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450B5" w14:textId="77777777" w:rsidR="0086752A" w:rsidRPr="00375AF4" w:rsidRDefault="00794DEA" w:rsidP="00A86D6A">
      <w:pPr>
        <w:spacing w:after="0"/>
        <w:jc w:val="center"/>
        <w:rPr>
          <w:rFonts w:eastAsia="Times New Roman" w:cs="Arial"/>
          <w:b/>
          <w:color w:val="4E4D4D" w:themeColor="background2"/>
          <w:sz w:val="24"/>
        </w:rPr>
      </w:pPr>
      <w:r>
        <w:rPr>
          <w:rFonts w:eastAsia="Times New Roman" w:cs="Arial"/>
          <w:b/>
          <w:color w:val="4E4D4D" w:themeColor="background2"/>
          <w:sz w:val="24"/>
        </w:rPr>
        <w:t>Formato</w:t>
      </w:r>
      <w:r w:rsidR="00A86D6A" w:rsidRPr="00A86D6A">
        <w:rPr>
          <w:rFonts w:eastAsia="Times New Roman" w:cs="Arial"/>
          <w:b/>
          <w:color w:val="4E4D4D" w:themeColor="background2"/>
          <w:sz w:val="24"/>
        </w:rPr>
        <w:t xml:space="preserve"> </w:t>
      </w:r>
      <w:r w:rsidR="00EF6220" w:rsidRPr="00375AF4">
        <w:rPr>
          <w:rFonts w:eastAsia="Times New Roman" w:cs="Arial"/>
          <w:b/>
          <w:color w:val="4E4D4D" w:themeColor="background2"/>
          <w:sz w:val="24"/>
        </w:rPr>
        <w:t>– Relación de Hechos</w:t>
      </w:r>
    </w:p>
    <w:p w14:paraId="23E8DD63" w14:textId="77777777" w:rsidR="00EF6220" w:rsidRPr="00375AF4" w:rsidRDefault="00EF6220" w:rsidP="00A86D6A">
      <w:pPr>
        <w:spacing w:after="0"/>
        <w:jc w:val="center"/>
        <w:rPr>
          <w:rFonts w:eastAsia="Times New Roman" w:cs="Arial"/>
          <w:b/>
          <w:color w:val="4E4D4D" w:themeColor="background2"/>
          <w:sz w:val="24"/>
        </w:rPr>
      </w:pPr>
      <w:r w:rsidRPr="00375AF4">
        <w:rPr>
          <w:rFonts w:eastAsia="Times New Roman" w:cs="Arial"/>
          <w:b/>
          <w:color w:val="4E4D4D" w:themeColor="background2"/>
          <w:sz w:val="24"/>
        </w:rPr>
        <w:t>Reporte de Posible Incumplimiento</w:t>
      </w:r>
    </w:p>
    <w:p w14:paraId="3781EA32" w14:textId="77777777" w:rsidR="00A86D6A" w:rsidRPr="00375AF4" w:rsidRDefault="00A86D6A" w:rsidP="00A86D6A">
      <w:pPr>
        <w:spacing w:after="0"/>
        <w:rPr>
          <w:rFonts w:eastAsia="Times New Roman" w:cs="Arial"/>
          <w:b/>
          <w:color w:val="4E4D4D" w:themeColor="background2"/>
          <w:sz w:val="24"/>
        </w:rPr>
      </w:pPr>
    </w:p>
    <w:p w14:paraId="0E0241BB" w14:textId="77777777" w:rsidR="00A86D6A" w:rsidRDefault="00A86D6A" w:rsidP="00A86D6A">
      <w:pPr>
        <w:spacing w:after="0"/>
        <w:rPr>
          <w:rFonts w:eastAsia="Times New Roman" w:cs="Arial"/>
          <w:color w:val="4E4D4D" w:themeColor="background2"/>
        </w:rPr>
      </w:pPr>
      <w:r w:rsidRPr="00375AF4">
        <w:rPr>
          <w:rFonts w:eastAsia="Times New Roman" w:cs="Arial"/>
          <w:color w:val="4E4D4D" w:themeColor="background2"/>
        </w:rPr>
        <w:t>Fecha:</w:t>
      </w:r>
      <w:r w:rsidR="00EF6220" w:rsidRPr="00375AF4">
        <w:rPr>
          <w:rFonts w:eastAsia="Times New Roman" w:cs="Arial"/>
          <w:color w:val="4E4D4D" w:themeColor="background2"/>
        </w:rPr>
        <w:t xml:space="preserve"> [día/mes/año]</w:t>
      </w:r>
      <w:r w:rsidRPr="00375AF4">
        <w:rPr>
          <w:rFonts w:eastAsia="Times New Roman" w:cs="Arial"/>
          <w:color w:val="4E4D4D" w:themeColor="background2"/>
        </w:rPr>
        <w:t xml:space="preserve"> </w:t>
      </w:r>
    </w:p>
    <w:p w14:paraId="07A053F1" w14:textId="77777777" w:rsidR="00DB1F5E" w:rsidRPr="00DB1F5E" w:rsidRDefault="00DB1F5E" w:rsidP="00DB1F5E">
      <w:pPr>
        <w:spacing w:after="0"/>
        <w:rPr>
          <w:rFonts w:eastAsia="Times New Roman" w:cs="Arial"/>
          <w:color w:val="4E4D4D" w:themeColor="background2"/>
        </w:rPr>
      </w:pPr>
      <w:r>
        <w:rPr>
          <w:rFonts w:eastAsia="Times New Roman" w:cs="Arial"/>
          <w:color w:val="4E4D4D" w:themeColor="background2"/>
        </w:rPr>
        <w:t>Nombre de la Entidad Compradora:</w:t>
      </w:r>
      <w:r w:rsidRPr="00DB1F5E">
        <w:rPr>
          <w:rFonts w:eastAsia="Times New Roman" w:cs="Arial"/>
          <w:color w:val="4E4D4D" w:themeColor="background2"/>
        </w:rPr>
        <w:tab/>
      </w:r>
      <w:r w:rsidRPr="00DB1F5E">
        <w:rPr>
          <w:rFonts w:eastAsia="Times New Roman" w:cs="Arial"/>
          <w:color w:val="4E4D4D" w:themeColor="background2"/>
        </w:rPr>
        <w:tab/>
      </w:r>
    </w:p>
    <w:p w14:paraId="2CC0F016" w14:textId="77777777" w:rsidR="0069216A" w:rsidRDefault="0069216A" w:rsidP="00DB1F5E">
      <w:pPr>
        <w:spacing w:after="0"/>
        <w:rPr>
          <w:rFonts w:eastAsia="Times New Roman" w:cs="Arial"/>
          <w:color w:val="4E4D4D" w:themeColor="background2"/>
        </w:rPr>
      </w:pPr>
      <w:r>
        <w:rPr>
          <w:rFonts w:eastAsia="Times New Roman" w:cs="Arial"/>
          <w:color w:val="4E4D4D" w:themeColor="background2"/>
        </w:rPr>
        <w:t>Proveedor:</w:t>
      </w:r>
    </w:p>
    <w:p w14:paraId="00C743ED" w14:textId="77777777" w:rsidR="00DB1F5E" w:rsidRPr="00DB1F5E" w:rsidRDefault="00DB1F5E" w:rsidP="00DB1F5E">
      <w:pPr>
        <w:spacing w:after="0"/>
        <w:rPr>
          <w:rFonts w:eastAsia="Times New Roman" w:cs="Arial"/>
          <w:color w:val="4E4D4D" w:themeColor="background2"/>
        </w:rPr>
      </w:pPr>
      <w:r w:rsidRPr="00DB1F5E">
        <w:rPr>
          <w:rFonts w:eastAsia="Times New Roman" w:cs="Arial"/>
          <w:color w:val="4E4D4D" w:themeColor="background2"/>
        </w:rPr>
        <w:t>Nombre del Su</w:t>
      </w:r>
      <w:r>
        <w:rPr>
          <w:rFonts w:eastAsia="Times New Roman" w:cs="Arial"/>
          <w:color w:val="4E4D4D" w:themeColor="background2"/>
        </w:rPr>
        <w:t>pervisor de la Orden de Compra:</w:t>
      </w:r>
      <w:r w:rsidRPr="00DB1F5E">
        <w:rPr>
          <w:rFonts w:eastAsia="Times New Roman" w:cs="Arial"/>
          <w:color w:val="4E4D4D" w:themeColor="background2"/>
        </w:rPr>
        <w:tab/>
      </w:r>
    </w:p>
    <w:p w14:paraId="77859CF5" w14:textId="77777777" w:rsidR="00DB1F5E" w:rsidRPr="00DB1F5E" w:rsidRDefault="00DB1F5E" w:rsidP="00DB1F5E">
      <w:pPr>
        <w:spacing w:after="0"/>
        <w:rPr>
          <w:rFonts w:eastAsia="Times New Roman" w:cs="Arial"/>
          <w:color w:val="4E4D4D" w:themeColor="background2"/>
        </w:rPr>
      </w:pPr>
      <w:r w:rsidRPr="00DB1F5E">
        <w:rPr>
          <w:rFonts w:eastAsia="Times New Roman" w:cs="Arial"/>
          <w:color w:val="4E4D4D" w:themeColor="background2"/>
        </w:rPr>
        <w:t>Correo electrónico del S</w:t>
      </w:r>
      <w:r>
        <w:rPr>
          <w:rFonts w:eastAsia="Times New Roman" w:cs="Arial"/>
          <w:color w:val="4E4D4D" w:themeColor="background2"/>
        </w:rPr>
        <w:t>upervisor de la Orden de Compra:</w:t>
      </w:r>
      <w:r w:rsidRPr="00DB1F5E">
        <w:rPr>
          <w:rFonts w:eastAsia="Times New Roman" w:cs="Arial"/>
          <w:color w:val="4E4D4D" w:themeColor="background2"/>
        </w:rPr>
        <w:tab/>
      </w:r>
      <w:r w:rsidRPr="00DB1F5E">
        <w:rPr>
          <w:rFonts w:eastAsia="Times New Roman" w:cs="Arial"/>
          <w:color w:val="4E4D4D" w:themeColor="background2"/>
        </w:rPr>
        <w:tab/>
      </w:r>
    </w:p>
    <w:p w14:paraId="5BE3563E" w14:textId="77777777" w:rsidR="006F657A" w:rsidRDefault="00DB1F5E" w:rsidP="00DB1F5E">
      <w:pPr>
        <w:spacing w:after="0"/>
        <w:rPr>
          <w:rFonts w:eastAsia="Times New Roman" w:cs="Arial"/>
          <w:color w:val="4E4D4D" w:themeColor="background2"/>
        </w:rPr>
      </w:pPr>
      <w:r w:rsidRPr="00DB1F5E">
        <w:rPr>
          <w:rFonts w:eastAsia="Times New Roman" w:cs="Arial"/>
          <w:color w:val="4E4D4D" w:themeColor="background2"/>
        </w:rPr>
        <w:t>Teléfono del Supervisor de la Orden de Compra</w:t>
      </w:r>
      <w:r>
        <w:rPr>
          <w:rFonts w:eastAsia="Times New Roman" w:cs="Arial"/>
          <w:color w:val="4E4D4D" w:themeColor="background2"/>
        </w:rPr>
        <w:t xml:space="preserve">: </w:t>
      </w:r>
    </w:p>
    <w:p w14:paraId="3B707BD7" w14:textId="77777777" w:rsidR="00DB1F5E" w:rsidRPr="00375AF4" w:rsidRDefault="00DB1F5E" w:rsidP="00DB1F5E">
      <w:pPr>
        <w:spacing w:after="0"/>
        <w:rPr>
          <w:rFonts w:eastAsia="Times New Roman" w:cs="Arial"/>
          <w:color w:val="4E4D4D" w:themeColor="background2"/>
        </w:rPr>
      </w:pPr>
      <w:r w:rsidRPr="00DB1F5E">
        <w:rPr>
          <w:rFonts w:eastAsia="Times New Roman" w:cs="Arial"/>
          <w:color w:val="4E4D4D" w:themeColor="background2"/>
        </w:rPr>
        <w:tab/>
      </w:r>
      <w:r w:rsidRPr="00DB1F5E">
        <w:rPr>
          <w:rFonts w:eastAsia="Times New Roman" w:cs="Arial"/>
          <w:color w:val="4E4D4D" w:themeColor="background2"/>
        </w:rPr>
        <w:tab/>
      </w:r>
      <w:r w:rsidRPr="00DB1F5E">
        <w:rPr>
          <w:rFonts w:eastAsia="Times New Roman" w:cs="Arial"/>
          <w:color w:val="4E4D4D" w:themeColor="background2"/>
        </w:rPr>
        <w:tab/>
      </w:r>
    </w:p>
    <w:p w14:paraId="654BAF7C" w14:textId="77777777" w:rsidR="00A86D6A" w:rsidRPr="00375AF4" w:rsidRDefault="0086752A" w:rsidP="00A86D6A">
      <w:pPr>
        <w:pStyle w:val="Prrafodelista"/>
        <w:numPr>
          <w:ilvl w:val="0"/>
          <w:numId w:val="3"/>
        </w:numPr>
        <w:spacing w:after="0"/>
        <w:rPr>
          <w:rFonts w:eastAsia="Times New Roman" w:cs="Arial"/>
          <w:b/>
          <w:color w:val="4E4D4D" w:themeColor="background2"/>
        </w:rPr>
      </w:pPr>
      <w:r w:rsidRPr="00375AF4">
        <w:rPr>
          <w:rFonts w:eastAsia="Times New Roman" w:cs="Arial"/>
          <w:b/>
          <w:color w:val="4E4D4D" w:themeColor="background2"/>
        </w:rPr>
        <w:t>Hechos asociados al R</w:t>
      </w:r>
      <w:r w:rsidR="00A86D6A" w:rsidRPr="00375AF4">
        <w:rPr>
          <w:rFonts w:eastAsia="Times New Roman" w:cs="Arial"/>
          <w:b/>
          <w:color w:val="4E4D4D" w:themeColor="background2"/>
        </w:rPr>
        <w:t xml:space="preserve">eporte </w:t>
      </w:r>
      <w:r w:rsidRPr="00375AF4">
        <w:rPr>
          <w:rFonts w:eastAsia="Times New Roman" w:cs="Arial"/>
          <w:b/>
          <w:color w:val="4E4D4D" w:themeColor="background2"/>
        </w:rPr>
        <w:t>de Posible I</w:t>
      </w:r>
      <w:r w:rsidR="00A86D6A" w:rsidRPr="00375AF4">
        <w:rPr>
          <w:rFonts w:eastAsia="Times New Roman" w:cs="Arial"/>
          <w:b/>
          <w:color w:val="4E4D4D" w:themeColor="background2"/>
        </w:rPr>
        <w:t>ncumplimiento:</w:t>
      </w:r>
    </w:p>
    <w:p w14:paraId="239813B9" w14:textId="77777777" w:rsidR="00A86D6A" w:rsidRPr="00375AF4" w:rsidRDefault="00A86D6A" w:rsidP="00A86D6A">
      <w:pPr>
        <w:spacing w:after="0"/>
        <w:rPr>
          <w:rFonts w:eastAsia="Times New Roman" w:cs="Arial"/>
          <w:color w:val="4E4D4D" w:themeColor="background2"/>
        </w:rPr>
      </w:pPr>
    </w:p>
    <w:p w14:paraId="1C39545C" w14:textId="77777777" w:rsidR="00A86D6A" w:rsidRPr="00375AF4" w:rsidRDefault="00A86D6A" w:rsidP="00794DEA">
      <w:pPr>
        <w:spacing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La Entidad Compradora debe realizar una descripción detallada y en orden cronológico de los hechos que soportan el posible incumplimiento. En esta sección, la Entidad Compradora debe relacionar: (i) comunicaciones (correos electrónicos,</w:t>
      </w:r>
      <w:r w:rsidR="00DD064E" w:rsidRPr="00375AF4">
        <w:rPr>
          <w:rFonts w:ascii="Arial" w:hAnsi="Arial" w:cs="Arial"/>
          <w:color w:val="4E4D4D" w:themeColor="background2"/>
          <w:szCs w:val="20"/>
        </w:rPr>
        <w:t xml:space="preserve"> oficios,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etc.) intercambiados entre las partes involucradas (ii) acuerdos y compromisos pactados entre las partes (iii) actividades realizadas por cada una de las partes asociadas al posible incumplimiento.</w:t>
      </w:r>
    </w:p>
    <w:p w14:paraId="5E661115" w14:textId="77777777" w:rsidR="00A86D6A" w:rsidRPr="00375AF4" w:rsidRDefault="00A86D6A" w:rsidP="00794DEA">
      <w:p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 xml:space="preserve">Colombia Compra Eficiente pone a su disposición un modelo de redacción de los hechos el cual </w:t>
      </w:r>
      <w:r w:rsidR="0086752A" w:rsidRPr="00375AF4">
        <w:rPr>
          <w:rFonts w:ascii="Arial" w:hAnsi="Arial" w:cs="Arial"/>
          <w:color w:val="4E4D4D" w:themeColor="background2"/>
          <w:szCs w:val="20"/>
        </w:rPr>
        <w:t>debe ser tomado como referencia por la Entidad Compradora.</w:t>
      </w:r>
    </w:p>
    <w:p w14:paraId="0CAA2D4C" w14:textId="77777777" w:rsidR="0086752A" w:rsidRPr="00375AF4" w:rsidRDefault="0086752A" w:rsidP="00794DEA">
      <w:p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</w:p>
    <w:p w14:paraId="779867D7" w14:textId="77777777" w:rsidR="0086752A" w:rsidRPr="00375AF4" w:rsidRDefault="0086752A" w:rsidP="00794DEA">
      <w:p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Ejemplo:</w:t>
      </w:r>
    </w:p>
    <w:p w14:paraId="2CD49BE4" w14:textId="77777777" w:rsidR="0086752A" w:rsidRPr="00375AF4" w:rsidRDefault="0086752A" w:rsidP="00794DEA">
      <w:p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</w:p>
    <w:p w14:paraId="736D4C2C" w14:textId="77777777" w:rsidR="0086752A" w:rsidRPr="00375AF4" w:rsidRDefault="0086752A" w:rsidP="00794DE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De conformidad con el reporte realizado p</w:t>
      </w:r>
      <w:r w:rsidR="00F52F16">
        <w:rPr>
          <w:rFonts w:ascii="Arial" w:hAnsi="Arial" w:cs="Arial"/>
          <w:color w:val="4E4D4D" w:themeColor="background2"/>
          <w:szCs w:val="20"/>
        </w:rPr>
        <w:t>or [Entidad Compradora] (Anexo 1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), el Proveedor [describa de manera concreta el posible incumplimiento]. </w:t>
      </w:r>
    </w:p>
    <w:p w14:paraId="431025BA" w14:textId="77777777" w:rsidR="00903FAB" w:rsidRPr="00375AF4" w:rsidRDefault="00903FAB" w:rsidP="00794DEA">
      <w:pPr>
        <w:pStyle w:val="Prrafodelista"/>
        <w:spacing w:after="0" w:line="240" w:lineRule="auto"/>
        <w:rPr>
          <w:rFonts w:ascii="Arial" w:hAnsi="Arial" w:cs="Arial"/>
          <w:color w:val="4E4D4D" w:themeColor="background2"/>
          <w:szCs w:val="20"/>
        </w:rPr>
      </w:pPr>
    </w:p>
    <w:p w14:paraId="5D842038" w14:textId="77777777" w:rsidR="00903FAB" w:rsidRPr="00375AF4" w:rsidRDefault="00DD064E" w:rsidP="00794D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Mediante oficio de</w:t>
      </w:r>
      <w:r w:rsidR="00F52F16">
        <w:rPr>
          <w:rFonts w:ascii="Arial" w:hAnsi="Arial" w:cs="Arial"/>
          <w:color w:val="4E4D4D" w:themeColor="background2"/>
          <w:szCs w:val="20"/>
        </w:rPr>
        <w:t xml:space="preserve"> [fecha] (Anexo 2</w:t>
      </w:r>
      <w:r w:rsidR="0086752A" w:rsidRPr="00375AF4">
        <w:rPr>
          <w:rFonts w:ascii="Arial" w:hAnsi="Arial" w:cs="Arial"/>
          <w:color w:val="4E4D4D" w:themeColor="background2"/>
          <w:szCs w:val="20"/>
        </w:rPr>
        <w:t>), e</w:t>
      </w:r>
      <w:bookmarkStart w:id="0" w:name="_GoBack"/>
      <w:bookmarkEnd w:id="0"/>
      <w:r w:rsidR="0086752A" w:rsidRPr="00375AF4">
        <w:rPr>
          <w:rFonts w:ascii="Arial" w:hAnsi="Arial" w:cs="Arial"/>
          <w:color w:val="4E4D4D" w:themeColor="background2"/>
          <w:szCs w:val="20"/>
        </w:rPr>
        <w:t>l</w:t>
      </w:r>
      <w:r w:rsidR="00CF1C8C" w:rsidRPr="00375AF4">
        <w:rPr>
          <w:rFonts w:ascii="Arial" w:hAnsi="Arial" w:cs="Arial"/>
          <w:color w:val="4E4D4D" w:themeColor="background2"/>
          <w:szCs w:val="20"/>
        </w:rPr>
        <w:t>(la)</w:t>
      </w:r>
      <w:r w:rsidR="0086752A" w:rsidRPr="00375AF4">
        <w:rPr>
          <w:rFonts w:ascii="Arial" w:hAnsi="Arial" w:cs="Arial"/>
          <w:color w:val="4E4D4D" w:themeColor="background2"/>
          <w:szCs w:val="20"/>
        </w:rPr>
        <w:t xml:space="preserve"> señor</w:t>
      </w:r>
      <w:r w:rsidR="00CF1C8C" w:rsidRPr="00375AF4">
        <w:rPr>
          <w:rFonts w:ascii="Arial" w:hAnsi="Arial" w:cs="Arial"/>
          <w:color w:val="4E4D4D" w:themeColor="background2"/>
          <w:szCs w:val="20"/>
        </w:rPr>
        <w:t>(a)</w:t>
      </w:r>
      <w:r w:rsidR="0086752A" w:rsidRPr="00375AF4">
        <w:rPr>
          <w:rFonts w:ascii="Arial" w:hAnsi="Arial" w:cs="Arial"/>
          <w:color w:val="4E4D4D" w:themeColor="background2"/>
          <w:szCs w:val="20"/>
        </w:rPr>
        <w:t xml:space="preserve"> [Nombre</w:t>
      </w:r>
      <w:r w:rsidRPr="00375AF4">
        <w:rPr>
          <w:rFonts w:ascii="Arial" w:hAnsi="Arial" w:cs="Arial"/>
          <w:color w:val="4E4D4D" w:themeColor="background2"/>
          <w:szCs w:val="20"/>
        </w:rPr>
        <w:t>], [cargo], informó/solicitó/reportó/comunicó</w:t>
      </w:r>
      <w:r w:rsidR="0086752A" w:rsidRPr="00375AF4">
        <w:rPr>
          <w:rFonts w:ascii="Arial" w:hAnsi="Arial" w:cs="Arial"/>
          <w:color w:val="4E4D4D" w:themeColor="background2"/>
          <w:szCs w:val="20"/>
        </w:rPr>
        <w:t xml:space="preserve"> a [Nombre]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[cargo] [describa brevemente la información incluida en el oficio].</w:t>
      </w:r>
    </w:p>
    <w:p w14:paraId="30D4E168" w14:textId="77777777" w:rsidR="00903FAB" w:rsidRPr="00375AF4" w:rsidRDefault="00903FAB" w:rsidP="00794DEA">
      <w:p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</w:p>
    <w:p w14:paraId="71D81D2F" w14:textId="77777777" w:rsidR="00DD064E" w:rsidRPr="00375AF4" w:rsidRDefault="00DD064E" w:rsidP="00794DE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Mediante correo electrónico de</w:t>
      </w:r>
      <w:r w:rsidR="00F52F16">
        <w:rPr>
          <w:rFonts w:ascii="Arial" w:hAnsi="Arial" w:cs="Arial"/>
          <w:color w:val="4E4D4D" w:themeColor="background2"/>
          <w:szCs w:val="20"/>
        </w:rPr>
        <w:t xml:space="preserve"> [fecha] (Anexo 3</w:t>
      </w:r>
      <w:r w:rsidRPr="00375AF4">
        <w:rPr>
          <w:rFonts w:ascii="Arial" w:hAnsi="Arial" w:cs="Arial"/>
          <w:color w:val="4E4D4D" w:themeColor="background2"/>
          <w:szCs w:val="20"/>
        </w:rPr>
        <w:t>) [hora], el</w:t>
      </w:r>
      <w:r w:rsidR="00CF1C8C" w:rsidRPr="00375AF4">
        <w:rPr>
          <w:rFonts w:ascii="Arial" w:hAnsi="Arial" w:cs="Arial"/>
          <w:color w:val="4E4D4D" w:themeColor="background2"/>
          <w:szCs w:val="20"/>
        </w:rPr>
        <w:t>(la)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señor</w:t>
      </w:r>
      <w:r w:rsidR="00CF1C8C" w:rsidRPr="00375AF4">
        <w:rPr>
          <w:rFonts w:ascii="Arial" w:hAnsi="Arial" w:cs="Arial"/>
          <w:color w:val="4E4D4D" w:themeColor="background2"/>
          <w:szCs w:val="20"/>
        </w:rPr>
        <w:t>(a)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[Nombre</w:t>
      </w:r>
      <w:r w:rsidR="00CF1C8C" w:rsidRPr="00375AF4">
        <w:rPr>
          <w:rFonts w:ascii="Arial" w:hAnsi="Arial" w:cs="Arial"/>
          <w:color w:val="4E4D4D" w:themeColor="background2"/>
          <w:szCs w:val="20"/>
        </w:rPr>
        <w:t>], [cargo], informó</w:t>
      </w:r>
      <w:r w:rsidRPr="00375AF4">
        <w:rPr>
          <w:rFonts w:ascii="Arial" w:hAnsi="Arial" w:cs="Arial"/>
          <w:color w:val="4E4D4D" w:themeColor="background2"/>
          <w:szCs w:val="20"/>
        </w:rPr>
        <w:t>/solicitó/reportó/comunicó a [Nombre] [cargo] [describa brevemente la información incluida en el correo electrónico].</w:t>
      </w:r>
    </w:p>
    <w:p w14:paraId="0AE47C14" w14:textId="77777777" w:rsidR="00903FAB" w:rsidRPr="00375AF4" w:rsidRDefault="00903FAB" w:rsidP="00794DEA">
      <w:p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</w:p>
    <w:p w14:paraId="7A78C33C" w14:textId="77777777" w:rsidR="00CF1C8C" w:rsidRPr="00375AF4" w:rsidRDefault="00DD064E" w:rsidP="00794DE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Mediante acta [reunión, inicio, coordinación, etc.] de</w:t>
      </w:r>
      <w:r w:rsidR="00F52F16">
        <w:rPr>
          <w:rFonts w:ascii="Arial" w:hAnsi="Arial" w:cs="Arial"/>
          <w:color w:val="4E4D4D" w:themeColor="background2"/>
          <w:szCs w:val="20"/>
        </w:rPr>
        <w:t xml:space="preserve"> [fecha] (Anexo 4</w:t>
      </w:r>
      <w:r w:rsidRPr="00375AF4">
        <w:rPr>
          <w:rFonts w:ascii="Arial" w:hAnsi="Arial" w:cs="Arial"/>
          <w:color w:val="4E4D4D" w:themeColor="background2"/>
          <w:szCs w:val="20"/>
        </w:rPr>
        <w:t>), [Entidad/Proveedor etc.</w:t>
      </w:r>
      <w:r w:rsidR="00EF6220" w:rsidRPr="00375AF4">
        <w:rPr>
          <w:rFonts w:ascii="Arial" w:hAnsi="Arial" w:cs="Arial"/>
          <w:color w:val="4E4D4D" w:themeColor="background2"/>
          <w:szCs w:val="20"/>
        </w:rPr>
        <w:t>)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], </w:t>
      </w:r>
      <w:r w:rsidR="00CF1C8C" w:rsidRPr="00375AF4">
        <w:rPr>
          <w:rFonts w:ascii="Arial" w:hAnsi="Arial" w:cs="Arial"/>
          <w:color w:val="4E4D4D" w:themeColor="background2"/>
          <w:szCs w:val="20"/>
        </w:rPr>
        <w:t>acordaron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[describa brevemente</w:t>
      </w:r>
      <w:r w:rsidR="00CF1C8C" w:rsidRPr="00375AF4">
        <w:rPr>
          <w:rFonts w:ascii="Arial" w:hAnsi="Arial" w:cs="Arial"/>
          <w:color w:val="4E4D4D" w:themeColor="background2"/>
          <w:szCs w:val="20"/>
        </w:rPr>
        <w:t xml:space="preserve"> el/los acuerdos/compromisos establecidos entre las partes</w:t>
      </w:r>
      <w:r w:rsidRPr="00375AF4">
        <w:rPr>
          <w:rFonts w:ascii="Arial" w:hAnsi="Arial" w:cs="Arial"/>
          <w:color w:val="4E4D4D" w:themeColor="background2"/>
          <w:szCs w:val="20"/>
        </w:rPr>
        <w:t>].</w:t>
      </w:r>
    </w:p>
    <w:p w14:paraId="05E6C8F1" w14:textId="77777777" w:rsidR="00903FAB" w:rsidRPr="00375AF4" w:rsidRDefault="00903FAB" w:rsidP="00794DEA">
      <w:p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</w:p>
    <w:p w14:paraId="01B767A6" w14:textId="77777777" w:rsidR="00CF1C8C" w:rsidRPr="00375AF4" w:rsidRDefault="00CF1C8C" w:rsidP="00794D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Mediante [comunicación, correos electrónicos, oficios, etc.]</w:t>
      </w:r>
      <w:r w:rsidR="00514BA4">
        <w:rPr>
          <w:rFonts w:ascii="Arial" w:hAnsi="Arial" w:cs="Arial"/>
          <w:color w:val="4E4D4D" w:themeColor="background2"/>
          <w:szCs w:val="20"/>
        </w:rPr>
        <w:t xml:space="preserve"> de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</w:t>
      </w:r>
      <w:r w:rsidR="00F52F16">
        <w:rPr>
          <w:rFonts w:ascii="Arial" w:hAnsi="Arial" w:cs="Arial"/>
          <w:color w:val="4E4D4D" w:themeColor="background2"/>
          <w:szCs w:val="20"/>
        </w:rPr>
        <w:t>[fecha] (Anexo 5</w:t>
      </w:r>
      <w:r w:rsidRPr="00375AF4">
        <w:rPr>
          <w:rFonts w:ascii="Arial" w:hAnsi="Arial" w:cs="Arial"/>
          <w:color w:val="4E4D4D" w:themeColor="background2"/>
          <w:szCs w:val="20"/>
        </w:rPr>
        <w:t>) [hora], el(la) señor(a) [Nombre], [cargo], [Entidad Compradora] informó/solicitó/reportó/comunicó a Colombia Compra Eficiente [describa brevemente la información incluida en la comunicación asociada al posible incumplimiento].</w:t>
      </w:r>
    </w:p>
    <w:p w14:paraId="740FF137" w14:textId="77777777" w:rsidR="00903FAB" w:rsidRPr="00375AF4" w:rsidRDefault="00903FAB" w:rsidP="00794DEA">
      <w:p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</w:p>
    <w:p w14:paraId="22A5C7BE" w14:textId="77777777" w:rsidR="00CF1C8C" w:rsidRDefault="00CF1C8C" w:rsidP="00794D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 xml:space="preserve">Mediante [comunicación, correos electrónicos, oficios, etc.], </w:t>
      </w:r>
      <w:r w:rsidR="00F52F16">
        <w:rPr>
          <w:rFonts w:ascii="Arial" w:hAnsi="Arial" w:cs="Arial"/>
          <w:color w:val="4E4D4D" w:themeColor="background2"/>
          <w:szCs w:val="20"/>
        </w:rPr>
        <w:t>[fecha] (Anexo 6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) [hora], el(la) señor(a) [Nombre], [cargo], [Entidad Compradora] envió a </w:t>
      </w:r>
      <w:r w:rsidR="00EF6220" w:rsidRPr="00375AF4">
        <w:rPr>
          <w:rFonts w:ascii="Arial" w:hAnsi="Arial" w:cs="Arial"/>
          <w:color w:val="4E4D4D" w:themeColor="background2"/>
          <w:szCs w:val="20"/>
        </w:rPr>
        <w:t xml:space="preserve">[Colombia Compra </w:t>
      </w:r>
      <w:r w:rsidR="00EF6220" w:rsidRPr="00375AF4">
        <w:rPr>
          <w:rFonts w:ascii="Arial" w:hAnsi="Arial" w:cs="Arial"/>
          <w:color w:val="4E4D4D" w:themeColor="background2"/>
          <w:szCs w:val="20"/>
        </w:rPr>
        <w:lastRenderedPageBreak/>
        <w:t>Eficiente/Proveedor] [relacione el(los) soporte(s) (fotografías, pruebas, relación de pedidos etc.)]</w:t>
      </w:r>
      <w:r w:rsidR="00514BA4">
        <w:rPr>
          <w:rFonts w:ascii="Arial" w:hAnsi="Arial" w:cs="Arial"/>
          <w:color w:val="4E4D4D" w:themeColor="background2"/>
          <w:szCs w:val="20"/>
        </w:rPr>
        <w:t>.</w:t>
      </w:r>
    </w:p>
    <w:p w14:paraId="4CEC78B3" w14:textId="77777777" w:rsidR="00514BA4" w:rsidRDefault="00514BA4" w:rsidP="00794DEA">
      <w:pPr>
        <w:pStyle w:val="Prrafodelista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….</w:t>
      </w:r>
    </w:p>
    <w:p w14:paraId="26DF391B" w14:textId="77777777" w:rsidR="008A59A0" w:rsidRDefault="00514BA4" w:rsidP="00794DE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Mediante correo electrónico de</w:t>
      </w:r>
      <w:r>
        <w:rPr>
          <w:rFonts w:ascii="Arial" w:hAnsi="Arial" w:cs="Arial"/>
          <w:color w:val="4E4D4D" w:themeColor="background2"/>
          <w:szCs w:val="20"/>
        </w:rPr>
        <w:t xml:space="preserve"> [fecha] (Anexo “n”</w:t>
      </w:r>
      <w:r w:rsidRPr="00375AF4">
        <w:rPr>
          <w:rFonts w:ascii="Arial" w:hAnsi="Arial" w:cs="Arial"/>
          <w:color w:val="4E4D4D" w:themeColor="background2"/>
          <w:szCs w:val="20"/>
        </w:rPr>
        <w:t>) [hora], el(la) señor(a) [Nombre], [cargo], informó/solicitó/reportó/comunicó a [Nombre] [cargo] [describa brevemente la información incluida en el correo electrónico].</w:t>
      </w:r>
    </w:p>
    <w:p w14:paraId="5C9E7E9F" w14:textId="77777777" w:rsidR="00514BA4" w:rsidRPr="00514BA4" w:rsidRDefault="00514BA4" w:rsidP="00794DEA">
      <w:pPr>
        <w:pStyle w:val="Prrafodelista"/>
        <w:spacing w:after="0" w:line="240" w:lineRule="auto"/>
        <w:rPr>
          <w:rFonts w:ascii="Arial" w:hAnsi="Arial" w:cs="Arial"/>
          <w:color w:val="4E4D4D" w:themeColor="background2"/>
          <w:szCs w:val="20"/>
        </w:rPr>
      </w:pPr>
    </w:p>
    <w:p w14:paraId="476C9458" w14:textId="77777777" w:rsidR="00375AF4" w:rsidRDefault="00375AF4" w:rsidP="00794D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E4D4D" w:themeColor="background2"/>
          <w:szCs w:val="20"/>
        </w:rPr>
      </w:pPr>
      <w:r w:rsidRPr="00375AF4">
        <w:rPr>
          <w:rFonts w:ascii="Arial" w:hAnsi="Arial" w:cs="Arial"/>
          <w:b/>
          <w:color w:val="4E4D4D" w:themeColor="background2"/>
          <w:szCs w:val="20"/>
        </w:rPr>
        <w:t>Material Probatorio:</w:t>
      </w:r>
    </w:p>
    <w:p w14:paraId="2B83D41A" w14:textId="77777777" w:rsidR="00375AF4" w:rsidRDefault="00375AF4" w:rsidP="00794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E4D4D" w:themeColor="background2"/>
          <w:szCs w:val="20"/>
        </w:rPr>
      </w:pPr>
    </w:p>
    <w:p w14:paraId="7B6CC501" w14:textId="77777777" w:rsidR="00375AF4" w:rsidRDefault="00375AF4" w:rsidP="00794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 w:rsidRPr="00375AF4">
        <w:rPr>
          <w:rFonts w:ascii="Arial" w:hAnsi="Arial" w:cs="Arial"/>
          <w:color w:val="4E4D4D" w:themeColor="background2"/>
          <w:szCs w:val="20"/>
        </w:rPr>
        <w:t>La Entidad Compradora debe listar</w:t>
      </w:r>
      <w:r w:rsidR="008E5067">
        <w:rPr>
          <w:rFonts w:ascii="Arial" w:hAnsi="Arial" w:cs="Arial"/>
          <w:color w:val="4E4D4D" w:themeColor="background2"/>
          <w:szCs w:val="20"/>
        </w:rPr>
        <w:t xml:space="preserve"> en esta sección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cada uno de los anexos mencionad</w:t>
      </w:r>
      <w:r w:rsidR="008E5067">
        <w:rPr>
          <w:rFonts w:ascii="Arial" w:hAnsi="Arial" w:cs="Arial"/>
          <w:color w:val="4E4D4D" w:themeColor="background2"/>
          <w:szCs w:val="20"/>
        </w:rPr>
        <w:t>os en la sección</w:t>
      </w:r>
      <w:r>
        <w:rPr>
          <w:rFonts w:ascii="Arial" w:hAnsi="Arial" w:cs="Arial"/>
          <w:color w:val="4E4D4D" w:themeColor="background2"/>
          <w:szCs w:val="20"/>
        </w:rPr>
        <w:t xml:space="preserve"> (1) de este documento</w:t>
      </w:r>
      <w:r w:rsidR="004845C3">
        <w:rPr>
          <w:rFonts w:ascii="Arial" w:hAnsi="Arial" w:cs="Arial"/>
          <w:color w:val="4E4D4D" w:themeColor="background2"/>
          <w:szCs w:val="20"/>
        </w:rPr>
        <w:t>. Conforme al ejemplo del punto (1), la Entidad Compradora debe relacionar el material probatorio de la siguiente manera:</w:t>
      </w:r>
    </w:p>
    <w:p w14:paraId="16CEB638" w14:textId="77777777" w:rsidR="00375AF4" w:rsidRPr="00375AF4" w:rsidRDefault="00375AF4" w:rsidP="00794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4E4D4D" w:themeColor="background2"/>
          <w:szCs w:val="20"/>
        </w:rPr>
      </w:pPr>
    </w:p>
    <w:p w14:paraId="133149C1" w14:textId="77777777" w:rsidR="004845C3" w:rsidRDefault="00F52F16" w:rsidP="00794D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 1</w:t>
      </w:r>
      <w:r w:rsidR="00375AF4" w:rsidRPr="004845C3">
        <w:rPr>
          <w:rFonts w:ascii="Arial" w:hAnsi="Arial" w:cs="Arial"/>
          <w:color w:val="4E4D4D" w:themeColor="background2"/>
          <w:szCs w:val="20"/>
        </w:rPr>
        <w:t>: Reporte</w:t>
      </w:r>
      <w:r w:rsidR="004845C3">
        <w:rPr>
          <w:rFonts w:ascii="Arial" w:hAnsi="Arial" w:cs="Arial"/>
          <w:color w:val="4E4D4D" w:themeColor="background2"/>
          <w:szCs w:val="20"/>
        </w:rPr>
        <w:t xml:space="preserve"> </w:t>
      </w:r>
      <w:r w:rsidR="00375AF4" w:rsidRPr="004845C3">
        <w:rPr>
          <w:rFonts w:ascii="Arial" w:hAnsi="Arial" w:cs="Arial"/>
          <w:color w:val="4E4D4D" w:themeColor="background2"/>
          <w:szCs w:val="20"/>
        </w:rPr>
        <w:t>enviado</w:t>
      </w:r>
      <w:r w:rsidR="004845C3">
        <w:rPr>
          <w:rFonts w:ascii="Arial" w:hAnsi="Arial" w:cs="Arial"/>
          <w:color w:val="4E4D4D" w:themeColor="background2"/>
          <w:szCs w:val="20"/>
        </w:rPr>
        <w:t xml:space="preserve"> por la</w:t>
      </w:r>
      <w:r w:rsidR="00375AF4" w:rsidRPr="004845C3">
        <w:rPr>
          <w:rFonts w:ascii="Arial" w:hAnsi="Arial" w:cs="Arial"/>
          <w:color w:val="4E4D4D" w:themeColor="background2"/>
          <w:szCs w:val="20"/>
        </w:rPr>
        <w:t xml:space="preserve"> Entidad Compradora en </w:t>
      </w:r>
      <w:r w:rsidR="004845C3">
        <w:rPr>
          <w:rFonts w:ascii="Arial" w:hAnsi="Arial" w:cs="Arial"/>
          <w:color w:val="4E4D4D" w:themeColor="background2"/>
          <w:szCs w:val="20"/>
        </w:rPr>
        <w:t>el cual se evidencia el(los) posible(s) incumplimiento(s).</w:t>
      </w:r>
    </w:p>
    <w:p w14:paraId="64E7288F" w14:textId="77777777" w:rsidR="004845C3" w:rsidRDefault="004845C3" w:rsidP="00794D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</w:t>
      </w:r>
      <w:r w:rsidR="00F52F16">
        <w:rPr>
          <w:rFonts w:ascii="Arial" w:hAnsi="Arial" w:cs="Arial"/>
          <w:color w:val="4E4D4D" w:themeColor="background2"/>
          <w:szCs w:val="20"/>
        </w:rPr>
        <w:t xml:space="preserve"> 2</w:t>
      </w:r>
      <w:r>
        <w:rPr>
          <w:rFonts w:ascii="Arial" w:hAnsi="Arial" w:cs="Arial"/>
          <w:color w:val="4E4D4D" w:themeColor="background2"/>
          <w:szCs w:val="20"/>
        </w:rPr>
        <w:t>: Copia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oficio de</w:t>
      </w:r>
      <w:r>
        <w:rPr>
          <w:rFonts w:ascii="Arial" w:hAnsi="Arial" w:cs="Arial"/>
          <w:color w:val="4E4D4D" w:themeColor="background2"/>
          <w:szCs w:val="20"/>
        </w:rPr>
        <w:t xml:space="preserve"> [fecha]</w:t>
      </w:r>
      <w:r w:rsidRPr="00375AF4">
        <w:rPr>
          <w:rFonts w:ascii="Arial" w:hAnsi="Arial" w:cs="Arial"/>
          <w:color w:val="4E4D4D" w:themeColor="background2"/>
          <w:szCs w:val="20"/>
        </w:rPr>
        <w:t>,</w:t>
      </w:r>
      <w:r>
        <w:rPr>
          <w:rFonts w:ascii="Arial" w:hAnsi="Arial" w:cs="Arial"/>
          <w:color w:val="4E4D4D" w:themeColor="background2"/>
          <w:szCs w:val="20"/>
        </w:rPr>
        <w:t xml:space="preserve"> enviado por</w:t>
      </w:r>
      <w:r w:rsidRPr="00375AF4">
        <w:rPr>
          <w:rFonts w:ascii="Arial" w:hAnsi="Arial" w:cs="Arial"/>
          <w:color w:val="4E4D4D" w:themeColor="background2"/>
          <w:szCs w:val="20"/>
        </w:rPr>
        <w:t xml:space="preserve"> el(la) señor(a) [Nombre</w:t>
      </w:r>
      <w:r>
        <w:rPr>
          <w:rFonts w:ascii="Arial" w:hAnsi="Arial" w:cs="Arial"/>
          <w:color w:val="4E4D4D" w:themeColor="background2"/>
          <w:szCs w:val="20"/>
        </w:rPr>
        <w:t>], [cargo].</w:t>
      </w:r>
    </w:p>
    <w:p w14:paraId="130BDFAD" w14:textId="77777777" w:rsidR="004845C3" w:rsidRDefault="00F52F16" w:rsidP="00794D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 3</w:t>
      </w:r>
      <w:r w:rsidR="004845C3">
        <w:rPr>
          <w:rFonts w:ascii="Arial" w:hAnsi="Arial" w:cs="Arial"/>
          <w:color w:val="4E4D4D" w:themeColor="background2"/>
          <w:szCs w:val="20"/>
        </w:rPr>
        <w:t>: Copia</w:t>
      </w:r>
      <w:r w:rsidR="004845C3" w:rsidRPr="00375AF4">
        <w:rPr>
          <w:rFonts w:ascii="Arial" w:hAnsi="Arial" w:cs="Arial"/>
          <w:color w:val="4E4D4D" w:themeColor="background2"/>
          <w:szCs w:val="20"/>
        </w:rPr>
        <w:t xml:space="preserve"> </w:t>
      </w:r>
      <w:r w:rsidR="004845C3">
        <w:rPr>
          <w:rFonts w:ascii="Arial" w:hAnsi="Arial" w:cs="Arial"/>
          <w:color w:val="4E4D4D" w:themeColor="background2"/>
          <w:szCs w:val="20"/>
        </w:rPr>
        <w:t>de correo electrónico</w:t>
      </w:r>
      <w:r w:rsidR="004845C3" w:rsidRPr="00375AF4">
        <w:rPr>
          <w:rFonts w:ascii="Arial" w:hAnsi="Arial" w:cs="Arial"/>
          <w:color w:val="4E4D4D" w:themeColor="background2"/>
          <w:szCs w:val="20"/>
        </w:rPr>
        <w:t xml:space="preserve"> de</w:t>
      </w:r>
      <w:r w:rsidR="004845C3">
        <w:rPr>
          <w:rFonts w:ascii="Arial" w:hAnsi="Arial" w:cs="Arial"/>
          <w:color w:val="4E4D4D" w:themeColor="background2"/>
          <w:szCs w:val="20"/>
        </w:rPr>
        <w:t xml:space="preserve"> [fecha]</w:t>
      </w:r>
      <w:r w:rsidR="004845C3" w:rsidRPr="00375AF4">
        <w:rPr>
          <w:rFonts w:ascii="Arial" w:hAnsi="Arial" w:cs="Arial"/>
          <w:color w:val="4E4D4D" w:themeColor="background2"/>
          <w:szCs w:val="20"/>
        </w:rPr>
        <w:t>,</w:t>
      </w:r>
      <w:r w:rsidR="004845C3">
        <w:rPr>
          <w:rFonts w:ascii="Arial" w:hAnsi="Arial" w:cs="Arial"/>
          <w:color w:val="4E4D4D" w:themeColor="background2"/>
          <w:szCs w:val="20"/>
        </w:rPr>
        <w:t xml:space="preserve"> enviado por</w:t>
      </w:r>
      <w:r w:rsidR="004845C3" w:rsidRPr="00375AF4">
        <w:rPr>
          <w:rFonts w:ascii="Arial" w:hAnsi="Arial" w:cs="Arial"/>
          <w:color w:val="4E4D4D" w:themeColor="background2"/>
          <w:szCs w:val="20"/>
        </w:rPr>
        <w:t xml:space="preserve"> el(la) señor(a) [Nombre</w:t>
      </w:r>
      <w:r w:rsidR="004845C3">
        <w:rPr>
          <w:rFonts w:ascii="Arial" w:hAnsi="Arial" w:cs="Arial"/>
          <w:color w:val="4E4D4D" w:themeColor="background2"/>
          <w:szCs w:val="20"/>
        </w:rPr>
        <w:t>], [cargo].</w:t>
      </w:r>
    </w:p>
    <w:p w14:paraId="4990AEA3" w14:textId="77777777" w:rsidR="004845C3" w:rsidRDefault="00F52F16" w:rsidP="00794D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 4</w:t>
      </w:r>
      <w:r w:rsidR="00514BA4">
        <w:rPr>
          <w:rFonts w:ascii="Arial" w:hAnsi="Arial" w:cs="Arial"/>
          <w:color w:val="4E4D4D" w:themeColor="background2"/>
          <w:szCs w:val="20"/>
        </w:rPr>
        <w:t>: C</w:t>
      </w:r>
      <w:r w:rsidR="002834E9" w:rsidRPr="002834E9">
        <w:rPr>
          <w:rFonts w:ascii="Arial" w:hAnsi="Arial" w:cs="Arial"/>
          <w:color w:val="4E4D4D" w:themeColor="background2"/>
          <w:szCs w:val="20"/>
        </w:rPr>
        <w:t>opia de acta [reunión, inicio, coordinación, etc.] de</w:t>
      </w:r>
      <w:r w:rsidR="002834E9">
        <w:rPr>
          <w:rFonts w:ascii="Arial" w:hAnsi="Arial" w:cs="Arial"/>
          <w:color w:val="4E4D4D" w:themeColor="background2"/>
          <w:szCs w:val="20"/>
        </w:rPr>
        <w:t xml:space="preserve"> [fecha].</w:t>
      </w:r>
    </w:p>
    <w:p w14:paraId="4E88854C" w14:textId="77777777" w:rsidR="00514BA4" w:rsidRDefault="00F52F16" w:rsidP="00794D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 5</w:t>
      </w:r>
      <w:r w:rsidR="002834E9">
        <w:rPr>
          <w:rFonts w:ascii="Arial" w:hAnsi="Arial" w:cs="Arial"/>
          <w:color w:val="4E4D4D" w:themeColor="background2"/>
          <w:szCs w:val="20"/>
        </w:rPr>
        <w:t xml:space="preserve">: </w:t>
      </w:r>
      <w:r w:rsidR="00514BA4">
        <w:rPr>
          <w:rFonts w:ascii="Arial" w:hAnsi="Arial" w:cs="Arial"/>
          <w:color w:val="4E4D4D" w:themeColor="background2"/>
          <w:szCs w:val="20"/>
        </w:rPr>
        <w:t>Copia de</w:t>
      </w:r>
      <w:r w:rsidR="00514BA4" w:rsidRPr="00375AF4">
        <w:rPr>
          <w:rFonts w:ascii="Arial" w:hAnsi="Arial" w:cs="Arial"/>
          <w:color w:val="4E4D4D" w:themeColor="background2"/>
          <w:szCs w:val="20"/>
        </w:rPr>
        <w:t xml:space="preserve"> [comunicación, correos electrónicos, oficios, etc.], </w:t>
      </w:r>
      <w:r w:rsidR="00514BA4">
        <w:rPr>
          <w:rFonts w:ascii="Arial" w:hAnsi="Arial" w:cs="Arial"/>
          <w:color w:val="4E4D4D" w:themeColor="background2"/>
          <w:szCs w:val="20"/>
        </w:rPr>
        <w:t>de [fecha]</w:t>
      </w:r>
      <w:r w:rsidR="00514BA4" w:rsidRPr="00375AF4">
        <w:rPr>
          <w:rFonts w:ascii="Arial" w:hAnsi="Arial" w:cs="Arial"/>
          <w:color w:val="4E4D4D" w:themeColor="background2"/>
          <w:szCs w:val="20"/>
        </w:rPr>
        <w:t xml:space="preserve"> [hora], </w:t>
      </w:r>
      <w:r w:rsidR="00514BA4">
        <w:rPr>
          <w:rFonts w:ascii="Arial" w:hAnsi="Arial" w:cs="Arial"/>
          <w:color w:val="4E4D4D" w:themeColor="background2"/>
          <w:szCs w:val="20"/>
        </w:rPr>
        <w:t xml:space="preserve">enviada por </w:t>
      </w:r>
      <w:r w:rsidR="00514BA4" w:rsidRPr="00375AF4">
        <w:rPr>
          <w:rFonts w:ascii="Arial" w:hAnsi="Arial" w:cs="Arial"/>
          <w:color w:val="4E4D4D" w:themeColor="background2"/>
          <w:szCs w:val="20"/>
        </w:rPr>
        <w:t>el(la) señor(a) [Nombre</w:t>
      </w:r>
      <w:r w:rsidR="00514BA4">
        <w:rPr>
          <w:rFonts w:ascii="Arial" w:hAnsi="Arial" w:cs="Arial"/>
          <w:color w:val="4E4D4D" w:themeColor="background2"/>
          <w:szCs w:val="20"/>
        </w:rPr>
        <w:t>], [cargo].</w:t>
      </w:r>
    </w:p>
    <w:p w14:paraId="666E8588" w14:textId="77777777" w:rsidR="00514BA4" w:rsidRDefault="00F52F16" w:rsidP="00794D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 6</w:t>
      </w:r>
      <w:r w:rsidR="00514BA4">
        <w:rPr>
          <w:rFonts w:ascii="Arial" w:hAnsi="Arial" w:cs="Arial"/>
          <w:color w:val="4E4D4D" w:themeColor="background2"/>
          <w:szCs w:val="20"/>
        </w:rPr>
        <w:t xml:space="preserve">: Copia de </w:t>
      </w:r>
      <w:r w:rsidR="00514BA4" w:rsidRPr="00375AF4">
        <w:rPr>
          <w:rFonts w:ascii="Arial" w:hAnsi="Arial" w:cs="Arial"/>
          <w:color w:val="4E4D4D" w:themeColor="background2"/>
          <w:szCs w:val="20"/>
        </w:rPr>
        <w:t xml:space="preserve">[comunicación, correos electrónicos, oficios, etc.], </w:t>
      </w:r>
      <w:r w:rsidR="00514BA4">
        <w:rPr>
          <w:rFonts w:ascii="Arial" w:hAnsi="Arial" w:cs="Arial"/>
          <w:color w:val="4E4D4D" w:themeColor="background2"/>
          <w:szCs w:val="20"/>
        </w:rPr>
        <w:t xml:space="preserve">[fecha] </w:t>
      </w:r>
      <w:r w:rsidR="00514BA4" w:rsidRPr="00375AF4">
        <w:rPr>
          <w:rFonts w:ascii="Arial" w:hAnsi="Arial" w:cs="Arial"/>
          <w:color w:val="4E4D4D" w:themeColor="background2"/>
          <w:szCs w:val="20"/>
        </w:rPr>
        <w:t xml:space="preserve">[hora], </w:t>
      </w:r>
      <w:r w:rsidR="00514BA4">
        <w:rPr>
          <w:rFonts w:ascii="Arial" w:hAnsi="Arial" w:cs="Arial"/>
          <w:color w:val="4E4D4D" w:themeColor="background2"/>
          <w:szCs w:val="20"/>
        </w:rPr>
        <w:t xml:space="preserve">enviado por </w:t>
      </w:r>
      <w:r w:rsidR="00514BA4" w:rsidRPr="00375AF4">
        <w:rPr>
          <w:rFonts w:ascii="Arial" w:hAnsi="Arial" w:cs="Arial"/>
          <w:color w:val="4E4D4D" w:themeColor="background2"/>
          <w:szCs w:val="20"/>
        </w:rPr>
        <w:t>el(la) señor(a) [Nombre], [cargo]</w:t>
      </w:r>
      <w:r w:rsidR="00514BA4">
        <w:rPr>
          <w:rFonts w:ascii="Arial" w:hAnsi="Arial" w:cs="Arial"/>
          <w:color w:val="4E4D4D" w:themeColor="background2"/>
          <w:szCs w:val="20"/>
        </w:rPr>
        <w:t>.</w:t>
      </w:r>
    </w:p>
    <w:p w14:paraId="390592D7" w14:textId="77777777" w:rsidR="00514BA4" w:rsidRDefault="00514BA4" w:rsidP="00794DEA">
      <w:pPr>
        <w:pStyle w:val="Prrafodelista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…</w:t>
      </w:r>
    </w:p>
    <w:p w14:paraId="25DF132E" w14:textId="77777777" w:rsidR="0044460F" w:rsidRDefault="00514BA4" w:rsidP="00794D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  <w:r>
        <w:rPr>
          <w:rFonts w:ascii="Arial" w:hAnsi="Arial" w:cs="Arial"/>
          <w:color w:val="4E4D4D" w:themeColor="background2"/>
          <w:szCs w:val="20"/>
        </w:rPr>
        <w:t>Anexo “n”</w:t>
      </w:r>
      <w:r w:rsidR="0044460F">
        <w:rPr>
          <w:rFonts w:ascii="Arial" w:hAnsi="Arial" w:cs="Arial"/>
          <w:color w:val="4E4D4D" w:themeColor="background2"/>
          <w:szCs w:val="20"/>
        </w:rPr>
        <w:t>: Copia</w:t>
      </w:r>
      <w:r w:rsidR="0044460F" w:rsidRPr="00375AF4">
        <w:rPr>
          <w:rFonts w:ascii="Arial" w:hAnsi="Arial" w:cs="Arial"/>
          <w:color w:val="4E4D4D" w:themeColor="background2"/>
          <w:szCs w:val="20"/>
        </w:rPr>
        <w:t xml:space="preserve"> </w:t>
      </w:r>
      <w:r w:rsidR="0044460F">
        <w:rPr>
          <w:rFonts w:ascii="Arial" w:hAnsi="Arial" w:cs="Arial"/>
          <w:color w:val="4E4D4D" w:themeColor="background2"/>
          <w:szCs w:val="20"/>
        </w:rPr>
        <w:t>de correo electrónico</w:t>
      </w:r>
      <w:r w:rsidR="0044460F" w:rsidRPr="00375AF4">
        <w:rPr>
          <w:rFonts w:ascii="Arial" w:hAnsi="Arial" w:cs="Arial"/>
          <w:color w:val="4E4D4D" w:themeColor="background2"/>
          <w:szCs w:val="20"/>
        </w:rPr>
        <w:t xml:space="preserve"> de</w:t>
      </w:r>
      <w:r w:rsidR="0044460F">
        <w:rPr>
          <w:rFonts w:ascii="Arial" w:hAnsi="Arial" w:cs="Arial"/>
          <w:color w:val="4E4D4D" w:themeColor="background2"/>
          <w:szCs w:val="20"/>
        </w:rPr>
        <w:t xml:space="preserve"> [fecha]</w:t>
      </w:r>
      <w:r w:rsidR="0044460F" w:rsidRPr="00375AF4">
        <w:rPr>
          <w:rFonts w:ascii="Arial" w:hAnsi="Arial" w:cs="Arial"/>
          <w:color w:val="4E4D4D" w:themeColor="background2"/>
          <w:szCs w:val="20"/>
        </w:rPr>
        <w:t>,</w:t>
      </w:r>
      <w:r w:rsidR="0044460F">
        <w:rPr>
          <w:rFonts w:ascii="Arial" w:hAnsi="Arial" w:cs="Arial"/>
          <w:color w:val="4E4D4D" w:themeColor="background2"/>
          <w:szCs w:val="20"/>
        </w:rPr>
        <w:t xml:space="preserve"> enviado por</w:t>
      </w:r>
      <w:r w:rsidR="0044460F" w:rsidRPr="00375AF4">
        <w:rPr>
          <w:rFonts w:ascii="Arial" w:hAnsi="Arial" w:cs="Arial"/>
          <w:color w:val="4E4D4D" w:themeColor="background2"/>
          <w:szCs w:val="20"/>
        </w:rPr>
        <w:t xml:space="preserve"> el(la) señor(a) [Nombre</w:t>
      </w:r>
      <w:r w:rsidR="0044460F">
        <w:rPr>
          <w:rFonts w:ascii="Arial" w:hAnsi="Arial" w:cs="Arial"/>
          <w:color w:val="4E4D4D" w:themeColor="background2"/>
          <w:szCs w:val="20"/>
        </w:rPr>
        <w:t>], [cargo].</w:t>
      </w:r>
    </w:p>
    <w:p w14:paraId="79EF93B7" w14:textId="77777777" w:rsidR="00A64D5E" w:rsidRDefault="00A64D5E" w:rsidP="00A64D5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4D4D" w:themeColor="background2"/>
          <w:szCs w:val="20"/>
        </w:rPr>
      </w:pPr>
    </w:p>
    <w:p w14:paraId="095AA2BB" w14:textId="4981B11E" w:rsidR="0044253C" w:rsidRPr="00794DEA" w:rsidRDefault="0044253C" w:rsidP="0044253C">
      <w:pPr>
        <w:jc w:val="both"/>
        <w:rPr>
          <w:rFonts w:ascii="Arial" w:hAnsi="Arial" w:cs="Arial"/>
          <w:b/>
          <w:color w:val="4E4D4D" w:themeColor="background2"/>
          <w:szCs w:val="20"/>
        </w:rPr>
      </w:pPr>
      <w:r>
        <w:rPr>
          <w:rFonts w:ascii="Arial" w:hAnsi="Arial" w:cs="Arial"/>
          <w:b/>
          <w:color w:val="4E4D4D" w:themeColor="background2"/>
          <w:szCs w:val="20"/>
        </w:rPr>
        <w:t>Colombia Compra Eficiente le recuerda a la Entidad Compradora que debe diligenciar adicionalmente</w:t>
      </w:r>
      <w:r w:rsidRPr="00794DEA">
        <w:rPr>
          <w:rFonts w:ascii="Arial" w:hAnsi="Arial" w:cs="Arial"/>
          <w:b/>
          <w:color w:val="4E4D4D" w:themeColor="background2"/>
          <w:szCs w:val="20"/>
        </w:rPr>
        <w:t xml:space="preserve"> el anexo</w:t>
      </w:r>
      <w:r w:rsidR="005352F7">
        <w:rPr>
          <w:rFonts w:ascii="Arial" w:hAnsi="Arial" w:cs="Arial"/>
          <w:b/>
          <w:color w:val="4E4D4D" w:themeColor="background2"/>
          <w:szCs w:val="20"/>
        </w:rPr>
        <w:t xml:space="preserve"> (</w:t>
      </w:r>
      <w:hyperlink r:id="rId8" w:history="1">
        <w:r w:rsidR="005352F7" w:rsidRPr="005352F7">
          <w:rPr>
            <w:rStyle w:val="Hipervnculo"/>
            <w:rFonts w:ascii="Arial" w:hAnsi="Arial" w:cs="Arial"/>
            <w:b/>
            <w:szCs w:val="20"/>
          </w:rPr>
          <w:t>clic aquí</w:t>
        </w:r>
      </w:hyperlink>
      <w:r w:rsidR="005352F7">
        <w:rPr>
          <w:rFonts w:ascii="Arial" w:hAnsi="Arial" w:cs="Arial"/>
          <w:b/>
          <w:color w:val="4E4D4D" w:themeColor="background2"/>
          <w:szCs w:val="20"/>
        </w:rPr>
        <w:t>)</w:t>
      </w:r>
      <w:r>
        <w:rPr>
          <w:rFonts w:ascii="Arial" w:hAnsi="Arial" w:cs="Arial"/>
          <w:b/>
          <w:color w:val="4E4D4D" w:themeColor="background2"/>
          <w:szCs w:val="20"/>
        </w:rPr>
        <w:t xml:space="preserve">, </w:t>
      </w:r>
      <w:r w:rsidRPr="00794DEA">
        <w:rPr>
          <w:rFonts w:ascii="Arial" w:hAnsi="Arial" w:cs="Arial"/>
          <w:b/>
          <w:color w:val="4E4D4D" w:themeColor="background2"/>
          <w:szCs w:val="20"/>
        </w:rPr>
        <w:t xml:space="preserve">donde </w:t>
      </w:r>
      <w:r>
        <w:rPr>
          <w:rFonts w:ascii="Arial" w:hAnsi="Arial" w:cs="Arial"/>
          <w:b/>
          <w:color w:val="4E4D4D" w:themeColor="background2"/>
          <w:szCs w:val="20"/>
        </w:rPr>
        <w:t xml:space="preserve">relacione los posibles </w:t>
      </w:r>
      <w:r w:rsidRPr="00794DEA">
        <w:rPr>
          <w:rFonts w:ascii="Arial" w:hAnsi="Arial" w:cs="Arial"/>
          <w:b/>
          <w:color w:val="4E4D4D" w:themeColor="background2"/>
          <w:szCs w:val="20"/>
        </w:rPr>
        <w:t>incumplimientos con cada uno de su</w:t>
      </w:r>
      <w:r>
        <w:rPr>
          <w:rFonts w:ascii="Arial" w:hAnsi="Arial" w:cs="Arial"/>
          <w:b/>
          <w:color w:val="4E4D4D" w:themeColor="background2"/>
          <w:szCs w:val="20"/>
        </w:rPr>
        <w:t>s respectivos soportes (anexos).</w:t>
      </w:r>
    </w:p>
    <w:tbl>
      <w:tblPr>
        <w:tblW w:w="919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F52F16" w14:paraId="1B171988" w14:textId="77777777" w:rsidTr="00F52F16">
        <w:trPr>
          <w:trHeight w:val="3345"/>
        </w:trPr>
        <w:tc>
          <w:tcPr>
            <w:tcW w:w="9195" w:type="dxa"/>
          </w:tcPr>
          <w:p w14:paraId="3FF32F9A" w14:textId="77777777" w:rsidR="00F52F16" w:rsidRPr="0044460F" w:rsidRDefault="00F52F16" w:rsidP="00F52F16">
            <w:pPr>
              <w:ind w:left="96"/>
              <w:rPr>
                <w:rFonts w:ascii="Arial" w:hAnsi="Arial" w:cs="Arial"/>
                <w:b/>
                <w:color w:val="FF0000"/>
                <w:szCs w:val="20"/>
              </w:rPr>
            </w:pPr>
            <w:r w:rsidRPr="0044460F">
              <w:rPr>
                <w:rFonts w:ascii="Arial" w:hAnsi="Arial" w:cs="Arial"/>
                <w:b/>
                <w:color w:val="FF0000"/>
                <w:szCs w:val="20"/>
              </w:rPr>
              <w:t xml:space="preserve">Nota: </w:t>
            </w:r>
          </w:p>
          <w:p w14:paraId="6F760F2B" w14:textId="77777777" w:rsidR="00F52F16" w:rsidRPr="0044460F" w:rsidRDefault="00F52F16" w:rsidP="00F52F16">
            <w:pPr>
              <w:ind w:left="96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44460F">
              <w:rPr>
                <w:rFonts w:ascii="Arial" w:hAnsi="Arial" w:cs="Arial"/>
                <w:color w:val="FF0000"/>
                <w:szCs w:val="20"/>
              </w:rPr>
              <w:t>Colombia Compra Eficiente aclara a las Entidades Compradoras que:</w:t>
            </w:r>
          </w:p>
          <w:p w14:paraId="1F30D7DD" w14:textId="73E2767E" w:rsidR="00F52F16" w:rsidRPr="0044460F" w:rsidRDefault="00F52F16" w:rsidP="00F52F16">
            <w:pPr>
              <w:pStyle w:val="Prrafodelista"/>
              <w:numPr>
                <w:ilvl w:val="0"/>
                <w:numId w:val="7"/>
              </w:numPr>
              <w:ind w:left="816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44460F">
              <w:rPr>
                <w:rFonts w:ascii="Arial" w:hAnsi="Arial" w:cs="Arial"/>
                <w:color w:val="FF0000"/>
                <w:szCs w:val="20"/>
              </w:rPr>
              <w:t>La Entidad Compradora debe enumerar de manera consecutiva cada uno de los anexos citados e incluidos en el presente reporte. Dicha numeración debe guardar relación con los hechos descritos y el material probatorio. La numeración</w:t>
            </w:r>
            <w:r w:rsidR="00C76AF8">
              <w:rPr>
                <w:rFonts w:ascii="Arial" w:hAnsi="Arial" w:cs="Arial"/>
                <w:color w:val="FF0000"/>
                <w:szCs w:val="20"/>
              </w:rPr>
              <w:t xml:space="preserve"> debe iniciar desde el número (1), es decir (anexo 1, anexo 2, anexo 3</w:t>
            </w:r>
            <w:r w:rsidR="00AC7B32" w:rsidRPr="0044460F">
              <w:rPr>
                <w:rFonts w:ascii="Arial" w:hAnsi="Arial" w:cs="Arial"/>
                <w:color w:val="FF0000"/>
                <w:szCs w:val="20"/>
              </w:rPr>
              <w:t>,…</w:t>
            </w:r>
            <w:r w:rsidRPr="0044460F">
              <w:rPr>
                <w:rFonts w:ascii="Arial" w:hAnsi="Arial" w:cs="Arial"/>
                <w:color w:val="FF0000"/>
                <w:szCs w:val="20"/>
              </w:rPr>
              <w:t xml:space="preserve"> anexo “n”)</w:t>
            </w:r>
            <w:r>
              <w:rPr>
                <w:rFonts w:ascii="Arial" w:hAnsi="Arial" w:cs="Arial"/>
                <w:color w:val="FF0000"/>
                <w:szCs w:val="20"/>
              </w:rPr>
              <w:t>.</w:t>
            </w:r>
          </w:p>
          <w:p w14:paraId="2FD5FAD9" w14:textId="77777777" w:rsidR="00F52F16" w:rsidRPr="0044460F" w:rsidRDefault="00F52F16" w:rsidP="00F52F16">
            <w:pPr>
              <w:pStyle w:val="Prrafodelista"/>
              <w:numPr>
                <w:ilvl w:val="0"/>
                <w:numId w:val="7"/>
              </w:numPr>
              <w:ind w:left="816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44460F">
              <w:rPr>
                <w:rFonts w:ascii="Arial" w:hAnsi="Arial" w:cs="Arial"/>
                <w:color w:val="FF0000"/>
                <w:szCs w:val="20"/>
              </w:rPr>
              <w:t>Los ejemplos de descripción de los hechos son de carácter ilustrativo.</w:t>
            </w:r>
          </w:p>
          <w:p w14:paraId="3F052E33" w14:textId="77777777" w:rsidR="00F52F16" w:rsidRPr="0044460F" w:rsidRDefault="00F52F16" w:rsidP="00F52F16">
            <w:pPr>
              <w:pStyle w:val="Prrafodelista"/>
              <w:numPr>
                <w:ilvl w:val="0"/>
                <w:numId w:val="7"/>
              </w:numPr>
              <w:ind w:left="816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44460F">
              <w:rPr>
                <w:rFonts w:ascii="Arial" w:hAnsi="Arial" w:cs="Arial"/>
                <w:color w:val="FF0000"/>
                <w:szCs w:val="20"/>
              </w:rPr>
              <w:t>Todos los hechos reportados por la Entidad Compradora deben de estar soportados por algún tipo de evidencia.</w:t>
            </w:r>
          </w:p>
          <w:p w14:paraId="44CA2C6D" w14:textId="77777777" w:rsidR="00F52F16" w:rsidRDefault="00F52F16" w:rsidP="00F52F16">
            <w:pPr>
              <w:ind w:left="96"/>
              <w:rPr>
                <w:rFonts w:ascii="Arial" w:hAnsi="Arial" w:cs="Arial"/>
                <w:b/>
                <w:color w:val="FF0000"/>
                <w:szCs w:val="20"/>
              </w:rPr>
            </w:pPr>
            <w:r w:rsidRPr="0044460F">
              <w:rPr>
                <w:rFonts w:ascii="Arial" w:hAnsi="Arial" w:cs="Arial"/>
                <w:color w:val="FF0000"/>
                <w:szCs w:val="20"/>
              </w:rPr>
              <w:t>Cada hecho debe ser reportado de forma independiente con su respectivo soporte</w:t>
            </w:r>
            <w:r w:rsidRPr="00375AF4">
              <w:rPr>
                <w:rFonts w:ascii="Arial" w:hAnsi="Arial" w:cs="Arial"/>
                <w:color w:val="4E4D4D" w:themeColor="background2"/>
                <w:szCs w:val="20"/>
              </w:rPr>
              <w:t>.</w:t>
            </w:r>
          </w:p>
        </w:tc>
      </w:tr>
    </w:tbl>
    <w:p w14:paraId="545CF50D" w14:textId="07DEA2C6" w:rsidR="006D761F" w:rsidRPr="00375AF4" w:rsidRDefault="006D761F" w:rsidP="00C50D27">
      <w:pPr>
        <w:rPr>
          <w:color w:val="4E4D4D" w:themeColor="background2"/>
        </w:rPr>
      </w:pPr>
    </w:p>
    <w:sectPr w:rsidR="006D761F" w:rsidRPr="00375AF4" w:rsidSect="00F532B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A549A" w14:textId="77777777" w:rsidR="003832D1" w:rsidRDefault="003832D1" w:rsidP="004F2C35">
      <w:pPr>
        <w:spacing w:after="0" w:line="240" w:lineRule="auto"/>
      </w:pPr>
      <w:r>
        <w:separator/>
      </w:r>
    </w:p>
  </w:endnote>
  <w:endnote w:type="continuationSeparator" w:id="0">
    <w:p w14:paraId="0B931DD3" w14:textId="77777777" w:rsidR="003832D1" w:rsidRDefault="003832D1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94157"/>
      <w:docPartObj>
        <w:docPartGallery w:val="Page Numbers (Bottom of Page)"/>
        <w:docPartUnique/>
      </w:docPartObj>
    </w:sdtPr>
    <w:sdtEndPr/>
    <w:sdtContent>
      <w:p w14:paraId="338CBCC2" w14:textId="2A16571D"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B32" w:rsidRPr="00AC7B32">
          <w:rPr>
            <w:noProof/>
            <w:lang w:val="es-ES"/>
          </w:rPr>
          <w:t>1</w:t>
        </w:r>
        <w:r>
          <w:fldChar w:fldCharType="end"/>
        </w:r>
      </w:p>
    </w:sdtContent>
  </w:sdt>
  <w:p w14:paraId="393232C6" w14:textId="77777777" w:rsidR="004F2C35" w:rsidRPr="00C50D27" w:rsidRDefault="00F532BF" w:rsidP="00C50D27">
    <w:pPr>
      <w:pStyle w:val="Piedepgina"/>
    </w:pPr>
    <w:r>
      <w:rPr>
        <w:noProof/>
        <w:lang w:eastAsia="es-CO"/>
      </w:rPr>
      <w:drawing>
        <wp:inline distT="0" distB="0" distL="0" distR="0" wp14:anchorId="59160D76" wp14:editId="3E0F47B3">
          <wp:extent cx="5612130" cy="791845"/>
          <wp:effectExtent l="0" t="0" r="7620" b="8255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erre_Documento_C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4AC99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23D6FC6F" wp14:editId="099EF3DC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38A1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31FE07FA" wp14:editId="7984DF7A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94882" w14:textId="77777777" w:rsidR="003832D1" w:rsidRDefault="003832D1" w:rsidP="004F2C35">
      <w:pPr>
        <w:spacing w:after="0" w:line="240" w:lineRule="auto"/>
      </w:pPr>
      <w:r>
        <w:separator/>
      </w:r>
    </w:p>
  </w:footnote>
  <w:footnote w:type="continuationSeparator" w:id="0">
    <w:p w14:paraId="7D38071A" w14:textId="77777777" w:rsidR="003832D1" w:rsidRDefault="003832D1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3086" w14:textId="77777777" w:rsidR="006D761F" w:rsidRDefault="004F2C35" w:rsidP="006D761F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4857CF83" wp14:editId="6BC0A8BB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E089FB" w14:textId="77777777"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AF591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6B3E8414" wp14:editId="585DDC3D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DB6E2D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671E9E85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78B"/>
    <w:multiLevelType w:val="hybridMultilevel"/>
    <w:tmpl w:val="E49A680A"/>
    <w:lvl w:ilvl="0" w:tplc="E492600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708"/>
    <w:multiLevelType w:val="hybridMultilevel"/>
    <w:tmpl w:val="F9C6A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4D4D" w:themeColor="background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01E2"/>
    <w:multiLevelType w:val="hybridMultilevel"/>
    <w:tmpl w:val="A684C5F8"/>
    <w:lvl w:ilvl="0" w:tplc="3ECEE494">
      <w:start w:val="1"/>
      <w:numFmt w:val="decimal"/>
      <w:pStyle w:val="Puest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4842BC"/>
    <w:multiLevelType w:val="hybridMultilevel"/>
    <w:tmpl w:val="94C4B8AC"/>
    <w:lvl w:ilvl="0" w:tplc="06D8EA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E4D4D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6016"/>
    <w:multiLevelType w:val="hybridMultilevel"/>
    <w:tmpl w:val="F06861F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C45B3"/>
    <w:multiLevelType w:val="hybridMultilevel"/>
    <w:tmpl w:val="52FC0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2EA"/>
    <w:multiLevelType w:val="hybridMultilevel"/>
    <w:tmpl w:val="D178A022"/>
    <w:lvl w:ilvl="0" w:tplc="F9EEB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D0B4B"/>
    <w:multiLevelType w:val="hybridMultilevel"/>
    <w:tmpl w:val="0614A35E"/>
    <w:lvl w:ilvl="0" w:tplc="C82267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6A"/>
    <w:rsid w:val="000D6C58"/>
    <w:rsid w:val="0014591D"/>
    <w:rsid w:val="00154ECB"/>
    <w:rsid w:val="00181D75"/>
    <w:rsid w:val="001C75B3"/>
    <w:rsid w:val="001D32CE"/>
    <w:rsid w:val="001D5339"/>
    <w:rsid w:val="001D7612"/>
    <w:rsid w:val="001F7199"/>
    <w:rsid w:val="002535A9"/>
    <w:rsid w:val="002834E9"/>
    <w:rsid w:val="00305CEF"/>
    <w:rsid w:val="00375AF4"/>
    <w:rsid w:val="003832D1"/>
    <w:rsid w:val="003E173E"/>
    <w:rsid w:val="00440C3D"/>
    <w:rsid w:val="0044253C"/>
    <w:rsid w:val="0044460F"/>
    <w:rsid w:val="004725A6"/>
    <w:rsid w:val="00474EDE"/>
    <w:rsid w:val="004845C3"/>
    <w:rsid w:val="004F2C35"/>
    <w:rsid w:val="00514BA4"/>
    <w:rsid w:val="005352F7"/>
    <w:rsid w:val="0059060F"/>
    <w:rsid w:val="0065617D"/>
    <w:rsid w:val="0069216A"/>
    <w:rsid w:val="006A63AE"/>
    <w:rsid w:val="006D761F"/>
    <w:rsid w:val="006F657A"/>
    <w:rsid w:val="007212F3"/>
    <w:rsid w:val="00751787"/>
    <w:rsid w:val="00794DEA"/>
    <w:rsid w:val="007C1BAD"/>
    <w:rsid w:val="0086752A"/>
    <w:rsid w:val="00877E34"/>
    <w:rsid w:val="008A59A0"/>
    <w:rsid w:val="008A71EC"/>
    <w:rsid w:val="008E5067"/>
    <w:rsid w:val="00903FAB"/>
    <w:rsid w:val="00916D4D"/>
    <w:rsid w:val="009A67BC"/>
    <w:rsid w:val="00A45492"/>
    <w:rsid w:val="00A64D5E"/>
    <w:rsid w:val="00A86D6A"/>
    <w:rsid w:val="00AB08F1"/>
    <w:rsid w:val="00AC7B32"/>
    <w:rsid w:val="00AD57E8"/>
    <w:rsid w:val="00B11CD8"/>
    <w:rsid w:val="00B30435"/>
    <w:rsid w:val="00C2579D"/>
    <w:rsid w:val="00C50D27"/>
    <w:rsid w:val="00C5104B"/>
    <w:rsid w:val="00C52A53"/>
    <w:rsid w:val="00C76AF8"/>
    <w:rsid w:val="00CF1C8C"/>
    <w:rsid w:val="00D67F6F"/>
    <w:rsid w:val="00DB1F5E"/>
    <w:rsid w:val="00DC0D75"/>
    <w:rsid w:val="00DD064E"/>
    <w:rsid w:val="00E13C77"/>
    <w:rsid w:val="00EB2036"/>
    <w:rsid w:val="00EF6220"/>
    <w:rsid w:val="00F142A8"/>
    <w:rsid w:val="00F52F16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D6EE210"/>
  <w15:chartTrackingRefBased/>
  <w15:docId w15:val="{5A86D7CE-D8ED-4D48-8144-8912423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Puesto">
    <w:name w:val="Title"/>
    <w:aliases w:val="Título 3 CCE"/>
    <w:basedOn w:val="Normal"/>
    <w:next w:val="Normal"/>
    <w:link w:val="Puest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PuestoCar">
    <w:name w:val="Puesto Car"/>
    <w:aliases w:val="Título 3 CCE Car"/>
    <w:basedOn w:val="Fuentedeprrafopredeter"/>
    <w:link w:val="Puest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54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549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54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54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549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352F7"/>
    <w:rPr>
      <w:color w:val="0078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/sites/cce_public/files/cce_tienda_virtual/formatoincumplimientos_aseocafeteria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36E4-B73C-4EC7-B361-0E58BE09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Villa Pilonieta</dc:creator>
  <cp:keywords/>
  <dc:description/>
  <cp:lastModifiedBy>Natalia Alejandra Gracia Amaya</cp:lastModifiedBy>
  <cp:revision>4</cp:revision>
  <cp:lastPrinted>2013-05-20T22:57:00Z</cp:lastPrinted>
  <dcterms:created xsi:type="dcterms:W3CDTF">2016-09-14T20:16:00Z</dcterms:created>
  <dcterms:modified xsi:type="dcterms:W3CDTF">2016-09-14T20:18:00Z</dcterms:modified>
</cp:coreProperties>
</file>