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FB90C" w14:textId="5912EAB1" w:rsidR="00AF6EB6" w:rsidRPr="004C3F99" w:rsidRDefault="003E1751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FORMATO 4</w:t>
      </w:r>
    </w:p>
    <w:p w14:paraId="7DB216CA" w14:textId="55318289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ab/>
        <w:t xml:space="preserve">CAPACIDAD FINANCIERA Y ORGANIZACIONAL PARA </w:t>
      </w:r>
      <w:r w:rsidR="008C5F62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PERSONAS</w:t>
      </w:r>
      <w:r w:rsidR="009C5333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 EXTRANJERA</w:t>
      </w:r>
      <w:r w:rsidR="003E1751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S</w:t>
      </w:r>
      <w:r w:rsidR="008C5F62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 SIN SUCURSAL O DOMICILIO EN COLOMBIA </w:t>
      </w:r>
    </w:p>
    <w:p w14:paraId="211B819C" w14:textId="68DF655E" w:rsidR="007A69ED" w:rsidRPr="004C3F9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p w14:paraId="1B72C1A9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350948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350948">
        <w:rPr>
          <w:rFonts w:ascii="Arial" w:eastAsia="Calibri" w:hAnsi="Arial" w:cs="Arial"/>
          <w:b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7ACE588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 </w:t>
      </w:r>
    </w:p>
    <w:p w14:paraId="62D70CB2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 </w:t>
      </w:r>
    </w:p>
    <w:p w14:paraId="6F0EE220" w14:textId="7B063DE6" w:rsidR="00AF6EB6" w:rsidRDefault="00AF6EB6" w:rsidP="00041A8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REFERENCIA: </w:t>
      </w: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Proceso de Contratación No. </w:t>
      </w: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>[Incluir número del Proceso de Contratación],</w:t>
      </w:r>
      <w:r w:rsidRPr="00093D21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 </w:t>
      </w:r>
      <w:r w:rsidRPr="0073234A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en adelante el “Proceso de Contratación”</w:t>
      </w:r>
      <w:r w:rsidR="00093D21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.</w:t>
      </w:r>
      <w:r w:rsidRPr="0073234A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 </w:t>
      </w:r>
      <w:r w:rsidRPr="00093D21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  </w:t>
      </w:r>
    </w:p>
    <w:p w14:paraId="1BE6EA73" w14:textId="55CA445B" w:rsidR="00041A87" w:rsidRPr="004C3F99" w:rsidRDefault="00041A87" w:rsidP="00041A87">
      <w:pPr>
        <w:spacing w:after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041A87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041A87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 Lote: </w:t>
      </w:r>
      <w:r w:rsidRPr="00041A87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2905E12F" w14:textId="77777777" w:rsidR="00AF6EB6" w:rsidRPr="00D9460E" w:rsidRDefault="00AF6EB6" w:rsidP="00041A8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  <w:r w:rsidRPr="00D9460E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Objeto:  </w:t>
      </w:r>
    </w:p>
    <w:p w14:paraId="5D40B1D8" w14:textId="619C8FC7" w:rsidR="00AF6EB6" w:rsidRPr="004C3F99" w:rsidRDefault="00AF6EB6" w:rsidP="00041A8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  <w:r w:rsidRPr="00D9460E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Módulo:</w:t>
      </w:r>
    </w:p>
    <w:p w14:paraId="14948F34" w14:textId="22467710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</w:p>
    <w:p w14:paraId="04526AFF" w14:textId="77777777" w:rsidR="00AF6EB6" w:rsidRPr="004C3F99" w:rsidRDefault="00AF6EB6" w:rsidP="00041A8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0F4C53" w:rsidRPr="004C3F99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4C3F99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4C3F99" w:rsidRDefault="009F2186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4C3F99" w:rsidRDefault="009F2186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4C3F99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0E5D8645" w:rsidR="00D91BD2" w:rsidRPr="004C3F99" w:rsidRDefault="00EB19EA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[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La información financiera se debe presentar en pesos</w:t>
      </w:r>
      <w:r w:rsidR="00DF0083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;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 xml:space="preserve"> utilice punto para miles y coma para decimales. Indique la fecha de corte de la información, teniendo en cuenta que los </w:t>
      </w:r>
      <w:r w:rsidR="008C5F62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E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 xml:space="preserve">stados </w:t>
      </w:r>
      <w:r w:rsidR="008C5F62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F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 xml:space="preserve">inancieros deben corresponder al cierre fiscal </w:t>
      </w:r>
      <w:r w:rsidR="00D6289C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a 31 de diciembre de (identificación año) o 31 de diciembre de (identificación año)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, si no tiene an</w:t>
      </w:r>
      <w:r w:rsidR="00821603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tigüedad suficiente para tener Estados F</w:t>
      </w:r>
      <w:r w:rsidR="00506AD4"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inancieros al cierre, deben inscribirse con estados financieros de corte trimestral o de apertura. Las sucursales de sociedad extranjera deben presentar para registro la información contable y financiera de su casa matriz</w:t>
      </w:r>
      <w:r w:rsidRPr="00EB19EA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]</w:t>
      </w:r>
    </w:p>
    <w:p w14:paraId="6ACDB025" w14:textId="6FEB5AD3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33083356" w14:textId="46D5EF8F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1B52CD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 xml:space="preserve">[Ingrese justificación en caso de que </w:t>
      </w:r>
      <w:r w:rsidRPr="001B52CD">
        <w:rPr>
          <w:rFonts w:ascii="Arial" w:hAnsi="Arial" w:cs="Arial"/>
          <w:bCs/>
          <w:color w:val="3B3838" w:themeColor="background2" w:themeShade="40"/>
          <w:sz w:val="20"/>
          <w:szCs w:val="20"/>
          <w:highlight w:val="lightGray"/>
        </w:rPr>
        <w:t>la legislación propia del país de origen establezca una fecha de corte diferente a la prevista en este documento]</w:t>
      </w:r>
    </w:p>
    <w:p w14:paraId="60005382" w14:textId="50080669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5EEAD943" w14:textId="404713D5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La tasa representativa del mercado utilizada para la conversión de los Estados Financieros certificada por la Superintendencia Financiera de Colombia es la siguiente: </w:t>
      </w:r>
      <w:r w:rsidRPr="00307CAC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[Incluir TRM del día de expedición de los Estados Financieros]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  </w:t>
      </w:r>
    </w:p>
    <w:p w14:paraId="41DB6626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8EA93F4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t>Balance general y estado de resultados</w:t>
      </w:r>
    </w:p>
    <w:p w14:paraId="7A3AAA70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7A71EBC2" w14:textId="77777777" w:rsidTr="009F2186"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03137792" w14:textId="77777777" w:rsidTr="00406E03"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0E5C396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N°3 (Valor en pesos colombianos)</w:t>
            </w:r>
          </w:p>
        </w:tc>
      </w:tr>
      <w:tr w:rsidR="000F4C53" w:rsidRPr="004C3F99" w14:paraId="704CE501" w14:textId="77777777" w:rsidTr="00406E03">
        <w:tc>
          <w:tcPr>
            <w:tcW w:w="1765" w:type="dxa"/>
          </w:tcPr>
          <w:p w14:paraId="1CDECA4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Activo Corriente</w:t>
            </w:r>
          </w:p>
        </w:tc>
        <w:tc>
          <w:tcPr>
            <w:tcW w:w="1765" w:type="dxa"/>
          </w:tcPr>
          <w:p w14:paraId="2A0295A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035122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F06F34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8AFEE1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532785E8" w14:textId="77777777" w:rsidTr="00406E03">
        <w:tc>
          <w:tcPr>
            <w:tcW w:w="1765" w:type="dxa"/>
          </w:tcPr>
          <w:p w14:paraId="50FA479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Activo Total</w:t>
            </w:r>
          </w:p>
        </w:tc>
        <w:tc>
          <w:tcPr>
            <w:tcW w:w="1765" w:type="dxa"/>
          </w:tcPr>
          <w:p w14:paraId="2C99E30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6A7FFC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160B520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5691E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558EF7E4" w14:textId="77777777" w:rsidTr="00406E03">
        <w:tc>
          <w:tcPr>
            <w:tcW w:w="1765" w:type="dxa"/>
          </w:tcPr>
          <w:p w14:paraId="2E490A5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Pasivo Corriente</w:t>
            </w:r>
          </w:p>
        </w:tc>
        <w:tc>
          <w:tcPr>
            <w:tcW w:w="1765" w:type="dxa"/>
          </w:tcPr>
          <w:p w14:paraId="431DBAF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69B558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02CD8C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38662F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4CB74E4F" w14:textId="77777777" w:rsidTr="00406E03">
        <w:tc>
          <w:tcPr>
            <w:tcW w:w="1765" w:type="dxa"/>
          </w:tcPr>
          <w:p w14:paraId="68C8CA1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8C4C7F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371E2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D8B869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1EA67D13" w14:textId="77777777" w:rsidTr="00406E03">
        <w:tc>
          <w:tcPr>
            <w:tcW w:w="1765" w:type="dxa"/>
          </w:tcPr>
          <w:p w14:paraId="2F4413C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CB6C7D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1EA03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0F413C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30E8F5FF" w14:textId="77777777" w:rsidTr="00406E03">
        <w:tc>
          <w:tcPr>
            <w:tcW w:w="1765" w:type="dxa"/>
          </w:tcPr>
          <w:p w14:paraId="741910F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Gastos de intereses</w:t>
            </w:r>
          </w:p>
        </w:tc>
        <w:tc>
          <w:tcPr>
            <w:tcW w:w="1765" w:type="dxa"/>
          </w:tcPr>
          <w:p w14:paraId="00AC2C5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82D0AF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309D8D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D120E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7B4BA2E5" w14:textId="77777777" w:rsidTr="00406E03">
        <w:tc>
          <w:tcPr>
            <w:tcW w:w="1765" w:type="dxa"/>
          </w:tcPr>
          <w:p w14:paraId="7431FF9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547BE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420E26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C9A020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</w:tbl>
    <w:p w14:paraId="1FB536C9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4F49EF6D" w14:textId="1C7C5946" w:rsidR="00E41422" w:rsidRDefault="001143C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  <w:r w:rsidRPr="00002EFD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7AC0A73A" w14:textId="4BDC6291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60BE3050" w14:textId="7B504C85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529473E4" w14:textId="242EC91F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31E67531" w14:textId="712AA4DA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0C03270D" w14:textId="77777777" w:rsidR="00406E03" w:rsidRPr="004C3F99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62730548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t>Capacidad financiera</w:t>
      </w:r>
    </w:p>
    <w:p w14:paraId="719E8F71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</w:p>
    <w:p w14:paraId="6AF1DEA7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N°3</w:t>
            </w:r>
          </w:p>
        </w:tc>
      </w:tr>
      <w:tr w:rsidR="000F4C53" w:rsidRPr="004C3F99" w14:paraId="0A1364D1" w14:textId="77777777" w:rsidTr="00E41422">
        <w:tc>
          <w:tcPr>
            <w:tcW w:w="1765" w:type="dxa"/>
            <w:vAlign w:val="center"/>
          </w:tcPr>
          <w:p w14:paraId="305EE74C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FFA361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CFA24B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35F4CD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1CB10E21" w14:textId="77777777" w:rsidTr="00E41422">
        <w:tc>
          <w:tcPr>
            <w:tcW w:w="1765" w:type="dxa"/>
            <w:vAlign w:val="center"/>
          </w:tcPr>
          <w:p w14:paraId="250F6CCF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F8EB6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76C972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EEA15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3086F969" w14:textId="77777777" w:rsidTr="00E41422">
        <w:tc>
          <w:tcPr>
            <w:tcW w:w="1765" w:type="dxa"/>
            <w:vAlign w:val="center"/>
          </w:tcPr>
          <w:p w14:paraId="4F77DB4F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bookmarkStart w:id="0" w:name="_GoBack"/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3EC63D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EBF0319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E6C7A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bookmarkEnd w:id="0"/>
    </w:tbl>
    <w:p w14:paraId="451B0883" w14:textId="77777777" w:rsidR="00E41422" w:rsidRPr="004C3F99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343D14A1" w:rsidR="00E41422" w:rsidRPr="004C3F99" w:rsidRDefault="00593F88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[</w:t>
      </w:r>
      <w:r w:rsidR="00E41422"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</w:t>
      </w:r>
      <w:r w:rsidRPr="00593F88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]</w:t>
      </w:r>
    </w:p>
    <w:p w14:paraId="77D5CE86" w14:textId="77777777" w:rsidR="00D91BD2" w:rsidRPr="004C3F99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t xml:space="preserve"> Capacidad organizacional</w:t>
      </w:r>
    </w:p>
    <w:p w14:paraId="00FD3368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4C3F9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N°3</w:t>
            </w:r>
          </w:p>
        </w:tc>
      </w:tr>
      <w:tr w:rsidR="000F4C53" w:rsidRPr="004C3F9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0F292D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4F7FCE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8AEDA2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6AF58C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FEDA2F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A90801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</w:tbl>
    <w:p w14:paraId="794CFD04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A5FE4DF" w14:textId="2D97D116" w:rsidR="00593F88" w:rsidRPr="004C3F99" w:rsidRDefault="00593F88" w:rsidP="00593F88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[</w:t>
      </w:r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</w:t>
      </w:r>
      <w:r w:rsidRPr="00593F88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]</w:t>
      </w:r>
    </w:p>
    <w:p w14:paraId="4B9DB20D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BC48CF6" w14:textId="2E5475B1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color w:val="3B3838" w:themeColor="background2" w:themeShade="40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Pr="001673B1">
            <w:rPr>
              <w:rFonts w:ascii="Arial" w:eastAsia="MS Mincho" w:hAnsi="Arial" w:cs="Arial"/>
              <w:color w:val="3B3838" w:themeColor="background2" w:themeShade="40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  <w:t xml:space="preserve">, </w:t>
      </w:r>
      <w:r w:rsidR="009F2186"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  <w:t xml:space="preserve">emitidos en 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color w:val="3B3838" w:themeColor="background2" w:themeShade="40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1673B1">
            <w:rPr>
              <w:rFonts w:ascii="Arial" w:eastAsia="MS Mincho" w:hAnsi="Arial" w:cs="Arial"/>
              <w:color w:val="3B3838" w:themeColor="background2" w:themeShade="40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4C3F99"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  <w:t xml:space="preserve">. </w:t>
      </w:r>
    </w:p>
    <w:p w14:paraId="3E60BD51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204BA152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07898EA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D8EFF7A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5822F2" w:rsidRPr="004C3F99" w14:paraId="09AE2D32" w14:textId="77777777" w:rsidTr="009B7ACE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20651964" w14:textId="77777777" w:rsidR="005822F2" w:rsidRPr="004C3F99" w:rsidRDefault="005822F2" w:rsidP="009B7ACE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618BDD14" w14:textId="77777777" w:rsidR="005822F2" w:rsidRPr="004C3F99" w:rsidRDefault="005822F2" w:rsidP="009B7ACE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4DAD3A9B" w14:textId="77777777" w:rsidR="005822F2" w:rsidRPr="004C3F99" w:rsidRDefault="005822F2" w:rsidP="009B7ACE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5822F2" w:rsidRPr="004C3F99" w14:paraId="6FACB246" w14:textId="77777777" w:rsidTr="009B7ACE">
        <w:trPr>
          <w:trHeight w:val="20"/>
        </w:trPr>
        <w:tc>
          <w:tcPr>
            <w:tcW w:w="4503" w:type="dxa"/>
            <w:vAlign w:val="center"/>
          </w:tcPr>
          <w:p w14:paraId="7A088551" w14:textId="77777777" w:rsidR="005822F2" w:rsidRPr="004C3F99" w:rsidRDefault="005822F2" w:rsidP="009B7ACE">
            <w:pPr>
              <w:jc w:val="center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Firma </w:t>
            </w:r>
            <w:r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de persona natural o </w:t>
            </w: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>representante legal de</w:t>
            </w:r>
            <w:r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33EF706F" w14:textId="77777777" w:rsidR="005822F2" w:rsidRPr="004C3F99" w:rsidRDefault="005822F2" w:rsidP="009B7ACE">
            <w:pPr>
              <w:jc w:val="center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B91D7B" w14:textId="77777777" w:rsidR="005822F2" w:rsidRPr="004C3F99" w:rsidRDefault="005822F2" w:rsidP="009B7ACE">
            <w:pPr>
              <w:jc w:val="center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>Firma revisor fiscal o contador</w:t>
            </w:r>
          </w:p>
        </w:tc>
      </w:tr>
      <w:tr w:rsidR="005822F2" w:rsidRPr="004C3F99" w14:paraId="7ABFE01D" w14:textId="77777777" w:rsidTr="009B7ACE">
        <w:trPr>
          <w:trHeight w:val="20"/>
        </w:trPr>
        <w:tc>
          <w:tcPr>
            <w:tcW w:w="4503" w:type="dxa"/>
            <w:vAlign w:val="bottom"/>
          </w:tcPr>
          <w:p w14:paraId="4F402948" w14:textId="77777777" w:rsidR="005822F2" w:rsidRPr="004C3F99" w:rsidRDefault="005822F2" w:rsidP="009B7ACE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  <w:highlight w:val="lightGray"/>
                </w:rPr>
                <w:id w:val="1244681569"/>
                <w:placeholder>
                  <w:docPart w:val="F0298684759F42EAA04BF7404D53B6C5"/>
                </w:placeholder>
                <w:text/>
              </w:sdtPr>
              <w:sdtEndPr/>
              <w:sdtContent>
                <w:r w:rsidRPr="00144E23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[nombre</w:t>
                </w:r>
                <w:r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B7C80C0" w14:textId="77777777" w:rsidR="005822F2" w:rsidRPr="004C3F99" w:rsidRDefault="005822F2" w:rsidP="009B7ACE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2643E89" w14:textId="77777777" w:rsidR="005822F2" w:rsidRPr="004C3F99" w:rsidRDefault="005822F2" w:rsidP="009B7ACE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  <w:highlight w:val="lightGray"/>
                </w:rPr>
                <w:id w:val="-1235778602"/>
                <w:placeholder>
                  <w:docPart w:val="234044332CB94CE6ADA974EB9F717D10"/>
                </w:placeholder>
                <w:text/>
              </w:sdtPr>
              <w:sdtEndPr/>
              <w:sdtContent>
                <w:r w:rsidRPr="0043129D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5822F2" w:rsidRPr="004C3F99" w14:paraId="3468DBF1" w14:textId="77777777" w:rsidTr="009B7ACE">
        <w:trPr>
          <w:trHeight w:val="20"/>
        </w:trPr>
        <w:tc>
          <w:tcPr>
            <w:tcW w:w="4503" w:type="dxa"/>
            <w:vAlign w:val="bottom"/>
          </w:tcPr>
          <w:p w14:paraId="2E05AA47" w14:textId="77777777" w:rsidR="005822F2" w:rsidRPr="004C3F99" w:rsidRDefault="005822F2" w:rsidP="009B7ACE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  <w:highlight w:val="lightGray"/>
                </w:rPr>
                <w:id w:val="219018069"/>
                <w:placeholder>
                  <w:docPart w:val="F0298684759F42EAA04BF7404D53B6C5"/>
                </w:placeholder>
                <w:text/>
              </w:sdtPr>
              <w:sdtEndPr/>
              <w:sdtContent>
                <w:r w:rsidRPr="003059DC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2A623572" w14:textId="77777777" w:rsidR="005822F2" w:rsidRPr="004C3F99" w:rsidRDefault="005822F2" w:rsidP="009B7ACE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4A90D1D" w14:textId="77777777" w:rsidR="005822F2" w:rsidRPr="004C3F99" w:rsidRDefault="005822F2" w:rsidP="009B7ACE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  <w:highlight w:val="lightGray"/>
                </w:rPr>
                <w:id w:val="2027751578"/>
                <w:placeholder>
                  <w:docPart w:val="6AF41C6BBEE34436979E1C3CB044A48B"/>
                </w:placeholder>
                <w:text/>
              </w:sdtPr>
              <w:sdtEndPr/>
              <w:sdtContent>
                <w:r w:rsidRPr="0043129D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[n</w:t>
                </w:r>
                <w:r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ú</w:t>
                </w:r>
                <w:r w:rsidRPr="0043129D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mero</w:t>
                </w:r>
                <w:r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 xml:space="preserve"> </w:t>
                </w:r>
                <w:r w:rsidRPr="0043129D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  <w:highlight w:val="lightGray"/>
                  </w:rPr>
                  <w:t>de documento de identidad]</w:t>
                </w:r>
              </w:sdtContent>
            </w:sdt>
          </w:p>
        </w:tc>
      </w:tr>
    </w:tbl>
    <w:p w14:paraId="6F0AC8D5" w14:textId="77777777" w:rsidR="00E41422" w:rsidRPr="004C3F99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val="es-419"/>
        </w:rPr>
      </w:pPr>
    </w:p>
    <w:sectPr w:rsidR="00E41422" w:rsidRPr="004C3F99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99B0B" w14:textId="77777777" w:rsidR="00265FBF" w:rsidRDefault="00265FBF" w:rsidP="00506AD4">
      <w:pPr>
        <w:spacing w:after="0" w:line="240" w:lineRule="auto"/>
      </w:pPr>
      <w:r>
        <w:separator/>
      </w:r>
    </w:p>
  </w:endnote>
  <w:endnote w:type="continuationSeparator" w:id="0">
    <w:p w14:paraId="1F295F5E" w14:textId="77777777" w:rsidR="00265FBF" w:rsidRDefault="00265FBF" w:rsidP="0050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4A5592" w:rsidRPr="003D005D" w14:paraId="3F309C50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0D200F" w14:textId="77777777" w:rsidR="004A5592" w:rsidRPr="003D005D" w:rsidRDefault="004A5592" w:rsidP="004A5592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093C5F4" w14:textId="5C96CB9D" w:rsidR="004A5592" w:rsidRPr="003D005D" w:rsidRDefault="004A5592" w:rsidP="004A5592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6A6423">
            <w:rPr>
              <w:rFonts w:eastAsia="Arial" w:cs="Arial"/>
              <w:color w:val="595959"/>
              <w:sz w:val="16"/>
              <w:szCs w:val="16"/>
              <w:lang w:eastAsia="es-CO"/>
            </w:rPr>
            <w:t>18</w:t>
          </w:r>
        </w:p>
      </w:tc>
      <w:tc>
        <w:tcPr>
          <w:tcW w:w="1250" w:type="pct"/>
          <w:shd w:val="clear" w:color="auto" w:fill="auto"/>
          <w:vAlign w:val="center"/>
        </w:tcPr>
        <w:p w14:paraId="601DE7B2" w14:textId="77777777" w:rsidR="004A5592" w:rsidRPr="003D005D" w:rsidRDefault="004A5592" w:rsidP="004A5592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64E917F" w14:textId="5A87936C" w:rsidR="004A5592" w:rsidRPr="003D005D" w:rsidRDefault="006A6423" w:rsidP="004A5592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AE331A" w14:textId="77777777" w:rsidR="004A5592" w:rsidRPr="004A5592" w:rsidRDefault="004A5592" w:rsidP="004A55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132F" w14:textId="77777777" w:rsidR="00265FBF" w:rsidRDefault="00265FBF" w:rsidP="00506AD4">
      <w:pPr>
        <w:spacing w:after="0" w:line="240" w:lineRule="auto"/>
      </w:pPr>
      <w:r>
        <w:separator/>
      </w:r>
    </w:p>
  </w:footnote>
  <w:footnote w:type="continuationSeparator" w:id="0">
    <w:p w14:paraId="04920EC0" w14:textId="77777777" w:rsidR="00265FBF" w:rsidRDefault="00265FBF" w:rsidP="00506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9840B" w14:textId="77777777" w:rsidR="00506AD4" w:rsidRPr="00162BD9" w:rsidRDefault="00506AD4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54BB9181" w14:textId="76E5A170" w:rsidR="00506AD4" w:rsidRPr="00162BD9" w:rsidRDefault="00506AD4" w:rsidP="00506AD4">
    <w:pPr>
      <w:pStyle w:val="Encabezado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FORMATO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  <w:r w:rsidR="003E1751">
      <w:rPr>
        <w:rFonts w:cs="Arial"/>
        <w:b/>
        <w:color w:val="3B3838" w:themeColor="background2" w:themeShade="40"/>
        <w:sz w:val="20"/>
        <w:szCs w:val="20"/>
      </w:rPr>
      <w:t>4</w:t>
    </w:r>
  </w:p>
  <w:p w14:paraId="3AC9F747" w14:textId="77777777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673B1"/>
    <w:rsid w:val="001B52CD"/>
    <w:rsid w:val="00265FBF"/>
    <w:rsid w:val="002A4F8B"/>
    <w:rsid w:val="00307CAC"/>
    <w:rsid w:val="00334135"/>
    <w:rsid w:val="00350948"/>
    <w:rsid w:val="0036338B"/>
    <w:rsid w:val="00387766"/>
    <w:rsid w:val="003E1751"/>
    <w:rsid w:val="003F2C00"/>
    <w:rsid w:val="00406E03"/>
    <w:rsid w:val="004A5592"/>
    <w:rsid w:val="004C3F99"/>
    <w:rsid w:val="00500BF3"/>
    <w:rsid w:val="00506AD4"/>
    <w:rsid w:val="005822F2"/>
    <w:rsid w:val="00593F88"/>
    <w:rsid w:val="006A6423"/>
    <w:rsid w:val="006F4C24"/>
    <w:rsid w:val="00712280"/>
    <w:rsid w:val="0073234A"/>
    <w:rsid w:val="007A69ED"/>
    <w:rsid w:val="007C0CA9"/>
    <w:rsid w:val="007C7B1D"/>
    <w:rsid w:val="007D7044"/>
    <w:rsid w:val="007F667B"/>
    <w:rsid w:val="00821603"/>
    <w:rsid w:val="00833004"/>
    <w:rsid w:val="00841760"/>
    <w:rsid w:val="008C5F62"/>
    <w:rsid w:val="008E07A2"/>
    <w:rsid w:val="00910C43"/>
    <w:rsid w:val="009648FC"/>
    <w:rsid w:val="009C5333"/>
    <w:rsid w:val="009F2186"/>
    <w:rsid w:val="00A12C6C"/>
    <w:rsid w:val="00AA5072"/>
    <w:rsid w:val="00AF240A"/>
    <w:rsid w:val="00AF6EB6"/>
    <w:rsid w:val="00B80CA7"/>
    <w:rsid w:val="00D60287"/>
    <w:rsid w:val="00D6289C"/>
    <w:rsid w:val="00D91BD2"/>
    <w:rsid w:val="00D9460E"/>
    <w:rsid w:val="00DF0083"/>
    <w:rsid w:val="00E0353E"/>
    <w:rsid w:val="00E41422"/>
    <w:rsid w:val="00EB19EA"/>
    <w:rsid w:val="00F21CC2"/>
    <w:rsid w:val="00F22702"/>
    <w:rsid w:val="00F3044B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0E057A87"/>
  <w15:chartTrackingRefBased/>
  <w15:docId w15:val="{08D920BF-2C78-4E0A-A556-D707C13C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0298684759F42EAA04BF7404D53B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1FD90-8E5B-4384-8ABD-14ECF5D2DFA1}"/>
      </w:docPartPr>
      <w:docPartBody>
        <w:p w:rsidR="00422BA4" w:rsidRDefault="007C3090" w:rsidP="007C3090">
          <w:pPr>
            <w:pStyle w:val="F0298684759F42EAA04BF7404D53B6C5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34044332CB94CE6ADA974EB9F717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C099F-CDB9-42EC-99A6-5D6B576E2E8C}"/>
      </w:docPartPr>
      <w:docPartBody>
        <w:p w:rsidR="00422BA4" w:rsidRDefault="007C3090" w:rsidP="007C3090">
          <w:pPr>
            <w:pStyle w:val="234044332CB94CE6ADA974EB9F717D10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AF41C6BBEE34436979E1C3CB044A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83EA-972C-4EEB-BCC5-74A394E5FB82}"/>
      </w:docPartPr>
      <w:docPartBody>
        <w:p w:rsidR="00422BA4" w:rsidRDefault="007C3090" w:rsidP="007C3090">
          <w:pPr>
            <w:pStyle w:val="6AF41C6BBEE34436979E1C3CB044A48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C540B"/>
    <w:rsid w:val="00422BA4"/>
    <w:rsid w:val="00491509"/>
    <w:rsid w:val="004A6F42"/>
    <w:rsid w:val="004B32A0"/>
    <w:rsid w:val="007C3090"/>
    <w:rsid w:val="00D217B9"/>
    <w:rsid w:val="00E10925"/>
    <w:rsid w:val="00EB05F0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3090"/>
    <w:rPr>
      <w:color w:val="808080"/>
    </w:rPr>
  </w:style>
  <w:style w:type="paragraph" w:customStyle="1" w:styleId="DBD99BB95D094336B8A33770851AE2B3">
    <w:name w:val="DBD99BB95D094336B8A33770851AE2B3"/>
    <w:rsid w:val="004A6F42"/>
  </w:style>
  <w:style w:type="paragraph" w:customStyle="1" w:styleId="06059AE3F1444A729A597527FFC6DBCD">
    <w:name w:val="06059AE3F1444A729A597527FFC6DBCD"/>
    <w:rsid w:val="004A6F42"/>
  </w:style>
  <w:style w:type="paragraph" w:customStyle="1" w:styleId="0EC74568FB2048DD91EB7451E6417B43">
    <w:name w:val="0EC74568FB2048DD91EB7451E6417B43"/>
    <w:rsid w:val="004A6F42"/>
  </w:style>
  <w:style w:type="paragraph" w:customStyle="1" w:styleId="F9238C8F72E843BCB12378A13F8F325F">
    <w:name w:val="F9238C8F72E843BCB12378A13F8F325F"/>
    <w:rsid w:val="004A6F42"/>
  </w:style>
  <w:style w:type="paragraph" w:customStyle="1" w:styleId="D4B6A5DEFFDA40CF82D15AA4C02B5F5D">
    <w:name w:val="D4B6A5DEFFDA40CF82D15AA4C02B5F5D"/>
    <w:rsid w:val="004A6F42"/>
  </w:style>
  <w:style w:type="paragraph" w:customStyle="1" w:styleId="38E00196887741DD9F17C16C2D9BE4B3">
    <w:name w:val="38E00196887741DD9F17C16C2D9BE4B3"/>
    <w:rsid w:val="004A6F42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F0298684759F42EAA04BF7404D53B6C5">
    <w:name w:val="F0298684759F42EAA04BF7404D53B6C5"/>
    <w:rsid w:val="007C3090"/>
    <w:rPr>
      <w:lang w:val="en-US" w:eastAsia="en-US"/>
    </w:rPr>
  </w:style>
  <w:style w:type="paragraph" w:customStyle="1" w:styleId="234044332CB94CE6ADA974EB9F717D10">
    <w:name w:val="234044332CB94CE6ADA974EB9F717D10"/>
    <w:rsid w:val="007C3090"/>
    <w:rPr>
      <w:lang w:val="en-US" w:eastAsia="en-US"/>
    </w:rPr>
  </w:style>
  <w:style w:type="paragraph" w:customStyle="1" w:styleId="6AF41C6BBEE34436979E1C3CB044A48B">
    <w:name w:val="6AF41C6BBEE34436979E1C3CB044A48B"/>
    <w:rsid w:val="007C3090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E91FE4-E248-4E88-9239-62E99975F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DE2778CB</Template>
  <TotalTime>1</TotalTime>
  <Pages>2</Pages>
  <Words>539</Words>
  <Characters>3078</Characters>
  <Application>Microsoft Office Word</Application>
  <DocSecurity>4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dcterms:created xsi:type="dcterms:W3CDTF">2020-02-14T21:47:00Z</dcterms:created>
  <dcterms:modified xsi:type="dcterms:W3CDTF">2020-02-14T21:47:00Z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