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155E" w:rsidP="00E02884" w:rsidRDefault="0012155E" w14:paraId="546DDA56" w14:textId="77777777">
      <w:pPr>
        <w:pStyle w:val="Encabezado"/>
        <w:jc w:val="center"/>
        <w:rPr>
          <w:rFonts w:ascii="Arial" w:hAnsi="Arial" w:cs="Arial"/>
          <w:b/>
          <w:color w:val="auto"/>
          <w:szCs w:val="16"/>
        </w:rPr>
      </w:pPr>
      <w:bookmarkStart w:name="_Toc508984023" w:id="0"/>
      <w:bookmarkStart w:name="_Toc509843853" w:id="1"/>
      <w:bookmarkStart w:name="_Toc511924762" w:id="2"/>
    </w:p>
    <w:p w:rsidRPr="006D3C5B" w:rsidR="00E02884" w:rsidP="00E02884" w:rsidRDefault="00E02884" w14:paraId="38CFCAA0" w14:textId="356A91F3">
      <w:pPr>
        <w:pStyle w:val="Encabezado"/>
        <w:jc w:val="center"/>
        <w:rPr>
          <w:rFonts w:ascii="Arial" w:hAnsi="Arial" w:cs="Arial"/>
          <w:b/>
          <w:color w:val="auto"/>
          <w:szCs w:val="16"/>
        </w:rPr>
      </w:pPr>
      <w:r w:rsidRPr="006D3C5B">
        <w:rPr>
          <w:rFonts w:ascii="Arial" w:hAnsi="Arial" w:cs="Arial"/>
          <w:b/>
          <w:color w:val="auto"/>
          <w:szCs w:val="16"/>
        </w:rPr>
        <w:t>INVITACIÓN</w:t>
      </w:r>
    </w:p>
    <w:p w:rsidRPr="00B964E1" w:rsidR="00E02884" w:rsidP="00E02884" w:rsidRDefault="00E02884" w14:paraId="7E545FB4" w14:textId="77777777">
      <w:pPr>
        <w:pStyle w:val="Encabezado"/>
        <w:jc w:val="center"/>
        <w:rPr>
          <w:rFonts w:ascii="Arial" w:hAnsi="Arial" w:cs="Arial"/>
          <w:b/>
          <w:szCs w:val="16"/>
        </w:rPr>
      </w:pPr>
    </w:p>
    <w:p w:rsidRPr="006D3C5B" w:rsidR="00DB1E34" w:rsidRDefault="00DB1E34" w14:paraId="741513F8" w14:textId="77777777">
      <w:pPr>
        <w:pStyle w:val="Captulo7"/>
        <w:numPr>
          <w:ilvl w:val="0"/>
          <w:numId w:val="0"/>
        </w:numPr>
        <w:rPr>
          <w:rFonts w:ascii="Arial" w:hAnsi="Arial" w:cs="Arial"/>
          <w:color w:val="000000" w:themeColor="text1"/>
        </w:rPr>
      </w:pPr>
    </w:p>
    <w:p w:rsidRPr="006D3C5B" w:rsidR="005F51F0" w:rsidP="006D3C5B" w:rsidRDefault="005F51F0" w14:paraId="53FABDD4" w14:textId="46446879">
      <w:pPr>
        <w:pStyle w:val="Captulo7"/>
        <w:numPr>
          <w:ilvl w:val="0"/>
          <w:numId w:val="0"/>
        </w:numPr>
        <w:jc w:val="center"/>
        <w:rPr>
          <w:rFonts w:ascii="Arial" w:hAnsi="Arial" w:cs="Arial"/>
          <w:color w:val="auto"/>
        </w:rPr>
      </w:pPr>
      <w:r w:rsidRPr="006D3C5B">
        <w:rPr>
          <w:rFonts w:ascii="Arial" w:hAnsi="Arial" w:cs="Arial"/>
          <w:b w:val="0"/>
          <w:bCs w:val="0"/>
          <w:color w:val="auto"/>
        </w:rPr>
        <w:t>INTRODUCCIÓN</w:t>
      </w:r>
      <w:bookmarkEnd w:id="0"/>
      <w:bookmarkEnd w:id="1"/>
      <w:bookmarkEnd w:id="2"/>
    </w:p>
    <w:p w:rsidRPr="006D3C5B" w:rsidR="001F4F83" w:rsidRDefault="001F4F83" w14:paraId="71382D6B" w14:textId="4968CC30">
      <w:pPr>
        <w:spacing w:line="276" w:lineRule="auto"/>
        <w:jc w:val="both"/>
        <w:rPr>
          <w:rFonts w:ascii="Arial" w:hAnsi="Arial" w:eastAsia="Cambria Math" w:cs="Arial"/>
          <w:color w:val="000000" w:themeColor="text1"/>
          <w:szCs w:val="20"/>
        </w:rPr>
      </w:pPr>
      <w:r w:rsidRPr="006D3C5B">
        <w:rPr>
          <w:rFonts w:ascii="Arial" w:hAnsi="Arial" w:eastAsia="Cambria Math" w:cs="Arial"/>
          <w:color w:val="000000" w:themeColor="text1"/>
          <w:szCs w:val="20"/>
          <w:highlight w:val="lightGray"/>
        </w:rPr>
        <w:t>[Los aspectos incluidos en corchetes y resaltado</w:t>
      </w:r>
      <w:r w:rsidRPr="006D3C5B" w:rsidR="000E775C">
        <w:rPr>
          <w:rFonts w:ascii="Arial" w:hAnsi="Arial" w:eastAsia="Cambria Math" w:cs="Arial"/>
          <w:color w:val="000000" w:themeColor="text1"/>
          <w:szCs w:val="20"/>
          <w:highlight w:val="lightGray"/>
        </w:rPr>
        <w:t>s en</w:t>
      </w:r>
      <w:r w:rsidRPr="006D3C5B">
        <w:rPr>
          <w:rFonts w:ascii="Arial" w:hAnsi="Arial" w:eastAsia="Cambria Math" w:cs="Arial"/>
          <w:color w:val="000000" w:themeColor="text1"/>
          <w:szCs w:val="20"/>
          <w:highlight w:val="lightGray"/>
        </w:rPr>
        <w:t xml:space="preserve"> gris deben ser diligenciados por la </w:t>
      </w:r>
      <w:r w:rsidRPr="006D3C5B" w:rsidR="0082356A">
        <w:rPr>
          <w:rFonts w:ascii="Arial" w:hAnsi="Arial" w:eastAsia="Cambria Math" w:cs="Arial"/>
          <w:color w:val="000000" w:themeColor="text1"/>
          <w:szCs w:val="20"/>
          <w:highlight w:val="lightGray"/>
        </w:rPr>
        <w:t>entidad</w:t>
      </w:r>
      <w:r w:rsidRPr="006D3C5B">
        <w:rPr>
          <w:rFonts w:ascii="Arial" w:hAnsi="Arial" w:eastAsia="Cambria Math" w:cs="Arial"/>
          <w:color w:val="000000" w:themeColor="text1"/>
          <w:szCs w:val="20"/>
          <w:highlight w:val="lightGray"/>
        </w:rPr>
        <w:t>.]</w:t>
      </w:r>
    </w:p>
    <w:p w:rsidRPr="006D3C5B" w:rsidR="001F4F83" w:rsidP="00D6298D" w:rsidRDefault="001F4F83" w14:paraId="01C4AD47" w14:textId="21A637CD">
      <w:pPr>
        <w:spacing w:line="276" w:lineRule="auto"/>
        <w:jc w:val="both"/>
        <w:rPr>
          <w:rFonts w:ascii="Arial" w:hAnsi="Arial" w:eastAsia="Cambria Math" w:cs="Arial"/>
          <w:color w:val="000000" w:themeColor="text1"/>
          <w:szCs w:val="20"/>
          <w:highlight w:val="lightGray"/>
        </w:rPr>
      </w:pPr>
      <w:r w:rsidRPr="006D3C5B">
        <w:rPr>
          <w:rFonts w:ascii="Arial" w:hAnsi="Arial" w:eastAsia="Cambria Math" w:cs="Arial"/>
          <w:color w:val="000000" w:themeColor="text1"/>
          <w:szCs w:val="20"/>
          <w:highlight w:val="lightGray"/>
        </w:rPr>
        <w:t xml:space="preserve">[Cuando la </w:t>
      </w:r>
      <w:r w:rsidRPr="006D3C5B" w:rsidR="0082356A">
        <w:rPr>
          <w:rFonts w:ascii="Arial" w:hAnsi="Arial" w:eastAsia="Cambria Math" w:cs="Arial"/>
          <w:color w:val="000000" w:themeColor="text1"/>
          <w:szCs w:val="20"/>
          <w:highlight w:val="lightGray"/>
        </w:rPr>
        <w:t>entidad</w:t>
      </w:r>
      <w:r w:rsidRPr="006D3C5B" w:rsidR="003D5B9E">
        <w:rPr>
          <w:rFonts w:ascii="Arial" w:hAnsi="Arial" w:eastAsia="Cambria Math" w:cs="Arial"/>
          <w:color w:val="000000" w:themeColor="text1"/>
          <w:szCs w:val="20"/>
          <w:highlight w:val="lightGray"/>
        </w:rPr>
        <w:t xml:space="preserve"> estatal</w:t>
      </w:r>
      <w:r w:rsidRPr="006D3C5B">
        <w:rPr>
          <w:rFonts w:ascii="Arial" w:hAnsi="Arial" w:eastAsia="Cambria Math" w:cs="Arial"/>
          <w:color w:val="000000" w:themeColor="text1"/>
          <w:szCs w:val="20"/>
          <w:highlight w:val="lightGray"/>
        </w:rPr>
        <w:t xml:space="preserve"> adelante sus </w:t>
      </w:r>
      <w:r w:rsidRPr="006D3C5B" w:rsidR="0082356A">
        <w:rPr>
          <w:rFonts w:ascii="Arial" w:hAnsi="Arial" w:eastAsia="Cambria Math" w:cs="Arial"/>
          <w:color w:val="000000" w:themeColor="text1"/>
          <w:szCs w:val="20"/>
          <w:highlight w:val="lightGray"/>
        </w:rPr>
        <w:t>proceso</w:t>
      </w:r>
      <w:r w:rsidRPr="006D3C5B">
        <w:rPr>
          <w:rFonts w:ascii="Arial" w:hAnsi="Arial" w:eastAsia="Cambria Math" w:cs="Arial"/>
          <w:color w:val="000000" w:themeColor="text1"/>
          <w:szCs w:val="20"/>
          <w:highlight w:val="lightGray"/>
        </w:rPr>
        <w:t xml:space="preserve">s por el SECOP II, debe adaptar el contenido de los Documentos Tipo a esta plataforma transaccional, o </w:t>
      </w:r>
      <w:r w:rsidRPr="006D3C5B" w:rsidR="001E57AD">
        <w:rPr>
          <w:rFonts w:ascii="Arial" w:hAnsi="Arial" w:eastAsia="Cambria Math" w:cs="Arial"/>
          <w:color w:val="000000" w:themeColor="text1"/>
          <w:szCs w:val="20"/>
          <w:highlight w:val="lightGray"/>
        </w:rPr>
        <w:t>a</w:t>
      </w:r>
      <w:r w:rsidRPr="006D3C5B">
        <w:rPr>
          <w:rFonts w:ascii="Arial" w:hAnsi="Arial" w:eastAsia="Cambria Math" w:cs="Arial"/>
          <w:color w:val="000000" w:themeColor="text1"/>
          <w:szCs w:val="20"/>
          <w:highlight w:val="lightGray"/>
        </w:rPr>
        <w:t xml:space="preserve">l sistema que haga sus veces] </w:t>
      </w:r>
    </w:p>
    <w:p w:rsidRPr="006D3C5B" w:rsidR="00CC1484" w:rsidP="00D6298D" w:rsidRDefault="00CC1484" w14:paraId="745288C2" w14:textId="565BB708">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[Nombre</w:t>
      </w:r>
      <w:r w:rsidRPr="006D3C5B" w:rsidR="002644ED">
        <w:rPr>
          <w:rFonts w:ascii="Arial" w:hAnsi="Arial" w:cs="Arial"/>
          <w:color w:val="000000" w:themeColor="text1"/>
          <w:szCs w:val="20"/>
          <w:highlight w:val="lightGray"/>
        </w:rPr>
        <w:t xml:space="preserve"> </w:t>
      </w:r>
      <w:r w:rsidRPr="006D3C5B">
        <w:rPr>
          <w:rFonts w:ascii="Arial" w:hAnsi="Arial" w:cs="Arial"/>
          <w:color w:val="000000" w:themeColor="text1"/>
          <w:szCs w:val="20"/>
          <w:highlight w:val="lightGray"/>
        </w:rPr>
        <w:t>de</w:t>
      </w:r>
      <w:r w:rsidRPr="006D3C5B" w:rsidR="002644ED">
        <w:rPr>
          <w:rFonts w:ascii="Arial" w:hAnsi="Arial" w:cs="Arial"/>
          <w:color w:val="000000" w:themeColor="text1"/>
          <w:szCs w:val="20"/>
          <w:highlight w:val="lightGray"/>
        </w:rPr>
        <w:t xml:space="preserve"> </w:t>
      </w:r>
      <w:r w:rsidRPr="006D3C5B">
        <w:rPr>
          <w:rFonts w:ascii="Arial" w:hAnsi="Arial" w:cs="Arial"/>
          <w:color w:val="000000" w:themeColor="text1"/>
          <w:szCs w:val="20"/>
          <w:highlight w:val="lightGray"/>
        </w:rPr>
        <w:t>la</w:t>
      </w:r>
      <w:r w:rsidRPr="006D3C5B" w:rsidR="002644ED">
        <w:rPr>
          <w:rFonts w:ascii="Arial" w:hAnsi="Arial" w:cs="Arial"/>
          <w:color w:val="000000" w:themeColor="text1"/>
          <w:szCs w:val="20"/>
          <w:highlight w:val="lightGray"/>
        </w:rPr>
        <w:t xml:space="preserve"> </w:t>
      </w:r>
      <w:r w:rsidRPr="006D3C5B" w:rsidR="003D5B9E">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w:t>
      </w:r>
      <w:r w:rsidRPr="006D3C5B" w:rsidR="007E0E99">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adelante</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w:t>
      </w:r>
      <w:r w:rsidRPr="006D3C5B" w:rsidR="0082356A">
        <w:rPr>
          <w:rFonts w:ascii="Arial" w:hAnsi="Arial" w:cs="Arial"/>
          <w:color w:val="000000" w:themeColor="text1"/>
          <w:szCs w:val="20"/>
        </w:rPr>
        <w:t>entidad</w:t>
      </w:r>
      <w:r w:rsidRPr="006D3C5B" w:rsidR="007E0E99">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pone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disposición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interesados</w:t>
      </w:r>
      <w:r w:rsidRPr="006D3C5B" w:rsidR="002644ED">
        <w:rPr>
          <w:rFonts w:ascii="Arial" w:hAnsi="Arial" w:cs="Arial"/>
          <w:color w:val="000000" w:themeColor="text1"/>
          <w:szCs w:val="20"/>
        </w:rPr>
        <w:t xml:space="preserve"> </w:t>
      </w:r>
      <w:r w:rsidRPr="006D3C5B" w:rsidR="004E4A7F">
        <w:rPr>
          <w:rFonts w:ascii="Arial" w:hAnsi="Arial" w:cs="Arial"/>
          <w:color w:val="000000" w:themeColor="text1"/>
          <w:szCs w:val="20"/>
        </w:rPr>
        <w:t>la</w:t>
      </w:r>
      <w:r w:rsidRPr="006D3C5B" w:rsidR="00CB474E">
        <w:rPr>
          <w:rFonts w:ascii="Arial" w:hAnsi="Arial" w:cs="Arial"/>
          <w:color w:val="000000" w:themeColor="text1"/>
          <w:szCs w:val="20"/>
        </w:rPr>
        <w:t xml:space="preserve"> presente</w:t>
      </w:r>
      <w:r w:rsidRPr="006D3C5B" w:rsidR="004E4A7F">
        <w:rPr>
          <w:rFonts w:ascii="Arial" w:hAnsi="Arial" w:cs="Arial"/>
          <w:color w:val="000000" w:themeColor="text1"/>
          <w:szCs w:val="20"/>
        </w:rPr>
        <w:t xml:space="preserve"> </w:t>
      </w:r>
      <w:r w:rsidRPr="00B964E1" w:rsidR="00E27E93">
        <w:rPr>
          <w:rFonts w:ascii="Arial" w:hAnsi="Arial" w:cs="Arial"/>
          <w:color w:val="000000" w:themeColor="text1"/>
          <w:szCs w:val="20"/>
        </w:rPr>
        <w:t>invitación</w:t>
      </w:r>
      <w:r w:rsidRPr="006D3C5B" w:rsidR="004E4A7F">
        <w:rPr>
          <w:rFonts w:ascii="Arial" w:hAnsi="Arial" w:cs="Arial"/>
          <w:color w:val="000000" w:themeColor="text1"/>
          <w:szCs w:val="20"/>
        </w:rPr>
        <w:t xml:space="preserve"> </w:t>
      </w:r>
      <w:r w:rsidR="00064A6B">
        <w:rPr>
          <w:rFonts w:ascii="Arial" w:hAnsi="Arial" w:cs="Arial"/>
          <w:color w:val="000000" w:themeColor="text1"/>
          <w:szCs w:val="20"/>
        </w:rPr>
        <w:t>p</w:t>
      </w:r>
      <w:r w:rsidRPr="006D3C5B" w:rsidR="00CB474E">
        <w:rPr>
          <w:rFonts w:ascii="Arial" w:hAnsi="Arial" w:cs="Arial"/>
          <w:color w:val="000000" w:themeColor="text1"/>
          <w:szCs w:val="20"/>
        </w:rPr>
        <w:t xml:space="preserve">ública </w:t>
      </w:r>
      <w:r w:rsidRPr="006D3C5B">
        <w:rPr>
          <w:rFonts w:ascii="Arial" w:hAnsi="Arial" w:cs="Arial"/>
          <w:color w:val="000000" w:themeColor="text1"/>
          <w:szCs w:val="20"/>
        </w:rPr>
        <w:t>para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selección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7E0E99">
        <w:rPr>
          <w:rFonts w:ascii="Arial" w:hAnsi="Arial" w:cs="Arial"/>
          <w:color w:val="000000" w:themeColor="text1"/>
          <w:szCs w:val="20"/>
        </w:rPr>
        <w:t>l</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contratista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encargado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ejecutar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contrato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obra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pública</w:t>
      </w:r>
      <w:r w:rsidRPr="006D3C5B" w:rsidR="001E6F21">
        <w:rPr>
          <w:rFonts w:ascii="Arial" w:hAnsi="Arial" w:cs="Arial"/>
          <w:color w:val="000000" w:themeColor="text1"/>
          <w:szCs w:val="20"/>
        </w:rPr>
        <w:t xml:space="preserve"> para</w:t>
      </w:r>
      <w:r w:rsidRPr="006D3C5B" w:rsidR="005D3E2F">
        <w:rPr>
          <w:rFonts w:ascii="Arial" w:hAnsi="Arial" w:cs="Arial"/>
          <w:color w:val="000000" w:themeColor="text1"/>
          <w:szCs w:val="20"/>
        </w:rPr>
        <w:t xml:space="preserve"> </w:t>
      </w:r>
      <w:r w:rsidRPr="006D3C5B" w:rsidR="008C6E4E">
        <w:rPr>
          <w:rFonts w:ascii="Arial" w:hAnsi="Arial" w:cs="Arial"/>
          <w:color w:val="000000" w:themeColor="text1"/>
          <w:szCs w:val="20"/>
          <w:highlight w:val="lightGray"/>
        </w:rPr>
        <w:t>[Incluir el objeto del contrato]</w:t>
      </w:r>
      <w:r w:rsidRPr="006D3C5B" w:rsidR="007E0E99">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adelante</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sidR="007E0E99">
        <w:rPr>
          <w:rFonts w:ascii="Arial" w:hAnsi="Arial" w:cs="Arial"/>
          <w:color w:val="000000" w:themeColor="text1"/>
          <w:szCs w:val="20"/>
        </w:rPr>
        <w:t>“</w:t>
      </w:r>
      <w:r w:rsidRPr="006D3C5B" w:rsidR="000228CD">
        <w:rPr>
          <w:rFonts w:ascii="Arial" w:hAnsi="Arial" w:cs="Arial"/>
          <w:color w:val="000000" w:themeColor="text1"/>
          <w:szCs w:val="20"/>
        </w:rPr>
        <w:t>contrato</w:t>
      </w:r>
      <w:r w:rsidRPr="006D3C5B" w:rsidR="007E0E99">
        <w:rPr>
          <w:rFonts w:ascii="Arial" w:hAnsi="Arial" w:cs="Arial"/>
          <w:color w:val="000000" w:themeColor="text1"/>
          <w:szCs w:val="20"/>
        </w:rPr>
        <w:t>”.</w:t>
      </w:r>
      <w:r w:rsidRPr="006D3C5B" w:rsidR="00750230">
        <w:rPr>
          <w:rFonts w:ascii="Arial" w:hAnsi="Arial" w:cs="Arial"/>
          <w:color w:val="000000" w:themeColor="text1"/>
          <w:szCs w:val="20"/>
        </w:rPr>
        <w:t xml:space="preserve"> </w:t>
      </w:r>
    </w:p>
    <w:p w:rsidRPr="006D3C5B" w:rsidR="00BF056F" w:rsidRDefault="00CC1484" w14:paraId="50259CCC" w14:textId="38F6DB84">
      <w:pPr>
        <w:spacing w:line="276" w:lineRule="auto"/>
        <w:jc w:val="both"/>
        <w:rPr>
          <w:rFonts w:ascii="Arial" w:hAnsi="Arial" w:cs="Arial"/>
          <w:color w:val="000000" w:themeColor="text1"/>
          <w:szCs w:val="20"/>
        </w:rPr>
      </w:pP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Documentos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del</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proceso de contratación</w:t>
      </w:r>
      <w:r w:rsidRPr="006D3C5B" w:rsidR="00BD20B4">
        <w:rPr>
          <w:rFonts w:ascii="Arial" w:hAnsi="Arial" w:cs="Arial"/>
          <w:color w:val="000000" w:themeColor="text1"/>
          <w:szCs w:val="20"/>
        </w:rPr>
        <w:t>,</w:t>
      </w:r>
      <w:r w:rsidRPr="006D3C5B" w:rsidR="00CB474E">
        <w:rPr>
          <w:rFonts w:ascii="Arial" w:hAnsi="Arial" w:cs="Arial"/>
          <w:color w:val="000000" w:themeColor="text1"/>
          <w:szCs w:val="20"/>
        </w:rPr>
        <w:t xml:space="preserve"> </w:t>
      </w:r>
      <w:r w:rsidRPr="006D3C5B">
        <w:rPr>
          <w:rFonts w:ascii="Arial" w:hAnsi="Arial" w:cs="Arial"/>
          <w:color w:val="000000" w:themeColor="text1"/>
          <w:szCs w:val="20"/>
        </w:rPr>
        <w:t>que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incluyen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estudios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documentos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previos,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estudio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sector,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así</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como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cualquiera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anexos</w:t>
      </w:r>
      <w:r w:rsidRPr="006D3C5B" w:rsidR="008F5D78">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están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disposición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público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Sistema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Electrónico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BF056F">
        <w:rPr>
          <w:rFonts w:ascii="Arial" w:hAnsi="Arial" w:cs="Arial"/>
          <w:color w:val="000000" w:themeColor="text1"/>
          <w:szCs w:val="20"/>
        </w:rPr>
        <w:t xml:space="preserve"> Contratación Pública –SECOP–</w:t>
      </w:r>
      <w:r w:rsidRPr="006D3C5B" w:rsidR="004E0FC9">
        <w:rPr>
          <w:rFonts w:ascii="Arial" w:hAnsi="Arial" w:cs="Arial"/>
          <w:color w:val="000000" w:themeColor="text1"/>
          <w:szCs w:val="20"/>
        </w:rPr>
        <w:t>.</w:t>
      </w:r>
      <w:r w:rsidRPr="006D3C5B" w:rsidR="00BF056F">
        <w:rPr>
          <w:rFonts w:ascii="Arial" w:hAnsi="Arial" w:cs="Arial"/>
          <w:color w:val="000000" w:themeColor="text1"/>
          <w:szCs w:val="20"/>
        </w:rPr>
        <w:t xml:space="preserve"> </w:t>
      </w:r>
    </w:p>
    <w:p w:rsidRPr="006D3C5B" w:rsidR="00BF056F" w:rsidP="00D6298D" w:rsidRDefault="00BF056F" w14:paraId="618779CE" w14:textId="273B83FD">
      <w:pPr>
        <w:spacing w:line="276" w:lineRule="auto"/>
        <w:jc w:val="both"/>
        <w:rPr>
          <w:rFonts w:ascii="Arial" w:hAnsi="Arial" w:eastAsia="Cambria Math" w:cs="Arial"/>
          <w:color w:val="000000" w:themeColor="text1"/>
          <w:szCs w:val="20"/>
        </w:rPr>
      </w:pPr>
      <w:r w:rsidRPr="006D3C5B">
        <w:rPr>
          <w:rFonts w:ascii="Arial" w:hAnsi="Arial" w:cs="Arial"/>
          <w:color w:val="000000" w:themeColor="text1"/>
          <w:szCs w:val="20"/>
        </w:rPr>
        <w:t>La</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selección</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Cambria Math" w:cs="Arial"/>
          <w:color w:val="000000" w:themeColor="text1"/>
          <w:szCs w:val="20"/>
        </w:rPr>
        <w:t xml:space="preserve"> </w:t>
      </w:r>
      <w:r w:rsidRPr="006D3C5B" w:rsidR="0082356A">
        <w:rPr>
          <w:rFonts w:ascii="Arial" w:hAnsi="Arial" w:cs="Arial"/>
          <w:color w:val="000000" w:themeColor="text1"/>
          <w:szCs w:val="20"/>
        </w:rPr>
        <w:t>contratista</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realizará</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través</w:t>
      </w:r>
      <w:r w:rsidRPr="006D3C5B">
        <w:rPr>
          <w:rFonts w:ascii="Arial" w:hAnsi="Arial" w:eastAsia="Cambria Math"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Cambria Math" w:cs="Arial"/>
          <w:color w:val="000000" w:themeColor="text1"/>
          <w:szCs w:val="20"/>
        </w:rPr>
        <w:t xml:space="preserve">l </w:t>
      </w:r>
      <w:r w:rsidRPr="006D3C5B" w:rsidR="0082356A">
        <w:rPr>
          <w:rFonts w:ascii="Arial" w:hAnsi="Arial" w:eastAsia="Cambria Math" w:cs="Arial"/>
          <w:color w:val="000000" w:themeColor="text1"/>
          <w:szCs w:val="20"/>
        </w:rPr>
        <w:t>proceso</w:t>
      </w:r>
      <w:r w:rsidRPr="006D3C5B">
        <w:rPr>
          <w:rFonts w:ascii="Arial" w:hAnsi="Arial" w:eastAsia="Cambria Math" w:cs="Arial"/>
          <w:color w:val="000000" w:themeColor="text1"/>
          <w:szCs w:val="20"/>
        </w:rPr>
        <w:t xml:space="preserve"> de contratación </w:t>
      </w:r>
      <w:r w:rsidRPr="006D3C5B">
        <w:rPr>
          <w:rFonts w:ascii="Arial" w:hAnsi="Arial" w:cs="Arial"/>
          <w:color w:val="000000" w:themeColor="text1"/>
          <w:szCs w:val="20"/>
        </w:rPr>
        <w:t>No</w:t>
      </w:r>
      <w:r w:rsidRPr="006D3C5B" w:rsidR="007F5835">
        <w:rPr>
          <w:rFonts w:ascii="Arial" w:hAnsi="Arial" w:cs="Arial"/>
          <w:color w:val="000000" w:themeColor="text1"/>
          <w:szCs w:val="20"/>
        </w:rPr>
        <w:t>.</w:t>
      </w:r>
      <w:r w:rsidRPr="006D3C5B">
        <w:rPr>
          <w:rFonts w:ascii="Arial" w:hAnsi="Arial" w:cs="Arial"/>
          <w:color w:val="000000" w:themeColor="text1"/>
          <w:szCs w:val="20"/>
        </w:rPr>
        <w:t xml:space="preserve"> </w:t>
      </w:r>
      <w:r w:rsidRPr="006D3C5B">
        <w:rPr>
          <w:rFonts w:ascii="Arial" w:hAnsi="Arial" w:cs="Arial"/>
          <w:color w:val="000000" w:themeColor="text1"/>
          <w:szCs w:val="20"/>
          <w:highlight w:val="lightGray"/>
        </w:rPr>
        <w:t xml:space="preserve">[Incluir número de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 de contratación</w:t>
      </w:r>
      <w:r w:rsidRPr="006D3C5B" w:rsidR="00AC372C">
        <w:rPr>
          <w:rFonts w:ascii="Arial" w:hAnsi="Arial" w:cs="Arial"/>
          <w:color w:val="000000" w:themeColor="text1"/>
          <w:szCs w:val="20"/>
          <w:highlight w:val="lightGray"/>
        </w:rPr>
        <w:t>, que debe ser igual al establecido en el SECOP</w:t>
      </w:r>
      <w:r w:rsidRPr="006D3C5B">
        <w:rPr>
          <w:rFonts w:ascii="Arial" w:hAnsi="Arial" w:cs="Arial"/>
          <w:color w:val="000000" w:themeColor="text1"/>
          <w:szCs w:val="20"/>
          <w:highlight w:val="lightGray"/>
        </w:rPr>
        <w:t>]</w:t>
      </w:r>
      <w:r w:rsidRPr="006D3C5B" w:rsidR="00BD20B4">
        <w:rPr>
          <w:rFonts w:ascii="Arial" w:hAnsi="Arial" w:cs="Arial"/>
          <w:color w:val="000000" w:themeColor="text1"/>
          <w:szCs w:val="20"/>
        </w:rPr>
        <w:t>.</w:t>
      </w:r>
      <w:r w:rsidRPr="006D3C5B">
        <w:rPr>
          <w:rFonts w:ascii="Arial" w:hAnsi="Arial" w:cs="Arial"/>
          <w:color w:val="000000" w:themeColor="text1"/>
          <w:szCs w:val="20"/>
        </w:rPr>
        <w:t xml:space="preserve"> </w:t>
      </w:r>
    </w:p>
    <w:p w:rsidRPr="006D3C5B" w:rsidR="004359B3" w:rsidP="00D6298D" w:rsidRDefault="005F51F0" w14:paraId="55514C0D" w14:textId="314356B4">
      <w:pPr>
        <w:spacing w:line="276" w:lineRule="auto"/>
        <w:jc w:val="both"/>
        <w:rPr>
          <w:rFonts w:ascii="Arial" w:hAnsi="Arial" w:cs="Arial"/>
          <w:color w:val="000000" w:themeColor="text1"/>
          <w:szCs w:val="20"/>
        </w:rPr>
      </w:pP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entidad</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evaluará</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sidR="00EC3D70">
        <w:rPr>
          <w:rFonts w:ascii="Arial" w:hAnsi="Arial" w:cs="Arial"/>
          <w:color w:val="000000" w:themeColor="text1"/>
          <w:szCs w:val="20"/>
        </w:rPr>
        <w:t>o</w:t>
      </w:r>
      <w:r w:rsidRPr="006D3C5B" w:rsidR="00220C64">
        <w:rPr>
          <w:rFonts w:ascii="Arial" w:hAnsi="Arial" w:cs="Arial"/>
          <w:color w:val="000000" w:themeColor="text1"/>
          <w:szCs w:val="20"/>
        </w:rPr>
        <w:t>fertas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base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reglas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establecidas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sidR="00B6321B">
        <w:rPr>
          <w:rFonts w:ascii="Arial" w:hAnsi="Arial" w:cs="Arial"/>
          <w:color w:val="000000" w:themeColor="text1"/>
          <w:szCs w:val="20"/>
        </w:rPr>
        <w:t xml:space="preserve">la </w:t>
      </w:r>
      <w:r w:rsidRPr="006D3C5B" w:rsidR="008E5042">
        <w:rPr>
          <w:rFonts w:ascii="Arial" w:hAnsi="Arial" w:cs="Arial"/>
          <w:color w:val="000000" w:themeColor="text1"/>
          <w:szCs w:val="20"/>
        </w:rPr>
        <w:t>i</w:t>
      </w:r>
      <w:r w:rsidRPr="006D3C5B" w:rsidR="00827D62">
        <w:rPr>
          <w:rFonts w:ascii="Arial" w:hAnsi="Arial" w:cs="Arial"/>
          <w:color w:val="000000" w:themeColor="text1"/>
          <w:szCs w:val="20"/>
        </w:rPr>
        <w:t xml:space="preserve">nvitación </w:t>
      </w:r>
      <w:r w:rsidRPr="006D3C5B" w:rsidR="005E6C70">
        <w:rPr>
          <w:rFonts w:ascii="Arial" w:hAnsi="Arial" w:cs="Arial"/>
          <w:color w:val="000000" w:themeColor="text1"/>
          <w:szCs w:val="20"/>
        </w:rPr>
        <w:t xml:space="preserve">pública </w:t>
      </w:r>
      <w:r w:rsidRPr="006D3C5B" w:rsidR="00827D62">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235229">
        <w:rPr>
          <w:rFonts w:ascii="Arial" w:hAnsi="Arial" w:cs="Arial"/>
          <w:color w:val="000000" w:themeColor="text1"/>
          <w:szCs w:val="20"/>
        </w:rPr>
        <w:t>normativa aplicable</w:t>
      </w:r>
      <w:r w:rsidRPr="006D3C5B">
        <w:rPr>
          <w:rFonts w:ascii="Arial" w:hAnsi="Arial" w:cs="Arial"/>
          <w:color w:val="000000" w:themeColor="text1"/>
          <w:szCs w:val="20"/>
        </w:rPr>
        <w:t>.</w:t>
      </w:r>
    </w:p>
    <w:p w:rsidRPr="006D3C5B" w:rsidR="00E728C7" w:rsidP="00E728C7" w:rsidRDefault="00E728C7" w14:paraId="2EB653D0" w14:textId="561516BF">
      <w:pPr>
        <w:spacing w:before="100" w:beforeAutospacing="1" w:after="100" w:afterAutospacing="1" w:line="276" w:lineRule="auto"/>
        <w:jc w:val="both"/>
        <w:rPr>
          <w:rFonts w:ascii="Arial" w:hAnsi="Arial" w:eastAsia="Cambria Math" w:cs="Arial"/>
          <w:color w:val="000000" w:themeColor="text1"/>
          <w:szCs w:val="20"/>
          <w:lang w:val="es-ES"/>
        </w:rPr>
      </w:pPr>
      <w:r w:rsidRPr="006D3C5B">
        <w:rPr>
          <w:rFonts w:ascii="Arial" w:hAnsi="Arial" w:eastAsia="Cambria Math" w:cs="Arial"/>
          <w:color w:val="000000" w:themeColor="text1"/>
          <w:szCs w:val="20"/>
          <w:lang w:val="es-ES"/>
        </w:rPr>
        <w:t xml:space="preserve">El uso de los Documentos Tipo no exime a la </w:t>
      </w:r>
      <w:r w:rsidRPr="006D3C5B" w:rsidR="0082356A">
        <w:rPr>
          <w:rFonts w:ascii="Arial" w:hAnsi="Arial" w:eastAsia="Cambria Math" w:cs="Arial"/>
          <w:color w:val="000000" w:themeColor="text1"/>
          <w:szCs w:val="20"/>
          <w:lang w:val="es-ES"/>
        </w:rPr>
        <w:t>entidad</w:t>
      </w:r>
      <w:r w:rsidRPr="006D3C5B" w:rsidR="003D5B9E">
        <w:rPr>
          <w:rFonts w:ascii="Arial" w:hAnsi="Arial" w:eastAsia="Cambria Math" w:cs="Arial"/>
          <w:color w:val="000000" w:themeColor="text1"/>
          <w:szCs w:val="20"/>
          <w:lang w:val="es-ES"/>
        </w:rPr>
        <w:t xml:space="preserve"> estatal</w:t>
      </w:r>
      <w:r w:rsidRPr="006D3C5B">
        <w:rPr>
          <w:rFonts w:ascii="Arial" w:hAnsi="Arial" w:eastAsia="Cambria Math" w:cs="Arial"/>
          <w:color w:val="000000" w:themeColor="text1"/>
          <w:szCs w:val="20"/>
          <w:lang w:val="es-ES"/>
        </w:rPr>
        <w:t xml:space="preserve"> de la obligación de </w:t>
      </w:r>
      <w:r w:rsidRPr="006D3C5B" w:rsidR="00BD20B4">
        <w:rPr>
          <w:rFonts w:ascii="Arial" w:hAnsi="Arial" w:eastAsia="Cambria Math" w:cs="Arial"/>
          <w:color w:val="000000" w:themeColor="text1"/>
          <w:szCs w:val="20"/>
          <w:lang w:val="es-ES"/>
        </w:rPr>
        <w:t>utilizar</w:t>
      </w:r>
      <w:r w:rsidRPr="006D3C5B">
        <w:rPr>
          <w:rFonts w:ascii="Arial" w:hAnsi="Arial" w:eastAsia="Cambria Math" w:cs="Arial"/>
          <w:color w:val="000000" w:themeColor="text1"/>
          <w:szCs w:val="20"/>
          <w:lang w:val="es-ES"/>
        </w:rPr>
        <w:t xml:space="preserve"> la normativa y la jurisprudencia aplicable al </w:t>
      </w:r>
      <w:r w:rsidRPr="006D3C5B" w:rsidR="0082356A">
        <w:rPr>
          <w:rFonts w:ascii="Arial" w:hAnsi="Arial" w:eastAsia="Cambria Math" w:cs="Arial"/>
          <w:color w:val="000000" w:themeColor="text1"/>
          <w:szCs w:val="20"/>
          <w:lang w:val="es-ES"/>
        </w:rPr>
        <w:t>proceso de contratación</w:t>
      </w:r>
      <w:r w:rsidRPr="006D3C5B">
        <w:rPr>
          <w:rFonts w:ascii="Arial" w:hAnsi="Arial" w:eastAsia="Cambria Math" w:cs="Arial"/>
          <w:color w:val="000000" w:themeColor="text1"/>
          <w:szCs w:val="20"/>
          <w:lang w:val="es-ES"/>
        </w:rPr>
        <w:t xml:space="preserve">, así como dar cumplimiento a lo ordenado por sentencia judicial. </w:t>
      </w:r>
    </w:p>
    <w:p w:rsidRPr="006D3C5B" w:rsidR="0068721D" w:rsidP="00E728C7" w:rsidRDefault="0068721D" w14:paraId="22EE2752" w14:textId="3627785E">
      <w:pPr>
        <w:spacing w:before="100" w:beforeAutospacing="1" w:after="100" w:afterAutospacing="1" w:line="276" w:lineRule="auto"/>
        <w:jc w:val="both"/>
        <w:rPr>
          <w:rFonts w:ascii="Arial" w:hAnsi="Arial" w:eastAsia="Cambria Math" w:cs="Arial"/>
          <w:color w:val="000000" w:themeColor="text1"/>
          <w:szCs w:val="20"/>
          <w:lang w:val="es-ES"/>
        </w:rPr>
      </w:pPr>
      <w:r w:rsidRPr="006D3C5B">
        <w:rPr>
          <w:rFonts w:ascii="Arial" w:hAnsi="Arial" w:eastAsia="Cambria Math" w:cs="Arial"/>
          <w:color w:val="000000" w:themeColor="text1"/>
          <w:szCs w:val="20"/>
          <w:highlight w:val="lightGray"/>
          <w:lang w:val="es-ES"/>
        </w:rPr>
        <w:t xml:space="preserve">[La </w:t>
      </w:r>
      <w:r w:rsidRPr="006D3C5B" w:rsidR="0082356A">
        <w:rPr>
          <w:rFonts w:ascii="Arial" w:hAnsi="Arial" w:eastAsia="Cambria Math" w:cs="Arial"/>
          <w:color w:val="000000" w:themeColor="text1"/>
          <w:szCs w:val="20"/>
          <w:highlight w:val="lightGray"/>
          <w:lang w:val="es-ES"/>
        </w:rPr>
        <w:t>entidad</w:t>
      </w:r>
      <w:r w:rsidRPr="006D3C5B">
        <w:rPr>
          <w:rFonts w:ascii="Arial" w:hAnsi="Arial" w:eastAsia="Cambria Math" w:cs="Arial"/>
          <w:color w:val="000000" w:themeColor="text1"/>
          <w:szCs w:val="20"/>
          <w:highlight w:val="lightGray"/>
          <w:lang w:val="es-ES"/>
        </w:rPr>
        <w:t xml:space="preserve"> </w:t>
      </w:r>
      <w:r w:rsidRPr="006D3C5B" w:rsidR="00005EDE">
        <w:rPr>
          <w:rFonts w:ascii="Arial" w:hAnsi="Arial" w:eastAsia="Cambria Math" w:cs="Arial"/>
          <w:color w:val="000000" w:themeColor="text1"/>
          <w:szCs w:val="20"/>
          <w:highlight w:val="lightGray"/>
          <w:lang w:val="es-ES"/>
        </w:rPr>
        <w:t>no podrá modificar los Formatos, A</w:t>
      </w:r>
      <w:r w:rsidRPr="006D3C5B" w:rsidR="009A0C92">
        <w:rPr>
          <w:rFonts w:ascii="Arial" w:hAnsi="Arial" w:eastAsia="Cambria Math" w:cs="Arial"/>
          <w:color w:val="000000" w:themeColor="text1"/>
          <w:szCs w:val="20"/>
          <w:highlight w:val="lightGray"/>
          <w:lang w:val="es-ES"/>
        </w:rPr>
        <w:t xml:space="preserve">nexos, </w:t>
      </w:r>
      <w:r w:rsidRPr="006D3C5B" w:rsidR="00BD20B4">
        <w:rPr>
          <w:rFonts w:ascii="Arial" w:hAnsi="Arial" w:eastAsia="Cambria Math" w:cs="Arial"/>
          <w:color w:val="000000" w:themeColor="text1"/>
          <w:szCs w:val="20"/>
          <w:highlight w:val="lightGray"/>
          <w:lang w:val="es-ES"/>
        </w:rPr>
        <w:t>M</w:t>
      </w:r>
      <w:r w:rsidRPr="006D3C5B" w:rsidR="009A0C92">
        <w:rPr>
          <w:rFonts w:ascii="Arial" w:hAnsi="Arial" w:eastAsia="Cambria Math" w:cs="Arial"/>
          <w:color w:val="000000" w:themeColor="text1"/>
          <w:szCs w:val="20"/>
          <w:highlight w:val="lightGray"/>
          <w:lang w:val="es-ES"/>
        </w:rPr>
        <w:t>atrices y Formularios, ni solicitará soportes o requisitos adicionales a los establecidos en el Documento Tipo]</w:t>
      </w:r>
      <w:r w:rsidRPr="006D3C5B" w:rsidR="009A0C92">
        <w:rPr>
          <w:rFonts w:ascii="Arial" w:hAnsi="Arial" w:eastAsia="Cambria Math" w:cs="Arial"/>
          <w:color w:val="000000" w:themeColor="text1"/>
          <w:szCs w:val="20"/>
          <w:lang w:val="es-ES"/>
        </w:rPr>
        <w:t xml:space="preserve"> </w:t>
      </w:r>
    </w:p>
    <w:p w:rsidRPr="006D3C5B" w:rsidR="00CD123F" w:rsidP="00CD123F" w:rsidRDefault="00CD123F" w14:paraId="5CB45DA3" w14:textId="30F6E7CC">
      <w:pPr>
        <w:spacing w:line="276" w:lineRule="auto"/>
        <w:jc w:val="both"/>
        <w:rPr>
          <w:rFonts w:ascii="Arial" w:hAnsi="Arial" w:eastAsia="Cambria Math" w:cs="Arial"/>
          <w:color w:val="000000" w:themeColor="text1"/>
          <w:szCs w:val="20"/>
        </w:rPr>
      </w:pPr>
      <w:r w:rsidRPr="006D3C5B">
        <w:rPr>
          <w:rFonts w:ascii="Arial" w:hAnsi="Arial" w:eastAsia="Cambria Math" w:cs="Arial"/>
          <w:color w:val="000000" w:themeColor="text1"/>
          <w:szCs w:val="20"/>
        </w:rPr>
        <w:t xml:space="preserve">Todas las personas y organizaciones interesadas en hacer control social al presente </w:t>
      </w:r>
      <w:r w:rsidRPr="006D3C5B" w:rsidR="0082356A">
        <w:rPr>
          <w:rFonts w:ascii="Arial" w:hAnsi="Arial" w:eastAsia="Cambria Math" w:cs="Arial"/>
          <w:color w:val="000000" w:themeColor="text1"/>
          <w:szCs w:val="20"/>
        </w:rPr>
        <w:t>proceso de contratación</w:t>
      </w:r>
      <w:r w:rsidRPr="006D3C5B">
        <w:rPr>
          <w:rFonts w:ascii="Arial" w:hAnsi="Arial" w:eastAsia="Cambria Math" w:cs="Arial"/>
          <w:color w:val="000000" w:themeColor="text1"/>
          <w:szCs w:val="20"/>
        </w:rPr>
        <w:t>, en cualquiera de sus fases o etapas</w:t>
      </w:r>
      <w:r w:rsidRPr="006D3C5B" w:rsidR="00BD20B4">
        <w:rPr>
          <w:rFonts w:ascii="Arial" w:hAnsi="Arial" w:eastAsia="Cambria Math" w:cs="Arial"/>
          <w:color w:val="000000" w:themeColor="text1"/>
          <w:szCs w:val="20"/>
        </w:rPr>
        <w:t>,</w:t>
      </w:r>
      <w:r w:rsidRPr="006D3C5B">
        <w:rPr>
          <w:rFonts w:ascii="Arial" w:hAnsi="Arial" w:eastAsia="Cambria Math" w:cs="Arial"/>
          <w:color w:val="000000" w:themeColor="text1"/>
          <w:szCs w:val="20"/>
        </w:rPr>
        <w:t xml:space="preserve"> pueden presentar las recomendaciones que consideren convenientes, intervenir en las audiencias y consultar los </w:t>
      </w:r>
      <w:r w:rsidR="003F07F5">
        <w:rPr>
          <w:rFonts w:ascii="Arial" w:hAnsi="Arial" w:eastAsia="Cambria Math" w:cs="Arial"/>
          <w:color w:val="000000" w:themeColor="text1"/>
          <w:szCs w:val="20"/>
        </w:rPr>
        <w:t>d</w:t>
      </w:r>
      <w:r w:rsidRPr="006D3C5B">
        <w:rPr>
          <w:rFonts w:ascii="Arial" w:hAnsi="Arial" w:eastAsia="Cambria Math" w:cs="Arial"/>
          <w:color w:val="000000" w:themeColor="text1"/>
          <w:szCs w:val="20"/>
        </w:rPr>
        <w:t xml:space="preserve">ocumentos del </w:t>
      </w:r>
      <w:r w:rsidRPr="006D3C5B" w:rsidR="0082356A">
        <w:rPr>
          <w:rFonts w:ascii="Arial" w:hAnsi="Arial" w:eastAsia="Cambria Math" w:cs="Arial"/>
          <w:color w:val="000000" w:themeColor="text1"/>
          <w:szCs w:val="20"/>
        </w:rPr>
        <w:t>proceso</w:t>
      </w:r>
      <w:r w:rsidRPr="006D3C5B">
        <w:rPr>
          <w:rFonts w:ascii="Arial" w:hAnsi="Arial" w:eastAsia="Cambria Math" w:cs="Arial"/>
          <w:color w:val="000000" w:themeColor="text1"/>
          <w:szCs w:val="20"/>
        </w:rPr>
        <w:t xml:space="preserve"> en los términos previstos en el inciso 3 del artículo 66 de la Ley 80 de 1993 y el artículo 2.2.1.1.1.2.1 del Decreto 1082 de 2015.</w:t>
      </w:r>
    </w:p>
    <w:p w:rsidRPr="006D3C5B" w:rsidR="002B2BB0" w:rsidP="002B2BB0" w:rsidRDefault="003F07F5" w14:paraId="665C3988" w14:textId="3C885902">
      <w:pPr>
        <w:spacing w:line="276" w:lineRule="auto"/>
        <w:jc w:val="both"/>
        <w:rPr>
          <w:rFonts w:ascii="Arial" w:hAnsi="Arial" w:eastAsia="Cambria Math" w:cs="Arial"/>
          <w:color w:val="000000" w:themeColor="text1"/>
          <w:szCs w:val="20"/>
        </w:rPr>
      </w:pPr>
      <w:r>
        <w:rPr>
          <w:rFonts w:ascii="Arial" w:hAnsi="Arial" w:eastAsia="Cambria Math" w:cs="Arial"/>
          <w:color w:val="000000" w:themeColor="text1"/>
          <w:szCs w:val="20"/>
        </w:rPr>
        <w:t>Este</w:t>
      </w:r>
      <w:r w:rsidRPr="006D3C5B">
        <w:rPr>
          <w:rFonts w:ascii="Arial" w:hAnsi="Arial" w:eastAsia="Cambria Math" w:cs="Arial"/>
          <w:color w:val="000000" w:themeColor="text1"/>
          <w:szCs w:val="20"/>
        </w:rPr>
        <w:t xml:space="preserve"> </w:t>
      </w:r>
      <w:r w:rsidRPr="006D3C5B" w:rsidR="002B2BB0">
        <w:rPr>
          <w:rFonts w:ascii="Arial" w:hAnsi="Arial" w:eastAsia="Cambria Math" w:cs="Arial"/>
          <w:color w:val="000000" w:themeColor="text1"/>
          <w:szCs w:val="20"/>
        </w:rPr>
        <w:t xml:space="preserve">Documento Tipo aplica a los procesos de </w:t>
      </w:r>
      <w:r w:rsidRPr="006D3C5B" w:rsidR="002214FC">
        <w:rPr>
          <w:rFonts w:ascii="Arial" w:hAnsi="Arial" w:eastAsia="Cambria Math" w:cs="Arial"/>
          <w:color w:val="000000" w:themeColor="text1"/>
          <w:szCs w:val="20"/>
        </w:rPr>
        <w:t xml:space="preserve">mínima cuantía </w:t>
      </w:r>
      <w:r w:rsidRPr="006D3C5B" w:rsidR="002B2BB0">
        <w:rPr>
          <w:rFonts w:ascii="Arial" w:hAnsi="Arial" w:eastAsia="Cambria Math" w:cs="Arial"/>
          <w:color w:val="000000" w:themeColor="text1"/>
          <w:szCs w:val="20"/>
        </w:rPr>
        <w:t>de obra pública de infraestructura de transporte, que correspondan a las actividades definidas en la Matriz 1 – Experiencia. En consecuencia, las actividades de infraestructura de transporte no contempladas en la Matriz 1 – Experiencia no tienen que aplicarlos</w:t>
      </w:r>
      <w:r w:rsidRPr="00B964E1" w:rsidR="00953C16">
        <w:rPr>
          <w:rFonts w:ascii="Arial" w:hAnsi="Arial" w:eastAsia="Cambria Math" w:cs="Arial"/>
          <w:color w:val="000000" w:themeColor="text1"/>
          <w:szCs w:val="20"/>
        </w:rPr>
        <w:t>,</w:t>
      </w:r>
      <w:r w:rsidRPr="006D3C5B" w:rsidR="002B2BB0">
        <w:rPr>
          <w:rFonts w:ascii="Arial" w:hAnsi="Arial" w:eastAsia="Cambria Math" w:cs="Arial"/>
          <w:color w:val="000000" w:themeColor="text1"/>
          <w:szCs w:val="20"/>
        </w:rPr>
        <w:t xml:space="preserve"> sin perjuicio de lo previsto en el</w:t>
      </w:r>
      <w:r w:rsidRPr="006D3C5B" w:rsidR="009A0C92">
        <w:rPr>
          <w:rFonts w:ascii="Arial" w:hAnsi="Arial" w:eastAsia="Cambria Math" w:cs="Arial"/>
          <w:color w:val="000000" w:themeColor="text1"/>
          <w:szCs w:val="20"/>
        </w:rPr>
        <w:t xml:space="preserve"> artículo</w:t>
      </w:r>
      <w:r w:rsidRPr="006D3C5B" w:rsidR="002B2BB0">
        <w:rPr>
          <w:rFonts w:ascii="Arial" w:hAnsi="Arial" w:eastAsia="Cambria Math" w:cs="Arial"/>
          <w:color w:val="000000" w:themeColor="text1"/>
          <w:szCs w:val="20"/>
        </w:rPr>
        <w:t xml:space="preserve"> 2.2.1.2.6.</w:t>
      </w:r>
      <w:r w:rsidR="00F94B4E">
        <w:rPr>
          <w:rFonts w:ascii="Arial" w:hAnsi="Arial" w:eastAsia="Cambria Math" w:cs="Arial"/>
          <w:color w:val="000000" w:themeColor="text1"/>
          <w:szCs w:val="20"/>
        </w:rPr>
        <w:t>3</w:t>
      </w:r>
      <w:r w:rsidRPr="006D3C5B" w:rsidR="002B2BB0">
        <w:rPr>
          <w:rFonts w:ascii="Arial" w:hAnsi="Arial" w:eastAsia="Cambria Math" w:cs="Arial"/>
          <w:color w:val="000000" w:themeColor="text1"/>
          <w:szCs w:val="20"/>
        </w:rPr>
        <w:t>.5. del Decreto 1082 de 2015.</w:t>
      </w:r>
    </w:p>
    <w:p w:rsidRPr="006D3C5B" w:rsidR="002B2BB0" w:rsidP="002B2BB0" w:rsidRDefault="002B2BB0" w14:paraId="7B180A78" w14:textId="77777777">
      <w:pPr>
        <w:spacing w:line="276" w:lineRule="auto"/>
        <w:jc w:val="both"/>
        <w:rPr>
          <w:rFonts w:ascii="Arial" w:hAnsi="Arial" w:eastAsia="Cambria Math" w:cs="Arial"/>
          <w:color w:val="000000" w:themeColor="text1"/>
          <w:szCs w:val="20"/>
        </w:rPr>
      </w:pPr>
    </w:p>
    <w:p w:rsidRPr="006D3C5B" w:rsidR="00CD123F" w:rsidP="00E728C7" w:rsidRDefault="00CD123F" w14:paraId="02CF1063" w14:textId="77777777">
      <w:pPr>
        <w:spacing w:before="100" w:beforeAutospacing="1" w:after="100" w:afterAutospacing="1" w:line="276" w:lineRule="auto"/>
        <w:jc w:val="both"/>
        <w:rPr>
          <w:rFonts w:ascii="Arial" w:hAnsi="Arial" w:eastAsia="Cambria Math" w:cs="Arial"/>
          <w:color w:val="000000" w:themeColor="text1"/>
          <w:szCs w:val="20"/>
        </w:rPr>
      </w:pPr>
    </w:p>
    <w:p w:rsidRPr="006D3C5B" w:rsidR="00E728C7" w:rsidP="00D6298D" w:rsidRDefault="00E728C7" w14:paraId="0D2A66CC" w14:textId="77777777">
      <w:pPr>
        <w:spacing w:line="276" w:lineRule="auto"/>
        <w:jc w:val="both"/>
        <w:rPr>
          <w:rFonts w:ascii="Arial" w:hAnsi="Arial" w:cs="Arial"/>
          <w:color w:val="000000" w:themeColor="text1"/>
          <w:szCs w:val="20"/>
          <w:lang w:val="es-ES"/>
        </w:rPr>
      </w:pPr>
    </w:p>
    <w:p w:rsidRPr="006D3C5B" w:rsidR="00B626E2" w:rsidP="00D6298D" w:rsidRDefault="00B626E2" w14:paraId="3C7CC792" w14:textId="22B6704C">
      <w:pPr>
        <w:spacing w:line="276" w:lineRule="auto"/>
        <w:jc w:val="both"/>
        <w:rPr>
          <w:rFonts w:ascii="Arial" w:hAnsi="Arial" w:cs="Arial"/>
          <w:color w:val="000000" w:themeColor="text1"/>
          <w:szCs w:val="20"/>
        </w:rPr>
      </w:pPr>
    </w:p>
    <w:p w:rsidRPr="006D3C5B" w:rsidR="00B626E2" w:rsidP="00D6298D" w:rsidRDefault="00B626E2" w14:paraId="4BFED59F" w14:textId="0A560F94">
      <w:pPr>
        <w:spacing w:line="276" w:lineRule="auto"/>
        <w:jc w:val="both"/>
        <w:rPr>
          <w:rFonts w:ascii="Arial" w:hAnsi="Arial" w:cs="Arial"/>
          <w:color w:val="000000" w:themeColor="text1"/>
          <w:szCs w:val="20"/>
        </w:rPr>
      </w:pPr>
    </w:p>
    <w:p w:rsidRPr="006D3C5B" w:rsidR="00432D81" w:rsidP="00D6298D" w:rsidRDefault="00432D81" w14:paraId="69574EAC" w14:textId="77777777">
      <w:pPr>
        <w:spacing w:line="276" w:lineRule="auto"/>
        <w:jc w:val="both"/>
        <w:rPr>
          <w:rFonts w:ascii="Arial" w:hAnsi="Arial" w:cs="Arial"/>
          <w:color w:val="000000" w:themeColor="text1"/>
          <w:szCs w:val="20"/>
        </w:rPr>
      </w:pPr>
    </w:p>
    <w:bookmarkStart w:name="_Toc424219421" w:displacedByCustomXml="next" w:id="3"/>
    <w:bookmarkStart w:name="_Toc504145573" w:displacedByCustomXml="next" w:id="4"/>
    <w:bookmarkStart w:name="_Toc504124480" w:displacedByCustomXml="next" w:id="5"/>
    <w:sdt>
      <w:sdtPr>
        <w:rPr>
          <w:rFonts w:ascii="Arial" w:hAnsi="Arial" w:eastAsia="Times New Roman" w:cs="Arial"/>
          <w:b w:val="0"/>
          <w:smallCaps/>
          <w:noProof w:val="0"/>
          <w:color w:val="000000" w:themeColor="text1"/>
          <w:szCs w:val="20"/>
          <w:lang w:val="es-ES" w:eastAsia="es-ES"/>
        </w:rPr>
        <w:id w:val="-616912480"/>
        <w:docPartObj>
          <w:docPartGallery w:val="Table of Contents"/>
          <w:docPartUnique/>
        </w:docPartObj>
      </w:sdtPr>
      <w:sdtEndPr>
        <w:rPr>
          <w:rFonts w:ascii="Arial Narrow" w:hAnsi="Arial Narrow" w:eastAsiaTheme="minorHAnsi" w:cstheme="minorBidi"/>
          <w:smallCaps w:val="0"/>
          <w:color w:val="auto"/>
          <w:szCs w:val="22"/>
          <w:lang w:val="es-CO" w:eastAsia="en-US"/>
        </w:rPr>
      </w:sdtEndPr>
      <w:sdtContent>
        <w:p w:rsidRPr="006D3C5B" w:rsidR="00D03F2B" w:rsidP="008C223B" w:rsidRDefault="00D03F2B" w14:paraId="5C197EF6" w14:textId="77777777">
          <w:pPr>
            <w:pStyle w:val="TDC1"/>
            <w:jc w:val="center"/>
            <w:rPr>
              <w:rFonts w:ascii="Arial" w:hAnsi="Arial" w:cs="Arial"/>
              <w:color w:val="auto"/>
              <w:szCs w:val="20"/>
            </w:rPr>
          </w:pPr>
          <w:r w:rsidRPr="006D3C5B">
            <w:rPr>
              <w:rFonts w:ascii="Arial" w:hAnsi="Arial" w:cs="Arial"/>
              <w:color w:val="auto"/>
              <w:szCs w:val="20"/>
            </w:rPr>
            <w:t>TABLA DE CONTENIDO</w:t>
          </w:r>
        </w:p>
        <w:p w:rsidRPr="00685CE9" w:rsidR="00566D0D" w:rsidRDefault="00F20F40" w14:paraId="2B813CAE" w14:textId="6A4CBE3F">
          <w:pPr>
            <w:pStyle w:val="TDC1"/>
            <w:rPr>
              <w:rFonts w:asciiTheme="minorHAnsi" w:hAnsiTheme="minorHAnsi" w:eastAsiaTheme="minorEastAsia"/>
              <w:b w:val="0"/>
              <w:color w:val="auto"/>
              <w:sz w:val="22"/>
              <w:lang w:eastAsia="es-CO"/>
            </w:rPr>
          </w:pPr>
          <w:r w:rsidRPr="006D3C5B">
            <w:rPr>
              <w:rFonts w:ascii="Arial" w:hAnsi="Arial" w:cs="Arial"/>
              <w:color w:val="auto"/>
              <w:szCs w:val="20"/>
            </w:rPr>
            <w:fldChar w:fldCharType="begin"/>
          </w:r>
          <w:r w:rsidRPr="00685CE9">
            <w:rPr>
              <w:rFonts w:cs="Arial"/>
              <w:color w:val="auto"/>
              <w:szCs w:val="20"/>
            </w:rPr>
            <w:instrText xml:space="preserve"> TOC \o "1-3" \h \z \u </w:instrText>
          </w:r>
          <w:r w:rsidRPr="006D3C5B">
            <w:rPr>
              <w:rFonts w:ascii="Arial" w:hAnsi="Arial" w:cs="Arial"/>
              <w:color w:val="auto"/>
              <w:szCs w:val="20"/>
            </w:rPr>
            <w:fldChar w:fldCharType="separate"/>
          </w:r>
          <w:hyperlink w:history="1" w:anchor="_Toc40805704">
            <w:r w:rsidRPr="006D3C5B" w:rsidR="00566D0D">
              <w:rPr>
                <w:rStyle w:val="Hipervnculo"/>
                <w:rFonts w:ascii="Arial" w:hAnsi="Arial" w:cs="Arial"/>
                <w:color w:val="auto"/>
              </w:rPr>
              <w:t>DOCUMENTOS TIPO MÍNIMA CUANTÍA DE INFRAESTRUCTURA DE TRANSPORTE</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_Toc40805704 \h </w:instrText>
            </w:r>
            <w:r w:rsidRPr="006D3C5B" w:rsidR="00566D0D">
              <w:rPr>
                <w:webHidden/>
                <w:color w:val="auto"/>
              </w:rPr>
            </w:r>
            <w:r w:rsidRPr="006D3C5B" w:rsidR="00566D0D">
              <w:rPr>
                <w:webHidden/>
                <w:color w:val="auto"/>
              </w:rPr>
              <w:fldChar w:fldCharType="separate"/>
            </w:r>
            <w:r w:rsidR="00E9615A">
              <w:rPr>
                <w:webHidden/>
                <w:color w:val="auto"/>
              </w:rPr>
              <w:t>5</w:t>
            </w:r>
            <w:r w:rsidRPr="006D3C5B" w:rsidR="00566D0D">
              <w:rPr>
                <w:webHidden/>
                <w:color w:val="auto"/>
              </w:rPr>
              <w:fldChar w:fldCharType="end"/>
            </w:r>
          </w:hyperlink>
        </w:p>
        <w:p w:rsidRPr="00685CE9" w:rsidR="00566D0D" w:rsidRDefault="00BC0365" w14:paraId="1801A6D8" w14:textId="0127B0E8">
          <w:pPr>
            <w:pStyle w:val="TDC1"/>
            <w:rPr>
              <w:rFonts w:asciiTheme="minorHAnsi" w:hAnsiTheme="minorHAnsi" w:eastAsiaTheme="minorEastAsia"/>
              <w:b w:val="0"/>
              <w:color w:val="auto"/>
              <w:sz w:val="22"/>
              <w:lang w:eastAsia="es-CO"/>
            </w:rPr>
          </w:pPr>
          <w:hyperlink w:history="1" w:anchor="_Toc40805705">
            <w:r w:rsidRPr="006D3C5B" w:rsidR="00566D0D">
              <w:rPr>
                <w:rStyle w:val="Hipervnculo"/>
                <w:rFonts w:ascii="Arial" w:hAnsi="Arial" w:cs="Arial"/>
                <w:color w:val="auto"/>
              </w:rPr>
              <w:t>CAPÍTULO I INFORMACIÓN GENERAL</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_Toc40805705 \h </w:instrText>
            </w:r>
            <w:r w:rsidRPr="006D3C5B" w:rsidR="00566D0D">
              <w:rPr>
                <w:webHidden/>
                <w:color w:val="auto"/>
              </w:rPr>
            </w:r>
            <w:r w:rsidRPr="006D3C5B" w:rsidR="00566D0D">
              <w:rPr>
                <w:webHidden/>
                <w:color w:val="auto"/>
              </w:rPr>
              <w:fldChar w:fldCharType="separate"/>
            </w:r>
            <w:r w:rsidR="00E9615A">
              <w:rPr>
                <w:webHidden/>
                <w:color w:val="auto"/>
              </w:rPr>
              <w:t>5</w:t>
            </w:r>
            <w:r w:rsidRPr="006D3C5B" w:rsidR="00566D0D">
              <w:rPr>
                <w:webHidden/>
                <w:color w:val="auto"/>
              </w:rPr>
              <w:fldChar w:fldCharType="end"/>
            </w:r>
          </w:hyperlink>
        </w:p>
        <w:p w:rsidRPr="00685CE9" w:rsidR="00566D0D" w:rsidRDefault="00BC0365" w14:paraId="126A78D3" w14:textId="0934714C">
          <w:pPr>
            <w:pStyle w:val="TDC2"/>
            <w:rPr>
              <w:rFonts w:asciiTheme="minorHAnsi" w:hAnsiTheme="minorHAnsi" w:eastAsiaTheme="minorEastAsia"/>
              <w:color w:val="auto"/>
              <w:sz w:val="22"/>
              <w:lang w:eastAsia="es-CO"/>
            </w:rPr>
          </w:pPr>
          <w:hyperlink w:history="1" w:anchor="_Toc40805706">
            <w:r w:rsidRPr="006D3C5B" w:rsidR="00566D0D">
              <w:rPr>
                <w:rStyle w:val="Hipervnculo"/>
                <w:rFonts w:ascii="Arial" w:hAnsi="Arial"/>
                <w:noProof/>
                <w:color w:val="auto"/>
              </w:rPr>
              <w:t>1.1.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OBJETO, PRESUPUESTO OFICIAL, PLAZO Y UBICACIÓN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_Toc40805706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5</w:t>
            </w:r>
            <w:r w:rsidRPr="006D3C5B" w:rsidR="00566D0D">
              <w:rPr>
                <w:noProof/>
                <w:webHidden/>
                <w:color w:val="auto"/>
              </w:rPr>
              <w:fldChar w:fldCharType="end"/>
            </w:r>
          </w:hyperlink>
        </w:p>
        <w:p w:rsidRPr="00685CE9" w:rsidR="00566D0D" w:rsidRDefault="00BC0365" w14:paraId="19A9EDA7" w14:textId="44CBE912">
          <w:pPr>
            <w:pStyle w:val="TDC2"/>
            <w:rPr>
              <w:rFonts w:asciiTheme="minorHAnsi" w:hAnsiTheme="minorHAnsi" w:eastAsiaTheme="minorEastAsia"/>
              <w:color w:val="auto"/>
              <w:sz w:val="22"/>
              <w:lang w:eastAsia="es-CO"/>
            </w:rPr>
          </w:pPr>
          <w:hyperlink w:history="1" w:anchor="_Toc40805707">
            <w:r w:rsidRPr="006D3C5B" w:rsidR="00566D0D">
              <w:rPr>
                <w:rStyle w:val="Hipervnculo"/>
                <w:rFonts w:ascii="Arial" w:hAnsi="Arial"/>
                <w:noProof/>
                <w:color w:val="auto"/>
              </w:rPr>
              <w:t>1.2.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DOCUMENTOS DEL PROCESO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_Toc40805707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5</w:t>
            </w:r>
            <w:r w:rsidRPr="006D3C5B" w:rsidR="00566D0D">
              <w:rPr>
                <w:noProof/>
                <w:webHidden/>
                <w:color w:val="auto"/>
              </w:rPr>
              <w:fldChar w:fldCharType="end"/>
            </w:r>
          </w:hyperlink>
        </w:p>
        <w:p w:rsidRPr="00685CE9" w:rsidR="00566D0D" w:rsidRDefault="00BC0365" w14:paraId="270EDF95" w14:textId="27236B55">
          <w:pPr>
            <w:pStyle w:val="TDC2"/>
            <w:rPr>
              <w:rFonts w:asciiTheme="minorHAnsi" w:hAnsiTheme="minorHAnsi" w:eastAsiaTheme="minorEastAsia"/>
              <w:color w:val="auto"/>
              <w:sz w:val="22"/>
              <w:lang w:eastAsia="es-CO"/>
            </w:rPr>
          </w:pPr>
          <w:hyperlink w:history="1" w:anchor="_Toc40805708">
            <w:r w:rsidRPr="006D3C5B" w:rsidR="00566D0D">
              <w:rPr>
                <w:rStyle w:val="Hipervnculo"/>
                <w:rFonts w:ascii="Arial" w:hAnsi="Arial"/>
                <w:noProof/>
                <w:color w:val="auto"/>
              </w:rPr>
              <w:t>1.3.</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COMUNICACIONES Y OBSERVACIONES AL PROCESO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_Toc40805708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6</w:t>
            </w:r>
            <w:r w:rsidRPr="006D3C5B" w:rsidR="00566D0D">
              <w:rPr>
                <w:noProof/>
                <w:webHidden/>
                <w:color w:val="auto"/>
              </w:rPr>
              <w:fldChar w:fldCharType="end"/>
            </w:r>
          </w:hyperlink>
        </w:p>
        <w:p w:rsidRPr="00685CE9" w:rsidR="00566D0D" w:rsidRDefault="00BC0365" w14:paraId="00A42EA6" w14:textId="7133374E">
          <w:pPr>
            <w:pStyle w:val="TDC2"/>
            <w:rPr>
              <w:rFonts w:asciiTheme="minorHAnsi" w:hAnsiTheme="minorHAnsi" w:eastAsiaTheme="minorEastAsia"/>
              <w:color w:val="auto"/>
              <w:sz w:val="22"/>
              <w:lang w:eastAsia="es-CO"/>
            </w:rPr>
          </w:pPr>
          <w:hyperlink w:history="1" w:anchor="_Toc40805726">
            <w:r w:rsidRPr="006D3C5B" w:rsidR="00566D0D">
              <w:rPr>
                <w:rStyle w:val="Hipervnculo"/>
                <w:rFonts w:ascii="Arial" w:hAnsi="Arial"/>
                <w:noProof/>
                <w:color w:val="auto"/>
              </w:rPr>
              <w:t>1.4.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CLASIFICADOR DE BIENES Y SERVICIOS DE NACIONES UNIDAS (UNSPSC)</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_Toc40805726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6</w:t>
            </w:r>
            <w:r w:rsidRPr="006D3C5B" w:rsidR="00566D0D">
              <w:rPr>
                <w:noProof/>
                <w:webHidden/>
                <w:color w:val="auto"/>
              </w:rPr>
              <w:fldChar w:fldCharType="end"/>
            </w:r>
          </w:hyperlink>
        </w:p>
        <w:p w:rsidRPr="00685CE9" w:rsidR="00566D0D" w:rsidRDefault="00BC0365" w14:paraId="359E4FC7" w14:textId="5347AA21">
          <w:pPr>
            <w:pStyle w:val="TDC2"/>
            <w:rPr>
              <w:rFonts w:asciiTheme="minorHAnsi" w:hAnsiTheme="minorHAnsi" w:eastAsiaTheme="minorEastAsia"/>
              <w:color w:val="auto"/>
              <w:sz w:val="22"/>
              <w:lang w:eastAsia="es-CO"/>
            </w:rPr>
          </w:pPr>
          <w:hyperlink w:history="1" w:anchor="_Toc40805727">
            <w:r w:rsidRPr="006D3C5B" w:rsidR="00566D0D">
              <w:rPr>
                <w:rStyle w:val="Hipervnculo"/>
                <w:rFonts w:ascii="Arial" w:hAnsi="Arial"/>
                <w:noProof/>
                <w:color w:val="auto"/>
              </w:rPr>
              <w:t>1.5.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RECURSOS QUE RESPALDAN LA PRESENTE CONTRATACIÓN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_Toc40805727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6</w:t>
            </w:r>
            <w:r w:rsidRPr="006D3C5B" w:rsidR="00566D0D">
              <w:rPr>
                <w:noProof/>
                <w:webHidden/>
                <w:color w:val="auto"/>
              </w:rPr>
              <w:fldChar w:fldCharType="end"/>
            </w:r>
          </w:hyperlink>
        </w:p>
        <w:p w:rsidRPr="00685CE9" w:rsidR="00566D0D" w:rsidRDefault="00BC0365" w14:paraId="156744FC" w14:textId="3666715F">
          <w:pPr>
            <w:pStyle w:val="TDC2"/>
            <w:rPr>
              <w:rFonts w:asciiTheme="minorHAnsi" w:hAnsiTheme="minorHAnsi" w:eastAsiaTheme="minorEastAsia"/>
              <w:color w:val="auto"/>
              <w:sz w:val="22"/>
              <w:lang w:eastAsia="es-CO"/>
            </w:rPr>
          </w:pPr>
          <w:hyperlink w:history="1" w:anchor="_Toc40805728">
            <w:r w:rsidRPr="006D3C5B" w:rsidR="00566D0D">
              <w:rPr>
                <w:rStyle w:val="Hipervnculo"/>
                <w:rFonts w:ascii="Arial" w:hAnsi="Arial"/>
                <w:noProof/>
                <w:color w:val="auto"/>
              </w:rPr>
              <w:t>1.6.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REGLAS DE SUBSANABILIDAD, EXPLICACIONES Y ACLARACIONES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_Toc40805728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7</w:t>
            </w:r>
            <w:r w:rsidRPr="006D3C5B" w:rsidR="00566D0D">
              <w:rPr>
                <w:noProof/>
                <w:webHidden/>
                <w:color w:val="auto"/>
              </w:rPr>
              <w:fldChar w:fldCharType="end"/>
            </w:r>
          </w:hyperlink>
        </w:p>
        <w:p w:rsidRPr="00685CE9" w:rsidR="00566D0D" w:rsidRDefault="00BC0365" w14:paraId="35CE45A0" w14:textId="1C8A6DFA">
          <w:pPr>
            <w:pStyle w:val="TDC2"/>
            <w:rPr>
              <w:rFonts w:asciiTheme="minorHAnsi" w:hAnsiTheme="minorHAnsi" w:eastAsiaTheme="minorEastAsia"/>
              <w:color w:val="auto"/>
              <w:sz w:val="22"/>
              <w:lang w:eastAsia="es-CO"/>
            </w:rPr>
          </w:pPr>
          <w:hyperlink w:history="1" w:anchor="_Toc40805729">
            <w:r w:rsidRPr="006D3C5B" w:rsidR="00566D0D">
              <w:rPr>
                <w:rStyle w:val="Hipervnculo"/>
                <w:rFonts w:ascii="Arial" w:hAnsi="Arial"/>
                <w:noProof/>
                <w:color w:val="auto"/>
              </w:rPr>
              <w:t>1.7.</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CRONOGRAMA DEL PROCESO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_Toc40805729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7</w:t>
            </w:r>
            <w:r w:rsidRPr="006D3C5B" w:rsidR="00566D0D">
              <w:rPr>
                <w:noProof/>
                <w:webHidden/>
                <w:color w:val="auto"/>
              </w:rPr>
              <w:fldChar w:fldCharType="end"/>
            </w:r>
          </w:hyperlink>
        </w:p>
        <w:p w:rsidRPr="00685CE9" w:rsidR="00566D0D" w:rsidRDefault="00BC0365" w14:paraId="4551C8F1" w14:textId="60D7DCB0">
          <w:pPr>
            <w:pStyle w:val="TDC2"/>
            <w:rPr>
              <w:rFonts w:asciiTheme="minorHAnsi" w:hAnsiTheme="minorHAnsi" w:eastAsiaTheme="minorEastAsia"/>
              <w:color w:val="auto"/>
              <w:sz w:val="22"/>
              <w:lang w:eastAsia="es-CO"/>
            </w:rPr>
          </w:pPr>
          <w:hyperlink w:history="1" w:anchor="_Toc40805730">
            <w:r w:rsidRPr="006D3C5B" w:rsidR="00566D0D">
              <w:rPr>
                <w:rStyle w:val="Hipervnculo"/>
                <w:rFonts w:ascii="Arial" w:hAnsi="Arial"/>
                <w:noProof/>
                <w:color w:val="auto"/>
              </w:rPr>
              <w:t>1.8.</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IDIOMA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_Toc40805730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8</w:t>
            </w:r>
            <w:r w:rsidRPr="006D3C5B" w:rsidR="00566D0D">
              <w:rPr>
                <w:noProof/>
                <w:webHidden/>
                <w:color w:val="auto"/>
              </w:rPr>
              <w:fldChar w:fldCharType="end"/>
            </w:r>
          </w:hyperlink>
        </w:p>
        <w:p w:rsidRPr="00685CE9" w:rsidR="00566D0D" w:rsidRDefault="00BC0365" w14:paraId="6D9699C5" w14:textId="5868B6B4">
          <w:pPr>
            <w:pStyle w:val="TDC2"/>
            <w:rPr>
              <w:rFonts w:asciiTheme="minorHAnsi" w:hAnsiTheme="minorHAnsi" w:eastAsiaTheme="minorEastAsia"/>
              <w:color w:val="auto"/>
              <w:sz w:val="22"/>
              <w:lang w:eastAsia="es-CO"/>
            </w:rPr>
          </w:pPr>
          <w:hyperlink w:history="1" w:anchor="_Toc40805731">
            <w:r w:rsidRPr="006D3C5B" w:rsidR="00566D0D">
              <w:rPr>
                <w:rStyle w:val="Hipervnculo"/>
                <w:rFonts w:ascii="Arial" w:hAnsi="Arial"/>
                <w:noProof/>
                <w:color w:val="auto"/>
              </w:rPr>
              <w:t>1.9.</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DOCUMENTOS OTORGADOS EN EL EXTERIOR</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_Toc40805731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8</w:t>
            </w:r>
            <w:r w:rsidRPr="006D3C5B" w:rsidR="00566D0D">
              <w:rPr>
                <w:noProof/>
                <w:webHidden/>
                <w:color w:val="auto"/>
              </w:rPr>
              <w:fldChar w:fldCharType="end"/>
            </w:r>
          </w:hyperlink>
        </w:p>
        <w:p w:rsidRPr="00685CE9" w:rsidR="00566D0D" w:rsidRDefault="00BC0365" w14:paraId="4595FAB3" w14:textId="6399BFEF">
          <w:pPr>
            <w:pStyle w:val="TDC2"/>
            <w:rPr>
              <w:rFonts w:asciiTheme="minorHAnsi" w:hAnsiTheme="minorHAnsi" w:eastAsiaTheme="minorEastAsia"/>
              <w:color w:val="auto"/>
              <w:sz w:val="22"/>
              <w:lang w:eastAsia="es-CO"/>
            </w:rPr>
          </w:pPr>
          <w:hyperlink w:history="1" w:anchor="_Toc40805732">
            <w:r w:rsidRPr="006D3C5B" w:rsidR="00566D0D">
              <w:rPr>
                <w:rStyle w:val="Hipervnculo"/>
                <w:rFonts w:ascii="Arial" w:hAnsi="Arial"/>
                <w:noProof/>
                <w:color w:val="auto"/>
              </w:rPr>
              <w:t>1.10.</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GLOSARIO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_Toc40805732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9</w:t>
            </w:r>
            <w:r w:rsidRPr="006D3C5B" w:rsidR="00566D0D">
              <w:rPr>
                <w:noProof/>
                <w:webHidden/>
                <w:color w:val="auto"/>
              </w:rPr>
              <w:fldChar w:fldCharType="end"/>
            </w:r>
          </w:hyperlink>
        </w:p>
        <w:p w:rsidRPr="00685CE9" w:rsidR="00566D0D" w:rsidRDefault="00BC0365" w14:paraId="25BF80AB" w14:textId="6CAA3A57">
          <w:pPr>
            <w:pStyle w:val="TDC2"/>
            <w:rPr>
              <w:rFonts w:asciiTheme="minorHAnsi" w:hAnsiTheme="minorHAnsi" w:eastAsiaTheme="minorEastAsia"/>
              <w:color w:val="auto"/>
              <w:sz w:val="22"/>
              <w:lang w:eastAsia="es-CO"/>
            </w:rPr>
          </w:pPr>
          <w:hyperlink w:history="1" w:anchor="_Toc40805733">
            <w:r w:rsidRPr="006D3C5B" w:rsidR="00566D0D">
              <w:rPr>
                <w:rStyle w:val="Hipervnculo"/>
                <w:rFonts w:ascii="Arial" w:hAnsi="Arial"/>
                <w:noProof/>
                <w:color w:val="auto"/>
              </w:rPr>
              <w:t>1.11.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INFORMACIÓN INEXACTA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_Toc40805733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9</w:t>
            </w:r>
            <w:r w:rsidRPr="006D3C5B" w:rsidR="00566D0D">
              <w:rPr>
                <w:noProof/>
                <w:webHidden/>
                <w:color w:val="auto"/>
              </w:rPr>
              <w:fldChar w:fldCharType="end"/>
            </w:r>
          </w:hyperlink>
        </w:p>
        <w:p w:rsidRPr="00685CE9" w:rsidR="00566D0D" w:rsidRDefault="00BC0365" w14:paraId="3EB7D938" w14:textId="1331BFD0">
          <w:pPr>
            <w:pStyle w:val="TDC2"/>
            <w:rPr>
              <w:rFonts w:asciiTheme="minorHAnsi" w:hAnsiTheme="minorHAnsi" w:eastAsiaTheme="minorEastAsia"/>
              <w:color w:val="auto"/>
              <w:sz w:val="22"/>
              <w:lang w:eastAsia="es-CO"/>
            </w:rPr>
          </w:pPr>
          <w:hyperlink w:history="1" w:anchor="_Toc40805734">
            <w:r w:rsidRPr="006D3C5B" w:rsidR="00566D0D">
              <w:rPr>
                <w:rStyle w:val="Hipervnculo"/>
                <w:rFonts w:ascii="Arial" w:hAnsi="Arial"/>
                <w:noProof/>
                <w:color w:val="auto"/>
              </w:rPr>
              <w:t>1.12.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INFORMACIÓN RESERVADA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_Toc40805734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9</w:t>
            </w:r>
            <w:r w:rsidRPr="006D3C5B" w:rsidR="00566D0D">
              <w:rPr>
                <w:noProof/>
                <w:webHidden/>
                <w:color w:val="auto"/>
              </w:rPr>
              <w:fldChar w:fldCharType="end"/>
            </w:r>
          </w:hyperlink>
        </w:p>
        <w:p w:rsidRPr="00685CE9" w:rsidR="00566D0D" w:rsidRDefault="00BC0365" w14:paraId="2E14FC8E" w14:textId="4DED3FFB">
          <w:pPr>
            <w:pStyle w:val="TDC2"/>
            <w:rPr>
              <w:rFonts w:asciiTheme="minorHAnsi" w:hAnsiTheme="minorHAnsi" w:eastAsiaTheme="minorEastAsia"/>
              <w:color w:val="auto"/>
              <w:sz w:val="22"/>
              <w:lang w:eastAsia="es-CO"/>
            </w:rPr>
          </w:pPr>
          <w:hyperlink w:history="1" w:anchor="_Toc40805735">
            <w:r w:rsidRPr="006D3C5B" w:rsidR="00566D0D">
              <w:rPr>
                <w:rStyle w:val="Hipervnculo"/>
                <w:rFonts w:ascii="Arial" w:hAnsi="Arial"/>
                <w:noProof/>
                <w:color w:val="auto"/>
              </w:rPr>
              <w:t>1.13.</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MONEDA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_Toc40805735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9</w:t>
            </w:r>
            <w:r w:rsidRPr="006D3C5B" w:rsidR="00566D0D">
              <w:rPr>
                <w:noProof/>
                <w:webHidden/>
                <w:color w:val="auto"/>
              </w:rPr>
              <w:fldChar w:fldCharType="end"/>
            </w:r>
          </w:hyperlink>
        </w:p>
        <w:p w:rsidRPr="00685CE9" w:rsidR="00566D0D" w:rsidRDefault="00BC0365" w14:paraId="7629AACD" w14:textId="51DC2998">
          <w:pPr>
            <w:pStyle w:val="TDC2"/>
            <w:rPr>
              <w:rFonts w:asciiTheme="minorHAnsi" w:hAnsiTheme="minorHAnsi" w:eastAsiaTheme="minorEastAsia"/>
              <w:color w:val="auto"/>
              <w:sz w:val="22"/>
              <w:lang w:eastAsia="es-CO"/>
            </w:rPr>
          </w:pPr>
          <w:hyperlink w:history="1" w:anchor="_Toc40805736">
            <w:r w:rsidRPr="006D3C5B" w:rsidR="00566D0D">
              <w:rPr>
                <w:rStyle w:val="Hipervnculo"/>
                <w:rFonts w:ascii="Arial" w:hAnsi="Arial"/>
                <w:noProof/>
                <w:color w:val="auto"/>
              </w:rPr>
              <w:t>1.14.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CONFLICTO DE INTERÉS DE ORIGEN CONSTITUCIONAL O LEGAL</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10</w:t>
            </w:r>
            <w:r w:rsidRPr="006D3C5B" w:rsidR="00566D0D">
              <w:rPr>
                <w:noProof/>
                <w:webHidden/>
                <w:color w:val="auto"/>
              </w:rPr>
              <w:fldChar w:fldCharType="end"/>
            </w:r>
          </w:hyperlink>
        </w:p>
        <w:p w:rsidRPr="00685CE9" w:rsidR="00566D0D" w:rsidRDefault="00BC0365" w14:paraId="378A64CC" w14:textId="26BA4E20">
          <w:pPr>
            <w:pStyle w:val="TDC2"/>
            <w:rPr>
              <w:rFonts w:asciiTheme="minorHAnsi" w:hAnsiTheme="minorHAnsi" w:eastAsiaTheme="minorEastAsia"/>
              <w:color w:val="auto"/>
              <w:sz w:val="22"/>
              <w:lang w:eastAsia="es-CO"/>
            </w:rPr>
          </w:pPr>
          <w:hyperlink w:history="1" w:anchor="_Toc40805737">
            <w:r w:rsidRPr="006D3C5B" w:rsidR="00566D0D">
              <w:rPr>
                <w:rStyle w:val="Hipervnculo"/>
                <w:rFonts w:ascii="Arial" w:hAnsi="Arial"/>
                <w:noProof/>
                <w:color w:val="auto"/>
              </w:rPr>
              <w:t>1.15.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CAUSALES DE RECHAZO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10</w:t>
            </w:r>
            <w:r w:rsidRPr="006D3C5B" w:rsidR="00566D0D">
              <w:rPr>
                <w:noProof/>
                <w:webHidden/>
                <w:color w:val="auto"/>
              </w:rPr>
              <w:fldChar w:fldCharType="end"/>
            </w:r>
          </w:hyperlink>
        </w:p>
        <w:p w:rsidRPr="00685CE9" w:rsidR="00566D0D" w:rsidRDefault="00BC0365" w14:paraId="5349B65B" w14:textId="31B83A60">
          <w:pPr>
            <w:pStyle w:val="TDC2"/>
            <w:rPr>
              <w:rFonts w:asciiTheme="minorHAnsi" w:hAnsiTheme="minorHAnsi" w:eastAsiaTheme="minorEastAsia"/>
              <w:color w:val="auto"/>
              <w:sz w:val="22"/>
              <w:lang w:eastAsia="es-CO"/>
            </w:rPr>
          </w:pPr>
          <w:hyperlink w:history="1" w:anchor="_Toc40805738">
            <w:r w:rsidRPr="006D3C5B" w:rsidR="00566D0D">
              <w:rPr>
                <w:rStyle w:val="Hipervnculo"/>
                <w:rFonts w:ascii="Arial" w:hAnsi="Arial"/>
                <w:noProof/>
                <w:color w:val="auto"/>
              </w:rPr>
              <w:t>1.16.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CAUSALES PARA DECLARAR DESIERTO EL PROCESO DE SELECCIÓN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_Toc40805738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12</w:t>
            </w:r>
            <w:r w:rsidRPr="006D3C5B" w:rsidR="00566D0D">
              <w:rPr>
                <w:noProof/>
                <w:webHidden/>
                <w:color w:val="auto"/>
              </w:rPr>
              <w:fldChar w:fldCharType="end"/>
            </w:r>
          </w:hyperlink>
        </w:p>
        <w:p w:rsidRPr="00685CE9" w:rsidR="00566D0D" w:rsidRDefault="00BC0365" w14:paraId="4DE5AF81" w14:textId="4D4AC3BE">
          <w:pPr>
            <w:pStyle w:val="TDC2"/>
            <w:rPr>
              <w:rFonts w:asciiTheme="minorHAnsi" w:hAnsiTheme="minorHAnsi" w:eastAsiaTheme="minorEastAsia"/>
              <w:color w:val="auto"/>
              <w:sz w:val="22"/>
              <w:lang w:eastAsia="es-CO"/>
            </w:rPr>
          </w:pPr>
          <w:hyperlink w:history="1" w:anchor="_Toc40805739">
            <w:r w:rsidRPr="006D3C5B" w:rsidR="00566D0D">
              <w:rPr>
                <w:rStyle w:val="Hipervnculo"/>
                <w:rFonts w:ascii="Arial" w:hAnsi="Arial"/>
                <w:noProof/>
                <w:color w:val="auto"/>
              </w:rPr>
              <w:t>1.17.</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NORMAS DE INTERPRETACIÓN DE LA INVITACIÓN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_Toc40805739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12</w:t>
            </w:r>
            <w:r w:rsidRPr="006D3C5B" w:rsidR="00566D0D">
              <w:rPr>
                <w:noProof/>
                <w:webHidden/>
                <w:color w:val="auto"/>
              </w:rPr>
              <w:fldChar w:fldCharType="end"/>
            </w:r>
          </w:hyperlink>
        </w:p>
        <w:p w:rsidRPr="00685CE9" w:rsidR="00566D0D" w:rsidRDefault="00BC0365" w14:paraId="7F8AB7A9" w14:textId="7D03728E">
          <w:pPr>
            <w:pStyle w:val="TDC2"/>
            <w:rPr>
              <w:rFonts w:asciiTheme="minorHAnsi" w:hAnsiTheme="minorHAnsi" w:eastAsiaTheme="minorEastAsia"/>
              <w:color w:val="auto"/>
              <w:sz w:val="22"/>
              <w:lang w:eastAsia="es-CO"/>
            </w:rPr>
          </w:pPr>
          <w:hyperlink w:history="1" w:anchor="_Toc40805740">
            <w:r w:rsidRPr="006D3C5B" w:rsidR="00566D0D">
              <w:rPr>
                <w:rStyle w:val="Hipervnculo"/>
                <w:rFonts w:ascii="Arial" w:hAnsi="Arial"/>
                <w:noProof/>
                <w:color w:val="auto"/>
              </w:rPr>
              <w:t>1.18</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RETIRO DE LA PROPUESTA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_Toc40805740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13</w:t>
            </w:r>
            <w:r w:rsidRPr="006D3C5B" w:rsidR="00566D0D">
              <w:rPr>
                <w:noProof/>
                <w:webHidden/>
                <w:color w:val="auto"/>
              </w:rPr>
              <w:fldChar w:fldCharType="end"/>
            </w:r>
          </w:hyperlink>
        </w:p>
        <w:p w:rsidRPr="00685CE9" w:rsidR="00566D0D" w:rsidRDefault="00BC0365" w14:paraId="07B4B965" w14:textId="4AA90AED">
          <w:pPr>
            <w:pStyle w:val="TDC1"/>
            <w:rPr>
              <w:rFonts w:asciiTheme="minorHAnsi" w:hAnsiTheme="minorHAnsi" w:eastAsiaTheme="minorEastAsia"/>
              <w:b w:val="0"/>
              <w:color w:val="auto"/>
              <w:sz w:val="22"/>
              <w:lang w:eastAsia="es-CO"/>
            </w:rPr>
          </w:pPr>
          <w:hyperlink w:history="1" w:anchor="_Toc40805741">
            <w:r w:rsidRPr="006D3C5B" w:rsidR="00566D0D">
              <w:rPr>
                <w:rStyle w:val="Hipervnculo"/>
                <w:rFonts w:ascii="Arial" w:hAnsi="Arial" w:cs="Arial"/>
                <w:color w:val="auto"/>
              </w:rPr>
              <w:t>CAPÍTULO II ESPECIFICACIONES TÉCNICAS DE LA OBRA</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_Toc40805741 \h </w:instrText>
            </w:r>
            <w:r w:rsidRPr="006D3C5B" w:rsidR="00566D0D">
              <w:rPr>
                <w:webHidden/>
                <w:color w:val="auto"/>
              </w:rPr>
            </w:r>
            <w:r w:rsidRPr="006D3C5B" w:rsidR="00566D0D">
              <w:rPr>
                <w:webHidden/>
                <w:color w:val="auto"/>
              </w:rPr>
              <w:fldChar w:fldCharType="separate"/>
            </w:r>
            <w:r w:rsidR="00E9615A">
              <w:rPr>
                <w:webHidden/>
                <w:color w:val="auto"/>
              </w:rPr>
              <w:t>13</w:t>
            </w:r>
            <w:r w:rsidRPr="006D3C5B" w:rsidR="00566D0D">
              <w:rPr>
                <w:webHidden/>
                <w:color w:val="auto"/>
              </w:rPr>
              <w:fldChar w:fldCharType="end"/>
            </w:r>
          </w:hyperlink>
        </w:p>
        <w:p w:rsidRPr="00685CE9" w:rsidR="00566D0D" w:rsidRDefault="00BC0365" w14:paraId="3B3919DB" w14:textId="0CF2F19C">
          <w:pPr>
            <w:pStyle w:val="TDC2"/>
            <w:rPr>
              <w:rFonts w:asciiTheme="minorHAnsi" w:hAnsiTheme="minorHAnsi" w:eastAsiaTheme="minorEastAsia"/>
              <w:color w:val="auto"/>
              <w:sz w:val="22"/>
              <w:lang w:eastAsia="es-CO"/>
            </w:rPr>
          </w:pPr>
          <w:hyperlink w:history="1" w:anchor="_Toc40805742">
            <w:r w:rsidRPr="006D3C5B" w:rsidR="00566D0D">
              <w:rPr>
                <w:rStyle w:val="Hipervnculo"/>
                <w:rFonts w:ascii="Arial" w:hAnsi="Arial"/>
                <w:bCs/>
                <w:noProof/>
                <w:color w:val="auto"/>
              </w:rPr>
              <w:t>2.1.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DESCRIPCIÓN DEL PROYECTO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_Toc40805742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13</w:t>
            </w:r>
            <w:r w:rsidRPr="006D3C5B" w:rsidR="00566D0D">
              <w:rPr>
                <w:noProof/>
                <w:webHidden/>
                <w:color w:val="auto"/>
              </w:rPr>
              <w:fldChar w:fldCharType="end"/>
            </w:r>
          </w:hyperlink>
        </w:p>
        <w:p w:rsidRPr="00685CE9" w:rsidR="00566D0D" w:rsidRDefault="00BC0365" w14:paraId="18A1A8F3" w14:textId="28DD5473">
          <w:pPr>
            <w:pStyle w:val="TDC2"/>
            <w:rPr>
              <w:rFonts w:asciiTheme="minorHAnsi" w:hAnsiTheme="minorHAnsi" w:eastAsiaTheme="minorEastAsia"/>
              <w:color w:val="auto"/>
              <w:sz w:val="22"/>
              <w:lang w:eastAsia="es-CO"/>
            </w:rPr>
          </w:pPr>
          <w:hyperlink w:history="1" w:anchor="_Toc40805743">
            <w:r w:rsidRPr="006D3C5B" w:rsidR="00566D0D">
              <w:rPr>
                <w:rStyle w:val="Hipervnculo"/>
                <w:rFonts w:ascii="Arial" w:hAnsi="Arial"/>
                <w:bCs/>
                <w:noProof/>
                <w:color w:val="auto"/>
              </w:rPr>
              <w:t>2.2.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DESCRIPCIÓN OBRA ACTUAL O ZONA A INTERVENIR</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_Toc40805743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13</w:t>
            </w:r>
            <w:r w:rsidRPr="006D3C5B" w:rsidR="00566D0D">
              <w:rPr>
                <w:noProof/>
                <w:webHidden/>
                <w:color w:val="auto"/>
              </w:rPr>
              <w:fldChar w:fldCharType="end"/>
            </w:r>
          </w:hyperlink>
        </w:p>
        <w:p w:rsidRPr="00685CE9" w:rsidR="00566D0D" w:rsidRDefault="00BC0365" w14:paraId="0CDB2335" w14:textId="14F83434">
          <w:pPr>
            <w:pStyle w:val="TDC2"/>
            <w:rPr>
              <w:rFonts w:asciiTheme="minorHAnsi" w:hAnsiTheme="minorHAnsi" w:eastAsiaTheme="minorEastAsia"/>
              <w:color w:val="auto"/>
              <w:sz w:val="22"/>
              <w:lang w:eastAsia="es-CO"/>
            </w:rPr>
          </w:pPr>
          <w:hyperlink w:history="1" w:anchor="_Toc40805744">
            <w:r w:rsidRPr="006D3C5B" w:rsidR="00566D0D">
              <w:rPr>
                <w:rStyle w:val="Hipervnculo"/>
                <w:rFonts w:ascii="Arial" w:hAnsi="Arial"/>
                <w:bCs/>
                <w:noProof/>
                <w:color w:val="auto"/>
              </w:rPr>
              <w:t>2.3.</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ACTIVIDADES POR EJECUTAR Y ALCANCE</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_Toc40805744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13</w:t>
            </w:r>
            <w:r w:rsidRPr="006D3C5B" w:rsidR="00566D0D">
              <w:rPr>
                <w:noProof/>
                <w:webHidden/>
                <w:color w:val="auto"/>
              </w:rPr>
              <w:fldChar w:fldCharType="end"/>
            </w:r>
          </w:hyperlink>
        </w:p>
        <w:p w:rsidRPr="00685CE9" w:rsidR="00566D0D" w:rsidRDefault="00BC0365" w14:paraId="4DE2732F" w14:textId="7E125B7B">
          <w:pPr>
            <w:pStyle w:val="TDC2"/>
            <w:rPr>
              <w:rFonts w:asciiTheme="minorHAnsi" w:hAnsiTheme="minorHAnsi" w:eastAsiaTheme="minorEastAsia"/>
              <w:color w:val="auto"/>
              <w:sz w:val="22"/>
              <w:lang w:eastAsia="es-CO"/>
            </w:rPr>
          </w:pPr>
          <w:hyperlink w:history="1" w:anchor="_Toc40805745">
            <w:r w:rsidRPr="006D3C5B" w:rsidR="00566D0D">
              <w:rPr>
                <w:rStyle w:val="Hipervnculo"/>
                <w:rFonts w:ascii="Arial" w:hAnsi="Arial"/>
                <w:bCs/>
                <w:noProof/>
                <w:color w:val="auto"/>
              </w:rPr>
              <w:t>2.4.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OBLIGACIONES GENERALES DEL CONTRATISTA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_Toc40805745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14</w:t>
            </w:r>
            <w:r w:rsidRPr="006D3C5B" w:rsidR="00566D0D">
              <w:rPr>
                <w:noProof/>
                <w:webHidden/>
                <w:color w:val="auto"/>
              </w:rPr>
              <w:fldChar w:fldCharType="end"/>
            </w:r>
          </w:hyperlink>
        </w:p>
        <w:p w:rsidRPr="00685CE9" w:rsidR="00566D0D" w:rsidRDefault="00BC0365" w14:paraId="03699E21" w14:textId="0CF0F186">
          <w:pPr>
            <w:pStyle w:val="TDC2"/>
            <w:rPr>
              <w:rFonts w:asciiTheme="minorHAnsi" w:hAnsiTheme="minorHAnsi" w:eastAsiaTheme="minorEastAsia"/>
              <w:color w:val="auto"/>
              <w:sz w:val="22"/>
              <w:lang w:eastAsia="es-CO"/>
            </w:rPr>
          </w:pPr>
          <w:hyperlink w:history="1" w:anchor="_Toc40805746">
            <w:r w:rsidRPr="006D3C5B" w:rsidR="00566D0D">
              <w:rPr>
                <w:rStyle w:val="Hipervnculo"/>
                <w:rFonts w:ascii="Arial" w:hAnsi="Arial"/>
                <w:bCs/>
                <w:noProof/>
                <w:color w:val="auto"/>
              </w:rPr>
              <w:t>2.5.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OBLIGACIONES ESPECÍFICAS DEL CONTRATISTA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15</w:t>
            </w:r>
            <w:r w:rsidRPr="006D3C5B" w:rsidR="00566D0D">
              <w:rPr>
                <w:noProof/>
                <w:webHidden/>
                <w:color w:val="auto"/>
              </w:rPr>
              <w:fldChar w:fldCharType="end"/>
            </w:r>
          </w:hyperlink>
        </w:p>
        <w:p w:rsidRPr="00685CE9" w:rsidR="00566D0D" w:rsidRDefault="00BC0365" w14:paraId="05E4197B" w14:textId="30A2B03A">
          <w:pPr>
            <w:pStyle w:val="TDC2"/>
            <w:rPr>
              <w:rFonts w:asciiTheme="minorHAnsi" w:hAnsiTheme="minorHAnsi" w:eastAsiaTheme="minorEastAsia"/>
              <w:color w:val="auto"/>
              <w:sz w:val="22"/>
              <w:lang w:eastAsia="es-CO"/>
            </w:rPr>
          </w:pPr>
          <w:hyperlink w:history="1" w:anchor="_Toc40805747">
            <w:r w:rsidRPr="006D3C5B" w:rsidR="00566D0D">
              <w:rPr>
                <w:rStyle w:val="Hipervnculo"/>
                <w:rFonts w:ascii="Arial" w:hAnsi="Arial"/>
                <w:bCs/>
                <w:noProof/>
                <w:color w:val="auto"/>
              </w:rPr>
              <w:t>2.6.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ACREDITACIÓN DEL PAGO AL SISTEMA DE SEGURIDAD SOCIAL DURANTE LA EJECUCIÓN DEL CONTRATO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15</w:t>
            </w:r>
            <w:r w:rsidRPr="006D3C5B" w:rsidR="00566D0D">
              <w:rPr>
                <w:noProof/>
                <w:webHidden/>
                <w:color w:val="auto"/>
              </w:rPr>
              <w:fldChar w:fldCharType="end"/>
            </w:r>
          </w:hyperlink>
        </w:p>
        <w:p w:rsidRPr="00685CE9" w:rsidR="00566D0D" w:rsidRDefault="00BC0365" w14:paraId="1AB22DB9" w14:textId="3DD80916">
          <w:pPr>
            <w:pStyle w:val="TDC2"/>
            <w:rPr>
              <w:rFonts w:asciiTheme="minorHAnsi" w:hAnsiTheme="minorHAnsi" w:eastAsiaTheme="minorEastAsia"/>
              <w:color w:val="auto"/>
              <w:sz w:val="22"/>
              <w:lang w:eastAsia="es-CO"/>
            </w:rPr>
          </w:pPr>
          <w:hyperlink w:history="1" w:anchor="_Toc40805748">
            <w:r w:rsidRPr="006D3C5B" w:rsidR="00566D0D">
              <w:rPr>
                <w:rStyle w:val="Hipervnculo"/>
                <w:rFonts w:ascii="Arial" w:hAnsi="Arial"/>
                <w:bCs/>
                <w:noProof/>
                <w:color w:val="auto"/>
              </w:rPr>
              <w:t>2.7.</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PLAZO PARA EJECUTAR EL CONTRATO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_Toc40805748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15</w:t>
            </w:r>
            <w:r w:rsidRPr="006D3C5B" w:rsidR="00566D0D">
              <w:rPr>
                <w:noProof/>
                <w:webHidden/>
                <w:color w:val="auto"/>
              </w:rPr>
              <w:fldChar w:fldCharType="end"/>
            </w:r>
          </w:hyperlink>
        </w:p>
        <w:p w:rsidRPr="00685CE9" w:rsidR="00566D0D" w:rsidRDefault="00BC0365" w14:paraId="4090C1DD" w14:textId="1B19B00D">
          <w:pPr>
            <w:pStyle w:val="TDC2"/>
            <w:rPr>
              <w:rFonts w:asciiTheme="minorHAnsi" w:hAnsiTheme="minorHAnsi" w:eastAsiaTheme="minorEastAsia"/>
              <w:color w:val="auto"/>
              <w:sz w:val="22"/>
              <w:lang w:eastAsia="es-CO"/>
            </w:rPr>
          </w:pPr>
          <w:hyperlink w:history="1" w:anchor="_Toc40805749">
            <w:r w:rsidRPr="006D3C5B" w:rsidR="00566D0D">
              <w:rPr>
                <w:rStyle w:val="Hipervnculo"/>
                <w:rFonts w:ascii="Arial" w:hAnsi="Arial"/>
                <w:bCs/>
                <w:noProof/>
                <w:color w:val="auto"/>
              </w:rPr>
              <w:t>2.8.</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FORMA DE PAGO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_Toc40805749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15</w:t>
            </w:r>
            <w:r w:rsidRPr="006D3C5B" w:rsidR="00566D0D">
              <w:rPr>
                <w:noProof/>
                <w:webHidden/>
                <w:color w:val="auto"/>
              </w:rPr>
              <w:fldChar w:fldCharType="end"/>
            </w:r>
          </w:hyperlink>
        </w:p>
        <w:p w:rsidRPr="00685CE9" w:rsidR="00566D0D" w:rsidRDefault="00BC0365" w14:paraId="0C6A02D8" w14:textId="2D2E1148">
          <w:pPr>
            <w:pStyle w:val="TDC2"/>
            <w:rPr>
              <w:rFonts w:asciiTheme="minorHAnsi" w:hAnsiTheme="minorHAnsi" w:eastAsiaTheme="minorEastAsia"/>
              <w:color w:val="auto"/>
              <w:sz w:val="22"/>
              <w:lang w:eastAsia="es-CO"/>
            </w:rPr>
          </w:pPr>
          <w:hyperlink w:history="1" w:anchor="_Toc40805750">
            <w:r w:rsidRPr="006D3C5B" w:rsidR="00566D0D">
              <w:rPr>
                <w:rStyle w:val="Hipervnculo"/>
                <w:rFonts w:ascii="Arial" w:hAnsi="Arial"/>
                <w:bCs/>
                <w:noProof/>
                <w:color w:val="auto"/>
              </w:rPr>
              <w:t>2.9.</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CONDICIONES PARTICULARES DEL PROYECTO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_Toc40805750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15</w:t>
            </w:r>
            <w:r w:rsidRPr="006D3C5B" w:rsidR="00566D0D">
              <w:rPr>
                <w:noProof/>
                <w:webHidden/>
                <w:color w:val="auto"/>
              </w:rPr>
              <w:fldChar w:fldCharType="end"/>
            </w:r>
          </w:hyperlink>
        </w:p>
        <w:p w:rsidRPr="00685CE9" w:rsidR="00566D0D" w:rsidRDefault="00BC0365" w14:paraId="59FBDDDA" w14:textId="1F9C9958">
          <w:pPr>
            <w:pStyle w:val="TDC2"/>
            <w:rPr>
              <w:rFonts w:asciiTheme="minorHAnsi" w:hAnsiTheme="minorHAnsi" w:eastAsiaTheme="minorEastAsia"/>
              <w:color w:val="auto"/>
              <w:sz w:val="22"/>
              <w:lang w:eastAsia="es-CO"/>
            </w:rPr>
          </w:pPr>
          <w:hyperlink w:history="1" w:anchor="_Toc40805751">
            <w:r w:rsidRPr="006D3C5B" w:rsidR="00566D0D">
              <w:rPr>
                <w:rStyle w:val="Hipervnculo"/>
                <w:rFonts w:ascii="Arial" w:hAnsi="Arial"/>
                <w:bCs/>
                <w:noProof/>
                <w:color w:val="auto"/>
              </w:rPr>
              <w:t>2.10.</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INFORMACIÓN SOBRE EL PERSONAL PROFESIONAL</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_Toc40805751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16</w:t>
            </w:r>
            <w:r w:rsidRPr="006D3C5B" w:rsidR="00566D0D">
              <w:rPr>
                <w:noProof/>
                <w:webHidden/>
                <w:color w:val="auto"/>
              </w:rPr>
              <w:fldChar w:fldCharType="end"/>
            </w:r>
          </w:hyperlink>
        </w:p>
        <w:p w:rsidRPr="00685CE9" w:rsidR="00566D0D" w:rsidRDefault="00BC0365" w14:paraId="2E7AD5AE" w14:textId="660006F5">
          <w:pPr>
            <w:pStyle w:val="TDC2"/>
            <w:rPr>
              <w:rFonts w:asciiTheme="minorHAnsi" w:hAnsiTheme="minorHAnsi" w:eastAsiaTheme="minorEastAsia"/>
              <w:color w:val="auto"/>
              <w:sz w:val="22"/>
              <w:lang w:eastAsia="es-CO"/>
            </w:rPr>
          </w:pPr>
          <w:hyperlink w:history="1" w:anchor="_Toc40805752">
            <w:r w:rsidRPr="006D3C5B" w:rsidR="00566D0D">
              <w:rPr>
                <w:rStyle w:val="Hipervnculo"/>
                <w:rFonts w:ascii="Arial" w:hAnsi="Arial"/>
                <w:bCs/>
                <w:noProof/>
                <w:color w:val="auto"/>
              </w:rPr>
              <w:t>2.11.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POSIBLES FUENTES DE MATERIALES PARA EL PROYECTO: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_Toc40805752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18</w:t>
            </w:r>
            <w:r w:rsidRPr="006D3C5B" w:rsidR="00566D0D">
              <w:rPr>
                <w:noProof/>
                <w:webHidden/>
                <w:color w:val="auto"/>
              </w:rPr>
              <w:fldChar w:fldCharType="end"/>
            </w:r>
          </w:hyperlink>
        </w:p>
        <w:p w:rsidRPr="00685CE9" w:rsidR="00566D0D" w:rsidRDefault="00BC0365" w14:paraId="396433C0" w14:textId="6E1D9DD3">
          <w:pPr>
            <w:pStyle w:val="TDC2"/>
            <w:rPr>
              <w:rFonts w:asciiTheme="minorHAnsi" w:hAnsiTheme="minorHAnsi" w:eastAsiaTheme="minorEastAsia"/>
              <w:color w:val="auto"/>
              <w:sz w:val="22"/>
              <w:lang w:eastAsia="es-CO"/>
            </w:rPr>
          </w:pPr>
          <w:hyperlink w:history="1" w:anchor="_Toc40805753">
            <w:r w:rsidRPr="006D3C5B" w:rsidR="00566D0D">
              <w:rPr>
                <w:rStyle w:val="Hipervnculo"/>
                <w:rFonts w:ascii="Arial" w:hAnsi="Arial"/>
                <w:bCs/>
                <w:noProof/>
                <w:color w:val="auto"/>
              </w:rPr>
              <w:t>2.12.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OBRAS PROVISIONALES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_Toc40805753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19</w:t>
            </w:r>
            <w:r w:rsidRPr="006D3C5B" w:rsidR="00566D0D">
              <w:rPr>
                <w:noProof/>
                <w:webHidden/>
                <w:color w:val="auto"/>
              </w:rPr>
              <w:fldChar w:fldCharType="end"/>
            </w:r>
          </w:hyperlink>
        </w:p>
        <w:p w:rsidRPr="00685CE9" w:rsidR="00566D0D" w:rsidRDefault="00BC0365" w14:paraId="542227C9" w14:textId="0DCF9C04">
          <w:pPr>
            <w:pStyle w:val="TDC2"/>
            <w:rPr>
              <w:rFonts w:asciiTheme="minorHAnsi" w:hAnsiTheme="minorHAnsi" w:eastAsiaTheme="minorEastAsia"/>
              <w:color w:val="auto"/>
              <w:sz w:val="22"/>
              <w:lang w:eastAsia="es-CO"/>
            </w:rPr>
          </w:pPr>
          <w:hyperlink w:history="1" w:anchor="_Toc40805754">
            <w:r w:rsidRPr="006D3C5B" w:rsidR="00566D0D">
              <w:rPr>
                <w:rStyle w:val="Hipervnculo"/>
                <w:rFonts w:ascii="Arial" w:hAnsi="Arial"/>
                <w:bCs/>
                <w:noProof/>
                <w:color w:val="auto"/>
              </w:rPr>
              <w:t>2.13.</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SEÑALIZACIÓN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_Toc40805754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19</w:t>
            </w:r>
            <w:r w:rsidRPr="006D3C5B" w:rsidR="00566D0D">
              <w:rPr>
                <w:noProof/>
                <w:webHidden/>
                <w:color w:val="auto"/>
              </w:rPr>
              <w:fldChar w:fldCharType="end"/>
            </w:r>
          </w:hyperlink>
        </w:p>
        <w:p w:rsidRPr="00685CE9" w:rsidR="00566D0D" w:rsidRDefault="00BC0365" w14:paraId="3D5D3E75" w14:textId="6DADDAC6">
          <w:pPr>
            <w:pStyle w:val="TDC2"/>
            <w:rPr>
              <w:rFonts w:asciiTheme="minorHAnsi" w:hAnsiTheme="minorHAnsi" w:eastAsiaTheme="minorEastAsia"/>
              <w:color w:val="auto"/>
              <w:sz w:val="22"/>
              <w:lang w:eastAsia="es-CO"/>
            </w:rPr>
          </w:pPr>
          <w:hyperlink w:history="1" w:anchor="_Toc40805755">
            <w:r w:rsidRPr="006D3C5B" w:rsidR="00566D0D">
              <w:rPr>
                <w:rStyle w:val="Hipervnculo"/>
                <w:rFonts w:ascii="Arial" w:hAnsi="Arial"/>
                <w:bCs/>
                <w:noProof/>
                <w:color w:val="auto"/>
              </w:rPr>
              <w:t>2.14.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PERMISOS, LICENCIAS Y AUTORIZACIONES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_Toc40805755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20</w:t>
            </w:r>
            <w:r w:rsidRPr="006D3C5B" w:rsidR="00566D0D">
              <w:rPr>
                <w:noProof/>
                <w:webHidden/>
                <w:color w:val="auto"/>
              </w:rPr>
              <w:fldChar w:fldCharType="end"/>
            </w:r>
          </w:hyperlink>
        </w:p>
        <w:p w:rsidRPr="00685CE9" w:rsidR="00566D0D" w:rsidRDefault="00BC0365" w14:paraId="3D31F2AF" w14:textId="6B282022">
          <w:pPr>
            <w:pStyle w:val="TDC2"/>
            <w:rPr>
              <w:rFonts w:asciiTheme="minorHAnsi" w:hAnsiTheme="minorHAnsi" w:eastAsiaTheme="minorEastAsia"/>
              <w:color w:val="auto"/>
              <w:sz w:val="22"/>
              <w:lang w:eastAsia="es-CO"/>
            </w:rPr>
          </w:pPr>
          <w:hyperlink w:history="1" w:anchor="_Toc40805756">
            <w:r w:rsidRPr="006D3C5B" w:rsidR="00566D0D">
              <w:rPr>
                <w:rStyle w:val="Hipervnculo"/>
                <w:rFonts w:ascii="Arial" w:hAnsi="Arial"/>
                <w:bCs/>
                <w:noProof/>
                <w:color w:val="auto"/>
              </w:rPr>
              <w:t>2.15.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NOTAS TÉCNICAS ESPECÍFICAS PARA EL PROYECTO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20</w:t>
            </w:r>
            <w:r w:rsidRPr="006D3C5B" w:rsidR="00566D0D">
              <w:rPr>
                <w:noProof/>
                <w:webHidden/>
                <w:color w:val="auto"/>
              </w:rPr>
              <w:fldChar w:fldCharType="end"/>
            </w:r>
          </w:hyperlink>
        </w:p>
        <w:p w:rsidRPr="00685CE9" w:rsidR="00566D0D" w:rsidRDefault="00BC0365" w14:paraId="4037F7CB" w14:textId="3F77B329">
          <w:pPr>
            <w:pStyle w:val="TDC2"/>
            <w:rPr>
              <w:rFonts w:asciiTheme="minorHAnsi" w:hAnsiTheme="minorHAnsi" w:eastAsiaTheme="minorEastAsia"/>
              <w:color w:val="auto"/>
              <w:sz w:val="22"/>
              <w:lang w:eastAsia="es-CO"/>
            </w:rPr>
          </w:pPr>
          <w:hyperlink w:history="1" w:anchor="_Toc40805757">
            <w:r w:rsidRPr="006D3C5B" w:rsidR="00566D0D">
              <w:rPr>
                <w:rStyle w:val="Hipervnculo"/>
                <w:rFonts w:ascii="Arial" w:hAnsi="Arial"/>
                <w:bCs/>
                <w:noProof/>
                <w:color w:val="auto"/>
              </w:rPr>
              <w:t>2.16.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DOCUMENTOS TÉCNICOS ADICIONALES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20</w:t>
            </w:r>
            <w:r w:rsidRPr="006D3C5B" w:rsidR="00566D0D">
              <w:rPr>
                <w:noProof/>
                <w:webHidden/>
                <w:color w:val="auto"/>
              </w:rPr>
              <w:fldChar w:fldCharType="end"/>
            </w:r>
          </w:hyperlink>
        </w:p>
        <w:p w:rsidRPr="00685CE9" w:rsidR="00566D0D" w:rsidRDefault="00BC0365" w14:paraId="3E2A06E1" w14:textId="0624B51B">
          <w:pPr>
            <w:pStyle w:val="TDC1"/>
            <w:rPr>
              <w:rFonts w:asciiTheme="minorHAnsi" w:hAnsiTheme="minorHAnsi" w:eastAsiaTheme="minorEastAsia"/>
              <w:b w:val="0"/>
              <w:color w:val="auto"/>
              <w:sz w:val="22"/>
              <w:lang w:eastAsia="es-CO"/>
            </w:rPr>
          </w:pPr>
          <w:hyperlink w:history="1" w:anchor="_Toc40805758">
            <w:r w:rsidRPr="006D3C5B" w:rsidR="00566D0D">
              <w:rPr>
                <w:rStyle w:val="Hipervnculo"/>
                <w:rFonts w:ascii="Arial" w:hAnsi="Arial" w:cs="Arial"/>
                <w:color w:val="auto"/>
              </w:rPr>
              <w:t>CAPÍTULO III ELABORACIÓN, PRESENTACIÓN Y EVALUACIÓN DE LAS OFERTAS</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_Toc40805758 \h </w:instrText>
            </w:r>
            <w:r w:rsidRPr="006D3C5B" w:rsidR="00566D0D">
              <w:rPr>
                <w:webHidden/>
                <w:color w:val="auto"/>
              </w:rPr>
            </w:r>
            <w:r w:rsidRPr="006D3C5B" w:rsidR="00566D0D">
              <w:rPr>
                <w:webHidden/>
                <w:color w:val="auto"/>
              </w:rPr>
              <w:fldChar w:fldCharType="separate"/>
            </w:r>
            <w:r w:rsidR="00E9615A">
              <w:rPr>
                <w:webHidden/>
                <w:color w:val="auto"/>
              </w:rPr>
              <w:t>20</w:t>
            </w:r>
            <w:r w:rsidRPr="006D3C5B" w:rsidR="00566D0D">
              <w:rPr>
                <w:webHidden/>
                <w:color w:val="auto"/>
              </w:rPr>
              <w:fldChar w:fldCharType="end"/>
            </w:r>
          </w:hyperlink>
        </w:p>
        <w:p w:rsidRPr="00685CE9" w:rsidR="00566D0D" w:rsidRDefault="00BC0365" w14:paraId="6D56C14C" w14:textId="66E5A091">
          <w:pPr>
            <w:pStyle w:val="TDC2"/>
            <w:rPr>
              <w:rFonts w:asciiTheme="minorHAnsi" w:hAnsiTheme="minorHAnsi" w:eastAsiaTheme="minorEastAsia"/>
              <w:color w:val="auto"/>
              <w:sz w:val="22"/>
              <w:lang w:eastAsia="es-CO"/>
            </w:rPr>
          </w:pPr>
          <w:hyperlink w:history="1" w:anchor="_Toc40805759">
            <w:r w:rsidRPr="006D3C5B" w:rsidR="00566D0D">
              <w:rPr>
                <w:rStyle w:val="Hipervnculo"/>
                <w:rFonts w:ascii="Arial" w:hAnsi="Arial"/>
                <w:noProof/>
                <w:color w:val="auto"/>
              </w:rPr>
              <w:t>3.1.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CARTA DE PRESENTACIÓN DE LA OFERTA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_Toc40805759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20</w:t>
            </w:r>
            <w:r w:rsidRPr="006D3C5B" w:rsidR="00566D0D">
              <w:rPr>
                <w:noProof/>
                <w:webHidden/>
                <w:color w:val="auto"/>
              </w:rPr>
              <w:fldChar w:fldCharType="end"/>
            </w:r>
          </w:hyperlink>
        </w:p>
        <w:p w:rsidRPr="00685CE9" w:rsidR="00566D0D" w:rsidRDefault="00BC0365" w14:paraId="34427F77" w14:textId="4A6939BF">
          <w:pPr>
            <w:pStyle w:val="TDC2"/>
            <w:rPr>
              <w:rFonts w:asciiTheme="minorHAnsi" w:hAnsiTheme="minorHAnsi" w:eastAsiaTheme="minorEastAsia"/>
              <w:color w:val="auto"/>
              <w:sz w:val="22"/>
              <w:lang w:eastAsia="es-CO"/>
            </w:rPr>
          </w:pPr>
          <w:hyperlink w:history="1" w:anchor="_Toc40805760">
            <w:r w:rsidRPr="006D3C5B" w:rsidR="00566D0D">
              <w:rPr>
                <w:rStyle w:val="Hipervnculo"/>
                <w:rFonts w:ascii="Arial" w:hAnsi="Arial"/>
                <w:noProof/>
                <w:color w:val="auto"/>
              </w:rPr>
              <w:t>3.2.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APODERADO</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_Toc40805760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21</w:t>
            </w:r>
            <w:r w:rsidRPr="006D3C5B" w:rsidR="00566D0D">
              <w:rPr>
                <w:noProof/>
                <w:webHidden/>
                <w:color w:val="auto"/>
              </w:rPr>
              <w:fldChar w:fldCharType="end"/>
            </w:r>
          </w:hyperlink>
        </w:p>
        <w:p w:rsidRPr="00685CE9" w:rsidR="00566D0D" w:rsidRDefault="00BC0365" w14:paraId="7620BFA2" w14:textId="42764843">
          <w:pPr>
            <w:pStyle w:val="TDC2"/>
            <w:rPr>
              <w:rFonts w:asciiTheme="minorHAnsi" w:hAnsiTheme="minorHAnsi" w:eastAsiaTheme="minorEastAsia"/>
              <w:color w:val="auto"/>
              <w:sz w:val="22"/>
              <w:lang w:eastAsia="es-CO"/>
            </w:rPr>
          </w:pPr>
          <w:hyperlink w:history="1" w:anchor="_Toc40805761">
            <w:r w:rsidRPr="006D3C5B" w:rsidR="00566D0D">
              <w:rPr>
                <w:rStyle w:val="Hipervnculo"/>
                <w:rFonts w:ascii="Arial" w:hAnsi="Arial"/>
                <w:noProof/>
                <w:color w:val="auto"/>
              </w:rPr>
              <w:t>3.3.</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ELABORACIÓN Y PRESENTACIÓN DE LA OFERTA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_Toc40805761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21</w:t>
            </w:r>
            <w:r w:rsidRPr="006D3C5B" w:rsidR="00566D0D">
              <w:rPr>
                <w:noProof/>
                <w:webHidden/>
                <w:color w:val="auto"/>
              </w:rPr>
              <w:fldChar w:fldCharType="end"/>
            </w:r>
          </w:hyperlink>
        </w:p>
        <w:p w:rsidRPr="00685CE9" w:rsidR="00566D0D" w:rsidRDefault="00BC0365" w14:paraId="6164AE06" w14:textId="1190DA67">
          <w:pPr>
            <w:pStyle w:val="TDC2"/>
            <w:rPr>
              <w:rFonts w:asciiTheme="minorHAnsi" w:hAnsiTheme="minorHAnsi" w:eastAsiaTheme="minorEastAsia"/>
              <w:color w:val="auto"/>
              <w:sz w:val="22"/>
              <w:lang w:eastAsia="es-CO"/>
            </w:rPr>
          </w:pPr>
          <w:hyperlink w:history="1" w:anchor="_Toc40805763">
            <w:r w:rsidRPr="006D3C5B" w:rsidR="00566D0D">
              <w:rPr>
                <w:rStyle w:val="Hipervnculo"/>
                <w:rFonts w:ascii="Arial" w:hAnsi="Arial"/>
                <w:noProof/>
                <w:color w:val="auto"/>
              </w:rPr>
              <w:t>3.4.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CIERRE DEL PROCESO Y APERTURA DE OFERTAS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_Toc40805763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22</w:t>
            </w:r>
            <w:r w:rsidRPr="006D3C5B" w:rsidR="00566D0D">
              <w:rPr>
                <w:noProof/>
                <w:webHidden/>
                <w:color w:val="auto"/>
              </w:rPr>
              <w:fldChar w:fldCharType="end"/>
            </w:r>
          </w:hyperlink>
        </w:p>
        <w:p w:rsidRPr="00685CE9" w:rsidR="00566D0D" w:rsidRDefault="00BC0365" w14:paraId="6E7505E7" w14:textId="06DAFBEE">
          <w:pPr>
            <w:pStyle w:val="TDC2"/>
            <w:rPr>
              <w:rFonts w:asciiTheme="minorHAnsi" w:hAnsiTheme="minorHAnsi" w:eastAsiaTheme="minorEastAsia"/>
              <w:color w:val="auto"/>
              <w:sz w:val="22"/>
              <w:lang w:eastAsia="es-CO"/>
            </w:rPr>
          </w:pPr>
          <w:hyperlink w:history="1" w:anchor="_Toc40805764">
            <w:r w:rsidRPr="006D3C5B" w:rsidR="00566D0D">
              <w:rPr>
                <w:rStyle w:val="Hipervnculo"/>
                <w:rFonts w:ascii="Arial" w:hAnsi="Arial"/>
                <w:noProof/>
                <w:color w:val="auto"/>
              </w:rPr>
              <w:t>3.5.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INFORME DE EVALUACIÓN</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_Toc40805764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23</w:t>
            </w:r>
            <w:r w:rsidRPr="006D3C5B" w:rsidR="00566D0D">
              <w:rPr>
                <w:noProof/>
                <w:webHidden/>
                <w:color w:val="auto"/>
              </w:rPr>
              <w:fldChar w:fldCharType="end"/>
            </w:r>
          </w:hyperlink>
        </w:p>
        <w:p w:rsidRPr="00685CE9" w:rsidR="00566D0D" w:rsidRDefault="00BC0365" w14:paraId="1A705413" w14:textId="7DB18F21">
          <w:pPr>
            <w:pStyle w:val="TDC2"/>
            <w:rPr>
              <w:rFonts w:asciiTheme="minorHAnsi" w:hAnsiTheme="minorHAnsi" w:eastAsiaTheme="minorEastAsia"/>
              <w:color w:val="auto"/>
              <w:sz w:val="22"/>
              <w:lang w:eastAsia="es-CO"/>
            </w:rPr>
          </w:pPr>
          <w:hyperlink w:history="1" w:anchor="_Toc40805765">
            <w:r w:rsidRPr="006D3C5B" w:rsidR="00566D0D">
              <w:rPr>
                <w:rStyle w:val="Hipervnculo"/>
                <w:rFonts w:ascii="Arial" w:hAnsi="Arial"/>
                <w:noProof/>
                <w:color w:val="auto"/>
              </w:rPr>
              <w:t>3.6.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ACEPTACIÓN DE LA OFERTA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_Toc40805765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24</w:t>
            </w:r>
            <w:r w:rsidRPr="006D3C5B" w:rsidR="00566D0D">
              <w:rPr>
                <w:noProof/>
                <w:webHidden/>
                <w:color w:val="auto"/>
              </w:rPr>
              <w:fldChar w:fldCharType="end"/>
            </w:r>
          </w:hyperlink>
        </w:p>
        <w:p w:rsidRPr="00685CE9" w:rsidR="00566D0D" w:rsidRDefault="00BC0365" w14:paraId="625618C5" w14:textId="122B1E6E">
          <w:pPr>
            <w:pStyle w:val="TDC2"/>
            <w:rPr>
              <w:rFonts w:asciiTheme="minorHAnsi" w:hAnsiTheme="minorHAnsi" w:eastAsiaTheme="minorEastAsia"/>
              <w:color w:val="auto"/>
              <w:sz w:val="22"/>
              <w:lang w:eastAsia="es-CO"/>
            </w:rPr>
          </w:pPr>
          <w:hyperlink w:history="1" w:anchor="_Toc40805766">
            <w:r w:rsidRPr="006D3C5B" w:rsidR="00566D0D">
              <w:rPr>
                <w:rStyle w:val="Hipervnculo"/>
                <w:rFonts w:ascii="Arial" w:hAnsi="Arial"/>
                <w:noProof/>
                <w:color w:val="auto"/>
              </w:rPr>
              <w:t>3.7.</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PROPUESTAS PARCIALES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24</w:t>
            </w:r>
            <w:r w:rsidRPr="006D3C5B" w:rsidR="00566D0D">
              <w:rPr>
                <w:noProof/>
                <w:webHidden/>
                <w:color w:val="auto"/>
              </w:rPr>
              <w:fldChar w:fldCharType="end"/>
            </w:r>
          </w:hyperlink>
        </w:p>
        <w:p w:rsidRPr="00685CE9" w:rsidR="00566D0D" w:rsidRDefault="00BC0365" w14:paraId="1C011C6E" w14:textId="46F4015D">
          <w:pPr>
            <w:pStyle w:val="TDC2"/>
            <w:rPr>
              <w:rFonts w:asciiTheme="minorHAnsi" w:hAnsiTheme="minorHAnsi" w:eastAsiaTheme="minorEastAsia"/>
              <w:color w:val="auto"/>
              <w:sz w:val="22"/>
              <w:lang w:eastAsia="es-CO"/>
            </w:rPr>
          </w:pPr>
          <w:hyperlink w:history="1" w:anchor="_Toc40805767">
            <w:r w:rsidRPr="006D3C5B" w:rsidR="00566D0D">
              <w:rPr>
                <w:rStyle w:val="Hipervnculo"/>
                <w:rFonts w:ascii="Arial" w:hAnsi="Arial"/>
                <w:noProof/>
                <w:color w:val="auto"/>
              </w:rPr>
              <w:t>3.8.</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PROPUESTAS ALTERNATIVAS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_Toc40805767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24</w:t>
            </w:r>
            <w:r w:rsidRPr="006D3C5B" w:rsidR="00566D0D">
              <w:rPr>
                <w:noProof/>
                <w:webHidden/>
                <w:color w:val="auto"/>
              </w:rPr>
              <w:fldChar w:fldCharType="end"/>
            </w:r>
          </w:hyperlink>
        </w:p>
        <w:p w:rsidRPr="00685CE9" w:rsidR="00566D0D" w:rsidRDefault="00BC0365" w14:paraId="71AC59C9" w14:textId="094F1F8C">
          <w:pPr>
            <w:pStyle w:val="TDC2"/>
            <w:rPr>
              <w:rFonts w:asciiTheme="minorHAnsi" w:hAnsiTheme="minorHAnsi" w:eastAsiaTheme="minorEastAsia"/>
              <w:color w:val="auto"/>
              <w:sz w:val="22"/>
              <w:lang w:eastAsia="es-CO"/>
            </w:rPr>
          </w:pPr>
          <w:hyperlink w:history="1" w:anchor="_Toc40805768">
            <w:r w:rsidRPr="006D3C5B" w:rsidR="00566D0D">
              <w:rPr>
                <w:rStyle w:val="Hipervnculo"/>
                <w:rFonts w:ascii="Arial" w:hAnsi="Arial"/>
                <w:noProof/>
                <w:color w:val="auto"/>
              </w:rPr>
              <w:t>3.9.</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REGLAS PARA LOS PROCESOS ESTRUCTURADOS POR LOTES O GRUPOS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_Toc40805768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25</w:t>
            </w:r>
            <w:r w:rsidRPr="006D3C5B" w:rsidR="00566D0D">
              <w:rPr>
                <w:noProof/>
                <w:webHidden/>
                <w:color w:val="auto"/>
              </w:rPr>
              <w:fldChar w:fldCharType="end"/>
            </w:r>
          </w:hyperlink>
        </w:p>
        <w:p w:rsidRPr="00685CE9" w:rsidR="00566D0D" w:rsidRDefault="00BC0365" w14:paraId="7BFD6C34" w14:textId="513795E3">
          <w:pPr>
            <w:pStyle w:val="TDC1"/>
            <w:rPr>
              <w:rFonts w:asciiTheme="minorHAnsi" w:hAnsiTheme="minorHAnsi" w:eastAsiaTheme="minorEastAsia"/>
              <w:b w:val="0"/>
              <w:color w:val="auto"/>
              <w:sz w:val="22"/>
              <w:lang w:eastAsia="es-CO"/>
            </w:rPr>
          </w:pPr>
          <w:hyperlink w:history="1" w:anchor="_Toc40805769">
            <w:r w:rsidRPr="006D3C5B" w:rsidR="00566D0D">
              <w:rPr>
                <w:rStyle w:val="Hipervnculo"/>
                <w:rFonts w:ascii="Arial" w:hAnsi="Arial" w:cs="Arial"/>
                <w:color w:val="auto"/>
              </w:rPr>
              <w:t>CAPÍTULO IV REQUISITOS HABILITANTES Y SU VERIFICACIÓN</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_Toc40805769 \h </w:instrText>
            </w:r>
            <w:r w:rsidRPr="006D3C5B" w:rsidR="00566D0D">
              <w:rPr>
                <w:webHidden/>
                <w:color w:val="auto"/>
              </w:rPr>
            </w:r>
            <w:r w:rsidRPr="006D3C5B" w:rsidR="00566D0D">
              <w:rPr>
                <w:webHidden/>
                <w:color w:val="auto"/>
              </w:rPr>
              <w:fldChar w:fldCharType="separate"/>
            </w:r>
            <w:r w:rsidR="00E9615A">
              <w:rPr>
                <w:webHidden/>
                <w:color w:val="auto"/>
              </w:rPr>
              <w:t>25</w:t>
            </w:r>
            <w:r w:rsidRPr="006D3C5B" w:rsidR="00566D0D">
              <w:rPr>
                <w:webHidden/>
                <w:color w:val="auto"/>
              </w:rPr>
              <w:fldChar w:fldCharType="end"/>
            </w:r>
          </w:hyperlink>
        </w:p>
        <w:p w:rsidRPr="00685CE9" w:rsidR="00566D0D" w:rsidRDefault="00BC0365" w14:paraId="442CEE38" w14:textId="68B54523">
          <w:pPr>
            <w:pStyle w:val="TDC2"/>
            <w:rPr>
              <w:rFonts w:asciiTheme="minorHAnsi" w:hAnsiTheme="minorHAnsi" w:eastAsiaTheme="minorEastAsia"/>
              <w:color w:val="auto"/>
              <w:sz w:val="22"/>
              <w:lang w:eastAsia="es-CO"/>
            </w:rPr>
          </w:pPr>
          <w:hyperlink w:history="1" w:anchor="_Toc40805770">
            <w:r w:rsidRPr="006D3C5B" w:rsidR="00566D0D">
              <w:rPr>
                <w:rStyle w:val="Hipervnculo"/>
                <w:rFonts w:ascii="Arial" w:hAnsi="Arial"/>
                <w:noProof/>
                <w:color w:val="auto"/>
              </w:rPr>
              <w:t>4.1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GENERALIDADES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_Toc40805770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26</w:t>
            </w:r>
            <w:r w:rsidRPr="006D3C5B" w:rsidR="00566D0D">
              <w:rPr>
                <w:noProof/>
                <w:webHidden/>
                <w:color w:val="auto"/>
              </w:rPr>
              <w:fldChar w:fldCharType="end"/>
            </w:r>
          </w:hyperlink>
        </w:p>
        <w:p w:rsidRPr="00685CE9" w:rsidR="00566D0D" w:rsidRDefault="00BC0365" w14:paraId="0ABBA068" w14:textId="2615D7EC">
          <w:pPr>
            <w:pStyle w:val="TDC2"/>
            <w:rPr>
              <w:rFonts w:asciiTheme="minorHAnsi" w:hAnsiTheme="minorHAnsi" w:eastAsiaTheme="minorEastAsia"/>
              <w:color w:val="auto"/>
              <w:sz w:val="22"/>
              <w:lang w:eastAsia="es-CO"/>
            </w:rPr>
          </w:pPr>
          <w:hyperlink w:history="1" w:anchor="_Toc40805771">
            <w:r w:rsidRPr="006D3C5B" w:rsidR="00566D0D">
              <w:rPr>
                <w:rStyle w:val="Hipervnculo"/>
                <w:rFonts w:ascii="Arial" w:hAnsi="Arial"/>
                <w:noProof/>
                <w:color w:val="auto"/>
              </w:rPr>
              <w:t>4.2</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CAPACIDAD JURÍDICA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_Toc40805771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26</w:t>
            </w:r>
            <w:r w:rsidRPr="006D3C5B" w:rsidR="00566D0D">
              <w:rPr>
                <w:noProof/>
                <w:webHidden/>
                <w:color w:val="auto"/>
              </w:rPr>
              <w:fldChar w:fldCharType="end"/>
            </w:r>
          </w:hyperlink>
        </w:p>
        <w:p w:rsidRPr="006D3C5B" w:rsidR="00566D0D" w:rsidRDefault="00BC0365" w14:paraId="5B0562E3" w14:textId="121C5550">
          <w:pPr>
            <w:pStyle w:val="TDC2"/>
            <w:rPr>
              <w:rStyle w:val="Hipervnculo"/>
              <w:rFonts w:ascii="Arial" w:hAnsi="Arial"/>
              <w:color w:val="auto"/>
            </w:rPr>
          </w:pPr>
          <w:hyperlink w:history="1" w:anchor="_Toc40805772">
            <w:r w:rsidRPr="006D3C5B" w:rsidR="00566D0D">
              <w:rPr>
                <w:rStyle w:val="Hipervnculo"/>
                <w:rFonts w:ascii="Arial" w:hAnsi="Arial"/>
                <w:noProof/>
                <w:color w:val="auto"/>
              </w:rPr>
              <w:t>4.3</w:t>
            </w:r>
            <w:r w:rsidRPr="006D3C5B" w:rsidR="00566D0D">
              <w:rPr>
                <w:rStyle w:val="Hipervnculo"/>
                <w:rFonts w:ascii="Arial" w:hAnsi="Arial"/>
                <w:color w:val="auto"/>
              </w:rPr>
              <w:tab/>
            </w:r>
            <w:r w:rsidRPr="006D3C5B" w:rsidR="00566D0D">
              <w:rPr>
                <w:rStyle w:val="Hipervnculo"/>
                <w:rFonts w:ascii="Arial" w:hAnsi="Arial"/>
                <w:noProof/>
                <w:color w:val="auto"/>
              </w:rPr>
              <w:t>EXISTENCIA Y REPRESENTACIÓN LEGAL</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_Toc40805772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27</w:t>
            </w:r>
            <w:r w:rsidRPr="006D3C5B" w:rsidR="00566D0D">
              <w:rPr>
                <w:rStyle w:val="Hipervnculo"/>
                <w:webHidden/>
                <w:color w:val="auto"/>
              </w:rPr>
              <w:fldChar w:fldCharType="end"/>
            </w:r>
          </w:hyperlink>
        </w:p>
        <w:p w:rsidRPr="006D3C5B" w:rsidR="00566D0D" w:rsidRDefault="00BC0365" w14:paraId="78AF85A3" w14:textId="2BFF83E2">
          <w:pPr>
            <w:pStyle w:val="TDC3"/>
            <w:rPr>
              <w:i w:val="0"/>
              <w:iCs w:val="0"/>
            </w:rPr>
          </w:pPr>
          <w:hyperlink w:history="1" w:anchor="_Toc40805773">
            <w:r w:rsidRPr="006D3C5B" w:rsidR="00566D0D">
              <w:rPr>
                <w:rStyle w:val="Hipervnculo"/>
                <w:rFonts w:cs="Arial"/>
                <w:i w:val="0"/>
                <w:iCs w:val="0"/>
                <w:color w:val="auto"/>
                <w:szCs w:val="20"/>
              </w:rPr>
              <w:t>4.3.1</w:t>
            </w:r>
            <w:r w:rsidRPr="006D3C5B" w:rsidR="00566D0D">
              <w:rPr>
                <w:i w:val="0"/>
                <w:iCs w:val="0"/>
              </w:rPr>
              <w:tab/>
            </w:r>
            <w:r w:rsidRPr="006D3C5B" w:rsidR="00566D0D">
              <w:rPr>
                <w:rStyle w:val="Hipervnculo"/>
                <w:rFonts w:cs="Arial"/>
                <w:i w:val="0"/>
                <w:iCs w:val="0"/>
                <w:color w:val="auto"/>
                <w:szCs w:val="20"/>
              </w:rPr>
              <w:t>PERSONAS NATURALES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_Toc40805773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27</w:t>
            </w:r>
            <w:r w:rsidRPr="006D3C5B" w:rsidR="00566D0D">
              <w:rPr>
                <w:rFonts w:ascii="Arial Narrow" w:hAnsi="Arial Narrow"/>
                <w:i w:val="0"/>
                <w:iCs w:val="0"/>
                <w:webHidden/>
              </w:rPr>
              <w:fldChar w:fldCharType="end"/>
            </w:r>
          </w:hyperlink>
        </w:p>
        <w:p w:rsidRPr="006D3C5B" w:rsidR="00566D0D" w:rsidRDefault="00BC0365" w14:paraId="00A6C2FE" w14:textId="54388149">
          <w:pPr>
            <w:pStyle w:val="TDC3"/>
            <w:rPr>
              <w:i w:val="0"/>
              <w:iCs w:val="0"/>
            </w:rPr>
          </w:pPr>
          <w:hyperlink w:history="1" w:anchor="_Toc40805774">
            <w:r w:rsidRPr="006D3C5B" w:rsidR="00566D0D">
              <w:rPr>
                <w:rStyle w:val="Hipervnculo"/>
                <w:rFonts w:cs="Arial"/>
                <w:i w:val="0"/>
                <w:iCs w:val="0"/>
                <w:color w:val="auto"/>
                <w:szCs w:val="20"/>
              </w:rPr>
              <w:t>4.3.2</w:t>
            </w:r>
            <w:r w:rsidRPr="006D3C5B" w:rsidR="00566D0D">
              <w:rPr>
                <w:i w:val="0"/>
                <w:iCs w:val="0"/>
              </w:rPr>
              <w:tab/>
            </w:r>
            <w:r w:rsidRPr="006D3C5B" w:rsidR="00566D0D">
              <w:rPr>
                <w:rStyle w:val="Hipervnculo"/>
                <w:rFonts w:cs="Arial"/>
                <w:i w:val="0"/>
                <w:iCs w:val="0"/>
                <w:color w:val="auto"/>
                <w:szCs w:val="20"/>
              </w:rPr>
              <w:t>PERSONAS JURÍDICAS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_Toc40805774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27</w:t>
            </w:r>
            <w:r w:rsidRPr="006D3C5B" w:rsidR="00566D0D">
              <w:rPr>
                <w:rFonts w:ascii="Arial Narrow" w:hAnsi="Arial Narrow"/>
                <w:i w:val="0"/>
                <w:iCs w:val="0"/>
                <w:webHidden/>
              </w:rPr>
              <w:fldChar w:fldCharType="end"/>
            </w:r>
          </w:hyperlink>
        </w:p>
        <w:p w:rsidRPr="006D3C5B" w:rsidR="00566D0D" w:rsidRDefault="00BC0365" w14:paraId="189338A8" w14:textId="130D124F">
          <w:pPr>
            <w:pStyle w:val="TDC3"/>
            <w:rPr>
              <w:i w:val="0"/>
              <w:iCs w:val="0"/>
            </w:rPr>
          </w:pPr>
          <w:hyperlink w:history="1" w:anchor="_Toc40805775">
            <w:r w:rsidRPr="006D3C5B" w:rsidR="00566D0D">
              <w:rPr>
                <w:rStyle w:val="Hipervnculo"/>
                <w:rFonts w:cs="Arial"/>
                <w:i w:val="0"/>
                <w:iCs w:val="0"/>
                <w:color w:val="auto"/>
                <w:szCs w:val="20"/>
              </w:rPr>
              <w:t>4.3.3</w:t>
            </w:r>
            <w:r w:rsidRPr="006D3C5B" w:rsidR="00566D0D">
              <w:rPr>
                <w:i w:val="0"/>
                <w:iCs w:val="0"/>
              </w:rPr>
              <w:tab/>
            </w:r>
            <w:r w:rsidRPr="006D3C5B" w:rsidR="00566D0D">
              <w:rPr>
                <w:rStyle w:val="Hipervnculo"/>
                <w:rFonts w:cs="Arial"/>
                <w:i w:val="0"/>
                <w:iCs w:val="0"/>
                <w:color w:val="auto"/>
                <w:szCs w:val="20"/>
              </w:rPr>
              <w:t>PROPONENTES PLURALES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_Toc40805775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29</w:t>
            </w:r>
            <w:r w:rsidRPr="006D3C5B" w:rsidR="00566D0D">
              <w:rPr>
                <w:rFonts w:ascii="Arial Narrow" w:hAnsi="Arial Narrow"/>
                <w:i w:val="0"/>
                <w:iCs w:val="0"/>
                <w:webHidden/>
              </w:rPr>
              <w:fldChar w:fldCharType="end"/>
            </w:r>
          </w:hyperlink>
        </w:p>
        <w:p w:rsidRPr="00685CE9" w:rsidR="00566D0D" w:rsidRDefault="00BC0365" w14:paraId="62F14937" w14:textId="24344F6C">
          <w:pPr>
            <w:pStyle w:val="TDC2"/>
            <w:rPr>
              <w:rFonts w:asciiTheme="minorHAnsi" w:hAnsiTheme="minorHAnsi" w:eastAsiaTheme="minorEastAsia"/>
              <w:color w:val="auto"/>
              <w:sz w:val="22"/>
              <w:lang w:eastAsia="es-CO"/>
            </w:rPr>
          </w:pPr>
          <w:hyperlink w:history="1" w:anchor="_Toc40805776">
            <w:r w:rsidRPr="006D3C5B" w:rsidR="00566D0D">
              <w:rPr>
                <w:rStyle w:val="Hipervnculo"/>
                <w:rFonts w:ascii="Arial" w:hAnsi="Arial"/>
                <w:noProof/>
                <w:color w:val="auto"/>
              </w:rPr>
              <w:t>4.4</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CERTIFICACIÓN DE PAGOS DE SEGURIDAD SOCIAL Y APORTES LEGALES</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_Toc40805776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29</w:t>
            </w:r>
            <w:r w:rsidRPr="006D3C5B" w:rsidR="00566D0D">
              <w:rPr>
                <w:noProof/>
                <w:webHidden/>
                <w:color w:val="auto"/>
              </w:rPr>
              <w:fldChar w:fldCharType="end"/>
            </w:r>
          </w:hyperlink>
        </w:p>
        <w:p w:rsidRPr="006D3C5B" w:rsidR="00566D0D" w:rsidRDefault="00BC0365" w14:paraId="5D92B38F" w14:textId="3DFB51BC">
          <w:pPr>
            <w:pStyle w:val="TDC3"/>
            <w:rPr>
              <w:i w:val="0"/>
              <w:iCs w:val="0"/>
            </w:rPr>
          </w:pPr>
          <w:hyperlink w:history="1" w:anchor="_Toc40805777">
            <w:r w:rsidRPr="006D3C5B" w:rsidR="00566D0D">
              <w:rPr>
                <w:rStyle w:val="Hipervnculo"/>
                <w:rFonts w:cs="Arial"/>
                <w:i w:val="0"/>
                <w:iCs w:val="0"/>
                <w:color w:val="auto"/>
                <w:szCs w:val="20"/>
              </w:rPr>
              <w:t>4.4.1</w:t>
            </w:r>
            <w:r w:rsidRPr="006D3C5B" w:rsidR="00566D0D">
              <w:rPr>
                <w:i w:val="0"/>
                <w:iCs w:val="0"/>
              </w:rPr>
              <w:tab/>
            </w:r>
            <w:r w:rsidRPr="006D3C5B" w:rsidR="00566D0D">
              <w:rPr>
                <w:rStyle w:val="Hipervnculo"/>
                <w:rFonts w:cs="Arial"/>
                <w:i w:val="0"/>
                <w:iCs w:val="0"/>
                <w:color w:val="auto"/>
                <w:szCs w:val="20"/>
              </w:rPr>
              <w:t>PERSONAS JURÍDICAS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_Toc40805777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29</w:t>
            </w:r>
            <w:r w:rsidRPr="006D3C5B" w:rsidR="00566D0D">
              <w:rPr>
                <w:rFonts w:ascii="Arial Narrow" w:hAnsi="Arial Narrow"/>
                <w:i w:val="0"/>
                <w:iCs w:val="0"/>
                <w:webHidden/>
              </w:rPr>
              <w:fldChar w:fldCharType="end"/>
            </w:r>
          </w:hyperlink>
        </w:p>
        <w:p w:rsidRPr="006D3C5B" w:rsidR="00566D0D" w:rsidRDefault="00BC0365" w14:paraId="5FFF5EBF" w14:textId="3161F564">
          <w:pPr>
            <w:pStyle w:val="TDC3"/>
            <w:rPr>
              <w:i w:val="0"/>
              <w:iCs w:val="0"/>
            </w:rPr>
          </w:pPr>
          <w:hyperlink w:history="1" w:anchor="_Toc40805778">
            <w:r w:rsidRPr="006D3C5B" w:rsidR="00566D0D">
              <w:rPr>
                <w:rStyle w:val="Hipervnculo"/>
                <w:rFonts w:cs="Arial"/>
                <w:i w:val="0"/>
                <w:iCs w:val="0"/>
                <w:color w:val="auto"/>
                <w:szCs w:val="20"/>
              </w:rPr>
              <w:t>4.4.2</w:t>
            </w:r>
            <w:r w:rsidRPr="006D3C5B" w:rsidR="00566D0D">
              <w:rPr>
                <w:i w:val="0"/>
                <w:iCs w:val="0"/>
              </w:rPr>
              <w:tab/>
            </w:r>
            <w:r w:rsidRPr="006D3C5B" w:rsidR="00566D0D">
              <w:rPr>
                <w:rStyle w:val="Hipervnculo"/>
                <w:rFonts w:cs="Arial"/>
                <w:i w:val="0"/>
                <w:iCs w:val="0"/>
                <w:color w:val="auto"/>
                <w:szCs w:val="20"/>
              </w:rPr>
              <w:t>PERSONAS NATURALES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_Toc40805778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30</w:t>
            </w:r>
            <w:r w:rsidRPr="006D3C5B" w:rsidR="00566D0D">
              <w:rPr>
                <w:rFonts w:ascii="Arial Narrow" w:hAnsi="Arial Narrow"/>
                <w:i w:val="0"/>
                <w:iCs w:val="0"/>
                <w:webHidden/>
              </w:rPr>
              <w:fldChar w:fldCharType="end"/>
            </w:r>
          </w:hyperlink>
        </w:p>
        <w:p w:rsidRPr="006D3C5B" w:rsidR="00566D0D" w:rsidRDefault="00BC0365" w14:paraId="62E2B182" w14:textId="783FE3FB">
          <w:pPr>
            <w:pStyle w:val="TDC3"/>
            <w:rPr>
              <w:i w:val="0"/>
              <w:iCs w:val="0"/>
            </w:rPr>
          </w:pPr>
          <w:hyperlink w:history="1" w:anchor="_Toc40805779">
            <w:r w:rsidRPr="006D3C5B" w:rsidR="00566D0D">
              <w:rPr>
                <w:rStyle w:val="Hipervnculo"/>
                <w:rFonts w:cs="Arial"/>
                <w:i w:val="0"/>
                <w:iCs w:val="0"/>
                <w:color w:val="auto"/>
                <w:szCs w:val="20"/>
              </w:rPr>
              <w:t>4.4.3</w:t>
            </w:r>
            <w:r w:rsidRPr="006D3C5B" w:rsidR="00566D0D">
              <w:rPr>
                <w:i w:val="0"/>
                <w:iCs w:val="0"/>
              </w:rPr>
              <w:tab/>
            </w:r>
            <w:r w:rsidRPr="006D3C5B" w:rsidR="00566D0D">
              <w:rPr>
                <w:rStyle w:val="Hipervnculo"/>
                <w:rFonts w:cs="Arial"/>
                <w:i w:val="0"/>
                <w:iCs w:val="0"/>
                <w:color w:val="auto"/>
                <w:szCs w:val="20"/>
              </w:rPr>
              <w:t>PROPONENTES PLURALES</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_Toc40805779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30</w:t>
            </w:r>
            <w:r w:rsidRPr="006D3C5B" w:rsidR="00566D0D">
              <w:rPr>
                <w:rFonts w:ascii="Arial Narrow" w:hAnsi="Arial Narrow"/>
                <w:i w:val="0"/>
                <w:iCs w:val="0"/>
                <w:webHidden/>
              </w:rPr>
              <w:fldChar w:fldCharType="end"/>
            </w:r>
          </w:hyperlink>
        </w:p>
        <w:p w:rsidRPr="006D3C5B" w:rsidR="00566D0D" w:rsidRDefault="00BC0365" w14:paraId="2DC0A630" w14:textId="6FE93E97">
          <w:pPr>
            <w:pStyle w:val="TDC3"/>
            <w:rPr>
              <w:i w:val="0"/>
              <w:iCs w:val="0"/>
            </w:rPr>
          </w:pPr>
          <w:hyperlink w:history="1" w:anchor="_Toc40805780">
            <w:r w:rsidRPr="006D3C5B" w:rsidR="00566D0D">
              <w:rPr>
                <w:rStyle w:val="Hipervnculo"/>
                <w:rFonts w:cs="Arial"/>
                <w:i w:val="0"/>
                <w:iCs w:val="0"/>
                <w:color w:val="auto"/>
                <w:szCs w:val="20"/>
              </w:rPr>
              <w:t>4.4.4</w:t>
            </w:r>
            <w:r w:rsidRPr="006D3C5B" w:rsidR="00566D0D">
              <w:rPr>
                <w:i w:val="0"/>
                <w:iCs w:val="0"/>
              </w:rPr>
              <w:tab/>
            </w:r>
            <w:r w:rsidRPr="006D3C5B" w:rsidR="00566D0D">
              <w:rPr>
                <w:rStyle w:val="Hipervnculo"/>
                <w:rFonts w:cs="Arial"/>
                <w:i w:val="0"/>
                <w:iCs w:val="0"/>
                <w:color w:val="auto"/>
                <w:szCs w:val="20"/>
              </w:rPr>
              <w:t>SEGURIDAD SOCIAL PARA LA ACEPTACIÓN DE LA OFERTA</w:t>
            </w:r>
            <w:r w:rsidRPr="006D3C5B" w:rsidR="00566D0D">
              <w:rPr>
                <w:i w:val="0"/>
                <w:iCs w:val="0"/>
                <w:webHidden/>
              </w:rPr>
              <w:tab/>
            </w:r>
            <w:r w:rsidRPr="006D3C5B" w:rsidR="00566D0D">
              <w:rPr>
                <w:rFonts w:ascii="Arial Narrow" w:hAnsi="Arial Narrow"/>
                <w:i w:val="0"/>
                <w:iCs w:val="0"/>
                <w:webHidden/>
              </w:rPr>
              <w:fldChar w:fldCharType="begin"/>
            </w:r>
            <w:r w:rsidRPr="006D3C5B" w:rsidR="00566D0D">
              <w:rPr>
                <w:rFonts w:ascii="Arial Narrow" w:hAnsi="Arial Narrow"/>
                <w:i w:val="0"/>
                <w:iCs w:val="0"/>
                <w:webHidden/>
              </w:rPr>
              <w:instrText xml:space="preserve"> PAGEREF _Toc40805780 \h </w:instrText>
            </w:r>
            <w:r w:rsidRPr="006D3C5B" w:rsidR="00566D0D">
              <w:rPr>
                <w:rFonts w:ascii="Arial Narrow" w:hAnsi="Arial Narrow"/>
                <w:i w:val="0"/>
                <w:iCs w:val="0"/>
                <w:webHidden/>
              </w:rPr>
            </w:r>
            <w:r w:rsidRPr="006D3C5B" w:rsidR="00566D0D">
              <w:rPr>
                <w:rFonts w:ascii="Arial Narrow" w:hAnsi="Arial Narrow"/>
                <w:i w:val="0"/>
                <w:iCs w:val="0"/>
                <w:webHidden/>
              </w:rPr>
              <w:fldChar w:fldCharType="separate"/>
            </w:r>
            <w:r w:rsidR="00E9615A">
              <w:rPr>
                <w:rFonts w:ascii="Arial Narrow" w:hAnsi="Arial Narrow"/>
                <w:i w:val="0"/>
                <w:iCs w:val="0"/>
                <w:webHidden/>
              </w:rPr>
              <w:t>30</w:t>
            </w:r>
            <w:r w:rsidRPr="006D3C5B" w:rsidR="00566D0D">
              <w:rPr>
                <w:rFonts w:ascii="Arial Narrow" w:hAnsi="Arial Narrow"/>
                <w:i w:val="0"/>
                <w:iCs w:val="0"/>
                <w:webHidden/>
              </w:rPr>
              <w:fldChar w:fldCharType="end"/>
            </w:r>
          </w:hyperlink>
        </w:p>
        <w:p w:rsidRPr="00685CE9" w:rsidR="00566D0D" w:rsidRDefault="00BC0365" w14:paraId="52B450BC" w14:textId="12F6A5D3">
          <w:pPr>
            <w:pStyle w:val="TDC2"/>
            <w:rPr>
              <w:rFonts w:asciiTheme="minorHAnsi" w:hAnsiTheme="minorHAnsi" w:eastAsiaTheme="minorEastAsia"/>
              <w:color w:val="auto"/>
              <w:sz w:val="22"/>
              <w:lang w:eastAsia="es-CO"/>
            </w:rPr>
          </w:pPr>
          <w:hyperlink w:history="1" w:anchor="_Toc40805781">
            <w:r w:rsidRPr="006D3C5B" w:rsidR="00566D0D">
              <w:rPr>
                <w:rStyle w:val="Hipervnculo"/>
                <w:rFonts w:ascii="Arial" w:hAnsi="Arial"/>
                <w:noProof/>
                <w:color w:val="auto"/>
              </w:rPr>
              <w:t>4.5</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EXPERIENCIA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_Toc40805781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30</w:t>
            </w:r>
            <w:r w:rsidRPr="006D3C5B" w:rsidR="00566D0D">
              <w:rPr>
                <w:noProof/>
                <w:webHidden/>
                <w:color w:val="auto"/>
              </w:rPr>
              <w:fldChar w:fldCharType="end"/>
            </w:r>
          </w:hyperlink>
        </w:p>
        <w:p w:rsidRPr="006D3C5B" w:rsidR="00566D0D" w:rsidRDefault="00BC0365" w14:paraId="6A8A1935" w14:textId="251237B0">
          <w:pPr>
            <w:pStyle w:val="TDC3"/>
            <w:rPr>
              <w:rStyle w:val="Hipervnculo"/>
              <w:i w:val="0"/>
              <w:iCs w:val="0"/>
              <w:color w:val="auto"/>
            </w:rPr>
          </w:pPr>
          <w:hyperlink w:history="1" w:anchor="_Toc40805782">
            <w:r w:rsidRPr="006D3C5B" w:rsidR="00566D0D">
              <w:rPr>
                <w:rStyle w:val="Hipervnculo"/>
                <w:i w:val="0"/>
                <w:iCs w:val="0"/>
                <w:color w:val="auto"/>
              </w:rPr>
              <w:t>4.5.1</w:t>
            </w:r>
            <w:r w:rsidRPr="006D3C5B" w:rsidR="00566D0D">
              <w:rPr>
                <w:rStyle w:val="Hipervnculo"/>
                <w:i w:val="0"/>
                <w:iCs w:val="0"/>
                <w:color w:val="auto"/>
              </w:rPr>
              <w:tab/>
            </w:r>
            <w:r w:rsidRPr="006D3C5B" w:rsidR="00566D0D">
              <w:rPr>
                <w:rStyle w:val="Hipervnculo"/>
                <w:i w:val="0"/>
                <w:iCs w:val="0"/>
                <w:color w:val="auto"/>
              </w:rPr>
              <w:t>CARACTERÍSTICAS DE LOS CONTRATOS PRESENTADOS PARA ACREDITAR LA EXPERIENCIA EXIGIDA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_Toc40805782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30</w:t>
            </w:r>
            <w:r w:rsidRPr="006D3C5B" w:rsidR="00566D0D">
              <w:rPr>
                <w:rStyle w:val="Hipervnculo"/>
                <w:rFonts w:ascii="Arial Narrow" w:hAnsi="Arial Narrow"/>
                <w:i w:val="0"/>
                <w:iCs w:val="0"/>
                <w:webHidden/>
                <w:color w:val="auto"/>
              </w:rPr>
              <w:fldChar w:fldCharType="end"/>
            </w:r>
          </w:hyperlink>
        </w:p>
        <w:p w:rsidRPr="006D3C5B" w:rsidR="00566D0D" w:rsidRDefault="00BC0365" w14:paraId="4EF5E915" w14:textId="5F0287E8">
          <w:pPr>
            <w:pStyle w:val="TDC3"/>
            <w:rPr>
              <w:rStyle w:val="Hipervnculo"/>
              <w:rFonts w:cs="Times New Roman"/>
              <w:i w:val="0"/>
              <w:iCs w:val="0"/>
              <w:color w:val="auto"/>
            </w:rPr>
          </w:pPr>
          <w:hyperlink w:history="1" w:anchor="_Toc40805783">
            <w:r w:rsidRPr="006D3C5B" w:rsidR="00566D0D">
              <w:rPr>
                <w:rStyle w:val="Hipervnculo"/>
                <w:i w:val="0"/>
                <w:iCs w:val="0"/>
                <w:color w:val="auto"/>
              </w:rPr>
              <w:t>4.5.2</w:t>
            </w:r>
            <w:r w:rsidRPr="006D3C5B" w:rsidR="00566D0D">
              <w:rPr>
                <w:rStyle w:val="Hipervnculo"/>
                <w:rFonts w:cs="Times New Roman"/>
                <w:i w:val="0"/>
                <w:iCs w:val="0"/>
                <w:color w:val="auto"/>
              </w:rPr>
              <w:tab/>
            </w:r>
            <w:r w:rsidRPr="006D3C5B" w:rsidR="00566D0D">
              <w:rPr>
                <w:rStyle w:val="Hipervnculo"/>
                <w:i w:val="0"/>
                <w:iCs w:val="0"/>
                <w:color w:val="auto"/>
              </w:rPr>
              <w:t>CONSIDERACIONES PARA LA VALIDEZ DE LA EXPERIENCIA REQUERIDA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_Toc40805783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32</w:t>
            </w:r>
            <w:r w:rsidRPr="006D3C5B" w:rsidR="00566D0D">
              <w:rPr>
                <w:rStyle w:val="Hipervnculo"/>
                <w:rFonts w:ascii="Arial Narrow" w:hAnsi="Arial Narrow"/>
                <w:i w:val="0"/>
                <w:iCs w:val="0"/>
                <w:webHidden/>
                <w:color w:val="auto"/>
              </w:rPr>
              <w:fldChar w:fldCharType="end"/>
            </w:r>
          </w:hyperlink>
        </w:p>
        <w:p w:rsidRPr="006D3C5B" w:rsidR="00566D0D" w:rsidRDefault="00BC0365" w14:paraId="4AFBBADF" w14:textId="3F785967">
          <w:pPr>
            <w:pStyle w:val="TDC3"/>
            <w:rPr>
              <w:rStyle w:val="Hipervnculo"/>
              <w:rFonts w:cs="Times New Roman"/>
              <w:i w:val="0"/>
              <w:iCs w:val="0"/>
              <w:color w:val="auto"/>
            </w:rPr>
          </w:pPr>
          <w:hyperlink w:history="1" w:anchor="_Toc40805784">
            <w:r w:rsidRPr="006D3C5B" w:rsidR="00566D0D">
              <w:rPr>
                <w:rStyle w:val="Hipervnculo"/>
                <w:i w:val="0"/>
                <w:iCs w:val="0"/>
                <w:color w:val="auto"/>
              </w:rPr>
              <w:t>4.5.3</w:t>
            </w:r>
            <w:r w:rsidRPr="006D3C5B" w:rsidR="00566D0D">
              <w:rPr>
                <w:rStyle w:val="Hipervnculo"/>
                <w:rFonts w:cs="Times New Roman"/>
                <w:i w:val="0"/>
                <w:iCs w:val="0"/>
                <w:color w:val="auto"/>
              </w:rPr>
              <w:tab/>
            </w:r>
            <w:r w:rsidRPr="006D3C5B" w:rsidR="00566D0D">
              <w:rPr>
                <w:rStyle w:val="Hipervnculo"/>
                <w:i w:val="0"/>
                <w:iCs w:val="0"/>
                <w:color w:val="auto"/>
              </w:rPr>
              <w:t>ACREDITACIÓN DE LA EXPERIENCIA REQUERIDA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_Toc40805784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32</w:t>
            </w:r>
            <w:r w:rsidRPr="006D3C5B" w:rsidR="00566D0D">
              <w:rPr>
                <w:rStyle w:val="Hipervnculo"/>
                <w:rFonts w:ascii="Arial Narrow" w:hAnsi="Arial Narrow"/>
                <w:i w:val="0"/>
                <w:iCs w:val="0"/>
                <w:webHidden/>
                <w:color w:val="auto"/>
              </w:rPr>
              <w:fldChar w:fldCharType="end"/>
            </w:r>
          </w:hyperlink>
        </w:p>
        <w:p w:rsidRPr="006D3C5B" w:rsidR="00566D0D" w:rsidRDefault="00BC0365" w14:paraId="363CDA99" w14:textId="3F2C4737">
          <w:pPr>
            <w:pStyle w:val="TDC3"/>
            <w:rPr>
              <w:rStyle w:val="Hipervnculo"/>
              <w:rFonts w:cs="Times New Roman"/>
              <w:i w:val="0"/>
              <w:iCs w:val="0"/>
              <w:color w:val="auto"/>
            </w:rPr>
          </w:pPr>
          <w:hyperlink w:history="1" w:anchor="_Toc40805785">
            <w:r w:rsidRPr="006D3C5B" w:rsidR="00566D0D">
              <w:rPr>
                <w:rStyle w:val="Hipervnculo"/>
                <w:i w:val="0"/>
                <w:iCs w:val="0"/>
                <w:color w:val="auto"/>
              </w:rPr>
              <w:t>4.5.4</w:t>
            </w:r>
            <w:r w:rsidRPr="006D3C5B" w:rsidR="00566D0D">
              <w:rPr>
                <w:rStyle w:val="Hipervnculo"/>
                <w:rFonts w:cs="Times New Roman"/>
                <w:i w:val="0"/>
                <w:iCs w:val="0"/>
                <w:color w:val="auto"/>
              </w:rPr>
              <w:tab/>
            </w:r>
            <w:r w:rsidRPr="006D3C5B" w:rsidR="00566D0D">
              <w:rPr>
                <w:rStyle w:val="Hipervnculo"/>
                <w:i w:val="0"/>
                <w:iCs w:val="0"/>
                <w:color w:val="auto"/>
              </w:rPr>
              <w:t>DOCUMENTOS VÁLIDOS PARA ACREDITAR LA EXPERIENCIA REQUERIDA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_Toc40805785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33</w:t>
            </w:r>
            <w:r w:rsidRPr="006D3C5B" w:rsidR="00566D0D">
              <w:rPr>
                <w:rStyle w:val="Hipervnculo"/>
                <w:rFonts w:ascii="Arial Narrow" w:hAnsi="Arial Narrow"/>
                <w:i w:val="0"/>
                <w:iCs w:val="0"/>
                <w:webHidden/>
                <w:color w:val="auto"/>
              </w:rPr>
              <w:fldChar w:fldCharType="end"/>
            </w:r>
          </w:hyperlink>
        </w:p>
        <w:p w:rsidRPr="006D3C5B" w:rsidR="00566D0D" w:rsidRDefault="00BC0365" w14:paraId="579AF466" w14:textId="568562ED">
          <w:pPr>
            <w:pStyle w:val="TDC3"/>
            <w:rPr>
              <w:rStyle w:val="Hipervnculo"/>
              <w:rFonts w:cs="Times New Roman"/>
              <w:i w:val="0"/>
              <w:iCs w:val="0"/>
              <w:color w:val="auto"/>
            </w:rPr>
          </w:pPr>
          <w:hyperlink w:history="1" w:anchor="_Toc40805791">
            <w:r w:rsidRPr="006D3C5B" w:rsidR="00566D0D">
              <w:rPr>
                <w:rStyle w:val="Hipervnculo"/>
                <w:i w:val="0"/>
                <w:iCs w:val="0"/>
                <w:color w:val="auto"/>
              </w:rPr>
              <w:t>4.5.5</w:t>
            </w:r>
            <w:r w:rsidRPr="006D3C5B" w:rsidR="00566D0D">
              <w:rPr>
                <w:rStyle w:val="Hipervnculo"/>
                <w:rFonts w:cs="Times New Roman"/>
                <w:i w:val="0"/>
                <w:iCs w:val="0"/>
                <w:color w:val="auto"/>
              </w:rPr>
              <w:tab/>
            </w:r>
            <w:r w:rsidRPr="006D3C5B" w:rsidR="00566D0D">
              <w:rPr>
                <w:rStyle w:val="Hipervnculo"/>
                <w:i w:val="0"/>
                <w:iCs w:val="0"/>
                <w:color w:val="auto"/>
              </w:rPr>
              <w:t>PARA SUBCONTRATOS</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_Toc40805791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33</w:t>
            </w:r>
            <w:r w:rsidRPr="006D3C5B" w:rsidR="00566D0D">
              <w:rPr>
                <w:rStyle w:val="Hipervnculo"/>
                <w:rFonts w:ascii="Arial Narrow" w:hAnsi="Arial Narrow"/>
                <w:i w:val="0"/>
                <w:iCs w:val="0"/>
                <w:webHidden/>
                <w:color w:val="auto"/>
              </w:rPr>
              <w:fldChar w:fldCharType="end"/>
            </w:r>
          </w:hyperlink>
        </w:p>
        <w:p w:rsidRPr="00685CE9" w:rsidR="00566D0D" w:rsidRDefault="00BC0365" w14:paraId="6E9EDE92" w14:textId="30623B53">
          <w:pPr>
            <w:pStyle w:val="TDC2"/>
            <w:rPr>
              <w:rFonts w:asciiTheme="minorHAnsi" w:hAnsiTheme="minorHAnsi" w:eastAsiaTheme="minorEastAsia"/>
              <w:color w:val="auto"/>
              <w:sz w:val="22"/>
              <w:lang w:eastAsia="es-CO"/>
            </w:rPr>
          </w:pPr>
          <w:hyperlink w:history="1" w:anchor="_Toc40805792">
            <w:r w:rsidRPr="006D3C5B" w:rsidR="00566D0D">
              <w:rPr>
                <w:rStyle w:val="Hipervnculo"/>
                <w:rFonts w:ascii="Arial" w:hAnsi="Arial"/>
                <w:noProof/>
                <w:color w:val="auto"/>
              </w:rPr>
              <w:t>4.6</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CAPACIDAD FINANCIERA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_Toc40805792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34</w:t>
            </w:r>
            <w:r w:rsidRPr="006D3C5B" w:rsidR="00566D0D">
              <w:rPr>
                <w:noProof/>
                <w:webHidden/>
                <w:color w:val="auto"/>
              </w:rPr>
              <w:fldChar w:fldCharType="end"/>
            </w:r>
          </w:hyperlink>
        </w:p>
        <w:p w:rsidRPr="006D3C5B" w:rsidR="00566D0D" w:rsidRDefault="00BC0365" w14:paraId="5FCD67FF" w14:textId="3B5240AC">
          <w:pPr>
            <w:pStyle w:val="TDC3"/>
            <w:rPr>
              <w:rStyle w:val="Hipervnculo"/>
              <w:i w:val="0"/>
              <w:iCs w:val="0"/>
              <w:color w:val="auto"/>
            </w:rPr>
          </w:pPr>
          <w:hyperlink w:history="1" w:anchor="_Toc40805793">
            <w:r w:rsidRPr="006D3C5B" w:rsidR="00566D0D">
              <w:rPr>
                <w:rStyle w:val="Hipervnculo"/>
                <w:i w:val="0"/>
                <w:iCs w:val="0"/>
                <w:color w:val="auto"/>
              </w:rPr>
              <w:t>4.6.1</w:t>
            </w:r>
            <w:r w:rsidRPr="006D3C5B" w:rsidR="00566D0D">
              <w:rPr>
                <w:rStyle w:val="Hipervnculo"/>
                <w:i w:val="0"/>
                <w:iCs w:val="0"/>
                <w:color w:val="auto"/>
              </w:rPr>
              <w:tab/>
            </w:r>
            <w:r w:rsidRPr="006D3C5B" w:rsidR="00566D0D">
              <w:rPr>
                <w:rStyle w:val="Hipervnculo"/>
                <w:i w:val="0"/>
                <w:iCs w:val="0"/>
                <w:color w:val="auto"/>
              </w:rPr>
              <w:t>ACREDITACIÓN DE LA CAPACIDAD FINANCIERA PERSONAS NATURALES O JURÍDICAS NACIONALES Y EXRANJERAS CON DOMICILIO O SUCURSAL EN COLOMBIA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_Toc40805793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36</w:t>
            </w:r>
            <w:r w:rsidRPr="006D3C5B" w:rsidR="00566D0D">
              <w:rPr>
                <w:rStyle w:val="Hipervnculo"/>
                <w:rFonts w:ascii="Arial Narrow" w:hAnsi="Arial Narrow"/>
                <w:i w:val="0"/>
                <w:iCs w:val="0"/>
                <w:webHidden/>
                <w:color w:val="auto"/>
              </w:rPr>
              <w:fldChar w:fldCharType="end"/>
            </w:r>
          </w:hyperlink>
        </w:p>
        <w:p w:rsidRPr="006D3C5B" w:rsidR="00566D0D" w:rsidRDefault="00BC0365" w14:paraId="661B7D46" w14:textId="3E42FE05">
          <w:pPr>
            <w:pStyle w:val="TDC3"/>
            <w:rPr>
              <w:i w:val="0"/>
              <w:iCs w:val="0"/>
            </w:rPr>
          </w:pPr>
          <w:hyperlink w:history="1" w:anchor="_Toc40805794">
            <w:r w:rsidRPr="006D3C5B" w:rsidR="00566D0D">
              <w:rPr>
                <w:rStyle w:val="Hipervnculo"/>
                <w:i w:val="0"/>
                <w:iCs w:val="0"/>
                <w:color w:val="auto"/>
              </w:rPr>
              <w:t>4.6.2</w:t>
            </w:r>
            <w:r w:rsidRPr="006D3C5B" w:rsidR="00566D0D">
              <w:rPr>
                <w:rStyle w:val="Hipervnculo"/>
                <w:i w:val="0"/>
                <w:iCs w:val="0"/>
                <w:color w:val="auto"/>
              </w:rPr>
              <w:tab/>
            </w:r>
            <w:r w:rsidRPr="006D3C5B" w:rsidR="00566D0D">
              <w:rPr>
                <w:rStyle w:val="Hipervnculo"/>
                <w:i w:val="0"/>
                <w:iCs w:val="0"/>
                <w:color w:val="auto"/>
              </w:rPr>
              <w:t>ACREDITACIÓN DE LA CAPACIDAD FINANCIERA PERSONAS NATURALES O JURÍDICAS EXTRANJERAS SIN DOMICILIO O SUCURSAL EN COLOMBIA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_Toc40805794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36</w:t>
            </w:r>
            <w:r w:rsidRPr="006D3C5B" w:rsidR="00566D0D">
              <w:rPr>
                <w:rStyle w:val="Hipervnculo"/>
                <w:rFonts w:ascii="Arial Narrow" w:hAnsi="Arial Narrow"/>
                <w:i w:val="0"/>
                <w:iCs w:val="0"/>
                <w:webHidden/>
                <w:color w:val="auto"/>
              </w:rPr>
              <w:fldChar w:fldCharType="end"/>
            </w:r>
          </w:hyperlink>
        </w:p>
        <w:p w:rsidRPr="00685CE9" w:rsidR="00566D0D" w:rsidRDefault="00BC0365" w14:paraId="47A1C5E3" w14:textId="4A822905">
          <w:pPr>
            <w:pStyle w:val="TDC2"/>
            <w:rPr>
              <w:rFonts w:asciiTheme="minorHAnsi" w:hAnsiTheme="minorHAnsi" w:eastAsiaTheme="minorEastAsia"/>
              <w:color w:val="auto"/>
              <w:sz w:val="22"/>
              <w:lang w:eastAsia="es-CO"/>
            </w:rPr>
          </w:pPr>
          <w:hyperlink w:history="1" w:anchor="_Toc40805795">
            <w:r w:rsidRPr="006D3C5B" w:rsidR="00566D0D">
              <w:rPr>
                <w:rStyle w:val="Hipervnculo"/>
                <w:rFonts w:ascii="Arial" w:hAnsi="Arial"/>
                <w:noProof/>
                <w:color w:val="auto"/>
              </w:rPr>
              <w:t>4.7</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noProof/>
                <w:color w:val="auto"/>
              </w:rPr>
              <w:t>CAPACIDAD RESIDUAL</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_Toc40805795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37</w:t>
            </w:r>
            <w:r w:rsidRPr="006D3C5B" w:rsidR="00566D0D">
              <w:rPr>
                <w:noProof/>
                <w:webHidden/>
                <w:color w:val="auto"/>
              </w:rPr>
              <w:fldChar w:fldCharType="end"/>
            </w:r>
          </w:hyperlink>
        </w:p>
        <w:p w:rsidRPr="006D3C5B" w:rsidR="00566D0D" w:rsidRDefault="00BC0365" w14:paraId="24317F0A" w14:textId="21389C3E">
          <w:pPr>
            <w:pStyle w:val="TDC3"/>
            <w:rPr>
              <w:rStyle w:val="Hipervnculo"/>
              <w:i w:val="0"/>
              <w:iCs w:val="0"/>
              <w:color w:val="auto"/>
            </w:rPr>
          </w:pPr>
          <w:hyperlink w:history="1" w:anchor="_Toc40805796">
            <w:r w:rsidRPr="006D3C5B" w:rsidR="00566D0D">
              <w:rPr>
                <w:rStyle w:val="Hipervnculo"/>
                <w:i w:val="0"/>
                <w:iCs w:val="0"/>
                <w:color w:val="auto"/>
              </w:rPr>
              <w:t>4.7.1</w:t>
            </w:r>
            <w:r w:rsidRPr="006D3C5B" w:rsidR="00566D0D">
              <w:rPr>
                <w:rStyle w:val="Hipervnculo"/>
                <w:i w:val="0"/>
                <w:iCs w:val="0"/>
                <w:color w:val="auto"/>
              </w:rPr>
              <w:tab/>
            </w:r>
            <w:r w:rsidRPr="006D3C5B" w:rsidR="00566D0D">
              <w:rPr>
                <w:rStyle w:val="Hipervnculo"/>
                <w:i w:val="0"/>
                <w:iCs w:val="0"/>
                <w:color w:val="auto"/>
              </w:rPr>
              <w:t>CÁLCULO DE LA CAPACIDAD RESIDUAL DEL PROCESO DE CONTRATACIÓN (CRPC)</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_Toc40805796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38</w:t>
            </w:r>
            <w:r w:rsidRPr="006D3C5B" w:rsidR="00566D0D">
              <w:rPr>
                <w:rStyle w:val="Hipervnculo"/>
                <w:rFonts w:ascii="Arial Narrow" w:hAnsi="Arial Narrow"/>
                <w:i w:val="0"/>
                <w:iCs w:val="0"/>
                <w:webHidden/>
                <w:color w:val="auto"/>
              </w:rPr>
              <w:fldChar w:fldCharType="end"/>
            </w:r>
          </w:hyperlink>
        </w:p>
        <w:p w:rsidRPr="006D3C5B" w:rsidR="00566D0D" w:rsidRDefault="00BC0365" w14:paraId="19E379DA" w14:textId="7D75EFF9">
          <w:pPr>
            <w:pStyle w:val="TDC3"/>
            <w:rPr>
              <w:i w:val="0"/>
              <w:iCs w:val="0"/>
            </w:rPr>
          </w:pPr>
          <w:hyperlink w:history="1" w:anchor="_Toc40805797">
            <w:r w:rsidRPr="006D3C5B" w:rsidR="00566D0D">
              <w:rPr>
                <w:rStyle w:val="Hipervnculo"/>
                <w:i w:val="0"/>
                <w:iCs w:val="0"/>
                <w:color w:val="auto"/>
              </w:rPr>
              <w:t>4.7.2</w:t>
            </w:r>
            <w:r w:rsidRPr="006D3C5B" w:rsidR="00566D0D">
              <w:rPr>
                <w:rStyle w:val="Hipervnculo"/>
                <w:i w:val="0"/>
                <w:iCs w:val="0"/>
                <w:color w:val="auto"/>
              </w:rPr>
              <w:tab/>
            </w:r>
            <w:r w:rsidRPr="006D3C5B" w:rsidR="00566D0D">
              <w:rPr>
                <w:rStyle w:val="Hipervnculo"/>
                <w:i w:val="0"/>
                <w:iCs w:val="0"/>
                <w:color w:val="auto"/>
              </w:rPr>
              <w:t>CÁLCULO DE LA CAPACIDAD RESIDUAL DEL PROPONENTE (CRP)</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_Toc40805797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38</w:t>
            </w:r>
            <w:r w:rsidRPr="006D3C5B" w:rsidR="00566D0D">
              <w:rPr>
                <w:rStyle w:val="Hipervnculo"/>
                <w:rFonts w:ascii="Arial Narrow" w:hAnsi="Arial Narrow"/>
                <w:i w:val="0"/>
                <w:iCs w:val="0"/>
                <w:webHidden/>
                <w:color w:val="auto"/>
              </w:rPr>
              <w:fldChar w:fldCharType="end"/>
            </w:r>
          </w:hyperlink>
        </w:p>
        <w:p w:rsidRPr="00685CE9" w:rsidR="00566D0D" w:rsidRDefault="00BC0365" w14:paraId="46C66428" w14:textId="5A4D05A3">
          <w:pPr>
            <w:pStyle w:val="TDC1"/>
            <w:rPr>
              <w:rFonts w:asciiTheme="minorHAnsi" w:hAnsiTheme="minorHAnsi" w:eastAsiaTheme="minorEastAsia"/>
              <w:b w:val="0"/>
              <w:color w:val="auto"/>
              <w:sz w:val="22"/>
              <w:lang w:eastAsia="es-CO"/>
            </w:rPr>
          </w:pPr>
          <w:hyperlink w:history="1" w:anchor="_Toc40805798">
            <w:r w:rsidRPr="006D3C5B" w:rsidR="00566D0D">
              <w:rPr>
                <w:rStyle w:val="Hipervnculo"/>
                <w:rFonts w:ascii="Arial" w:hAnsi="Arial" w:cs="Arial"/>
                <w:color w:val="auto"/>
              </w:rPr>
              <w:t>CAPÍTULO V CRITERIOS DE EVALUACIÓN, CRITERIOS DE DESEMPATE Y OFERTA ECONÓMICA</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_Toc40805798 \h </w:instrText>
            </w:r>
            <w:r w:rsidRPr="006D3C5B" w:rsidR="00566D0D">
              <w:rPr>
                <w:webHidden/>
                <w:color w:val="auto"/>
              </w:rPr>
            </w:r>
            <w:r w:rsidRPr="006D3C5B" w:rsidR="00566D0D">
              <w:rPr>
                <w:webHidden/>
                <w:color w:val="auto"/>
              </w:rPr>
              <w:fldChar w:fldCharType="separate"/>
            </w:r>
            <w:r w:rsidR="00E9615A">
              <w:rPr>
                <w:webHidden/>
                <w:color w:val="auto"/>
              </w:rPr>
              <w:t>43</w:t>
            </w:r>
            <w:r w:rsidRPr="006D3C5B" w:rsidR="00566D0D">
              <w:rPr>
                <w:webHidden/>
                <w:color w:val="auto"/>
              </w:rPr>
              <w:fldChar w:fldCharType="end"/>
            </w:r>
          </w:hyperlink>
        </w:p>
        <w:p w:rsidRPr="00685CE9" w:rsidR="00566D0D" w:rsidRDefault="00BC0365" w14:paraId="43FD22B4" w14:textId="010DE314">
          <w:pPr>
            <w:pStyle w:val="TDC2"/>
            <w:rPr>
              <w:rFonts w:asciiTheme="minorHAnsi" w:hAnsiTheme="minorHAnsi" w:eastAsiaTheme="minorEastAsia"/>
              <w:color w:val="auto"/>
              <w:sz w:val="22"/>
              <w:lang w:eastAsia="es-CO"/>
            </w:rPr>
          </w:pPr>
          <w:hyperlink w:history="1" w:anchor="_Toc40805799">
            <w:r w:rsidRPr="006D3C5B" w:rsidR="00566D0D">
              <w:rPr>
                <w:rStyle w:val="Hipervnculo"/>
                <w:rFonts w:ascii="Arial" w:hAnsi="Arial" w:cs="Arial"/>
                <w:noProof/>
                <w:color w:val="auto"/>
              </w:rPr>
              <w:t>5.1.</w:t>
            </w:r>
            <w:r w:rsidRPr="00685CE9" w:rsidR="00566D0D">
              <w:rPr>
                <w:rFonts w:asciiTheme="minorHAnsi" w:hAnsiTheme="minorHAnsi" w:eastAsiaTheme="minorEastAsia"/>
                <w:color w:val="auto"/>
                <w:sz w:val="22"/>
                <w:lang w:eastAsia="es-CO"/>
              </w:rPr>
              <w:tab/>
            </w:r>
            <w:r w:rsidRPr="006D3C5B" w:rsidR="00566D0D">
              <w:rPr>
                <w:rStyle w:val="Hipervnculo"/>
                <w:rFonts w:ascii="Arial" w:hAnsi="Arial" w:cs="Arial"/>
                <w:noProof/>
                <w:color w:val="auto"/>
              </w:rPr>
              <w:t>OFERTA ECONÓMICA</w:t>
            </w:r>
            <w:r w:rsidRPr="006D3C5B" w:rsidR="00566D0D">
              <w:rPr>
                <w:noProof/>
                <w:webHidden/>
                <w:color w:val="auto"/>
              </w:rPr>
              <w:tab/>
            </w:r>
            <w:r w:rsidRPr="006D3C5B" w:rsidR="00566D0D">
              <w:rPr>
                <w:noProof/>
                <w:webHidden/>
                <w:color w:val="auto"/>
              </w:rPr>
              <w:fldChar w:fldCharType="begin"/>
            </w:r>
            <w:r w:rsidRPr="006D3C5B" w:rsidR="00566D0D">
              <w:rPr>
                <w:noProof/>
                <w:webHidden/>
                <w:color w:val="auto"/>
              </w:rPr>
              <w:instrText xml:space="preserve"> PAGEREF _Toc40805799 \h </w:instrText>
            </w:r>
            <w:r w:rsidRPr="006D3C5B" w:rsidR="00566D0D">
              <w:rPr>
                <w:noProof/>
                <w:webHidden/>
                <w:color w:val="auto"/>
              </w:rPr>
            </w:r>
            <w:r w:rsidRPr="006D3C5B" w:rsidR="00566D0D">
              <w:rPr>
                <w:noProof/>
                <w:webHidden/>
                <w:color w:val="auto"/>
              </w:rPr>
              <w:fldChar w:fldCharType="separate"/>
            </w:r>
            <w:r w:rsidR="00E9615A">
              <w:rPr>
                <w:noProof/>
                <w:webHidden/>
                <w:color w:val="auto"/>
              </w:rPr>
              <w:t>43</w:t>
            </w:r>
            <w:r w:rsidRPr="006D3C5B" w:rsidR="00566D0D">
              <w:rPr>
                <w:noProof/>
                <w:webHidden/>
                <w:color w:val="auto"/>
              </w:rPr>
              <w:fldChar w:fldCharType="end"/>
            </w:r>
          </w:hyperlink>
        </w:p>
        <w:p w:rsidRPr="006D3C5B" w:rsidR="00566D0D" w:rsidRDefault="00BC0365" w14:paraId="61293ADD" w14:textId="33E1658E">
          <w:pPr>
            <w:pStyle w:val="TDC3"/>
            <w:rPr>
              <w:rStyle w:val="Hipervnculo"/>
              <w:i w:val="0"/>
              <w:iCs w:val="0"/>
              <w:color w:val="auto"/>
              <w:u w:val="none"/>
            </w:rPr>
          </w:pPr>
          <w:hyperlink w:history="1" w:anchor="_Toc40805800">
            <w:r w:rsidRPr="006D3C5B" w:rsidR="00566D0D">
              <w:rPr>
                <w:rStyle w:val="Hipervnculo"/>
                <w:i w:val="0"/>
                <w:iCs w:val="0"/>
                <w:color w:val="auto"/>
                <w:u w:val="none"/>
              </w:rPr>
              <w:t>5.1.1 AIU</w:t>
            </w:r>
            <w:r w:rsidRPr="006D3C5B" w:rsidR="00566D0D">
              <w:rPr>
                <w:rStyle w:val="Hipervnculo"/>
                <w:i w:val="0"/>
                <w:iCs w:val="0"/>
                <w:webHidden/>
                <w:color w:val="auto"/>
                <w:u w:val="none"/>
              </w:rPr>
              <w:tab/>
            </w:r>
            <w:r w:rsidRPr="006D3C5B" w:rsidR="00566D0D">
              <w:rPr>
                <w:rStyle w:val="Hipervnculo"/>
                <w:rFonts w:ascii="Arial Narrow" w:hAnsi="Arial Narrow"/>
                <w:i w:val="0"/>
                <w:iCs w:val="0"/>
                <w:webHidden/>
                <w:color w:val="auto"/>
                <w:u w:val="none"/>
              </w:rPr>
              <w:fldChar w:fldCharType="begin"/>
            </w:r>
            <w:r w:rsidRPr="006D3C5B" w:rsidR="00566D0D">
              <w:rPr>
                <w:rStyle w:val="Hipervnculo"/>
                <w:rFonts w:ascii="Arial Narrow" w:hAnsi="Arial Narrow"/>
                <w:i w:val="0"/>
                <w:iCs w:val="0"/>
                <w:webHidden/>
                <w:color w:val="auto"/>
                <w:u w:val="none"/>
              </w:rPr>
              <w:instrText xml:space="preserve"> PAGEREF _Toc40805800 \h </w:instrText>
            </w:r>
            <w:r w:rsidRPr="006D3C5B" w:rsidR="00566D0D">
              <w:rPr>
                <w:rStyle w:val="Hipervnculo"/>
                <w:rFonts w:ascii="Arial Narrow" w:hAnsi="Arial Narrow"/>
                <w:i w:val="0"/>
                <w:iCs w:val="0"/>
                <w:webHidden/>
                <w:color w:val="auto"/>
                <w:u w:val="none"/>
              </w:rPr>
            </w:r>
            <w:r w:rsidRPr="006D3C5B" w:rsidR="00566D0D">
              <w:rPr>
                <w:rStyle w:val="Hipervnculo"/>
                <w:rFonts w:ascii="Arial Narrow" w:hAnsi="Arial Narrow"/>
                <w:i w:val="0"/>
                <w:iCs w:val="0"/>
                <w:webHidden/>
                <w:color w:val="auto"/>
                <w:u w:val="none"/>
              </w:rPr>
              <w:fldChar w:fldCharType="separate"/>
            </w:r>
            <w:r w:rsidR="00E9615A">
              <w:rPr>
                <w:rStyle w:val="Hipervnculo"/>
                <w:rFonts w:ascii="Arial Narrow" w:hAnsi="Arial Narrow"/>
                <w:i w:val="0"/>
                <w:iCs w:val="0"/>
                <w:webHidden/>
                <w:color w:val="auto"/>
                <w:u w:val="none"/>
              </w:rPr>
              <w:t>44</w:t>
            </w:r>
            <w:r w:rsidRPr="006D3C5B" w:rsidR="00566D0D">
              <w:rPr>
                <w:rStyle w:val="Hipervnculo"/>
                <w:rFonts w:ascii="Arial Narrow" w:hAnsi="Arial Narrow"/>
                <w:i w:val="0"/>
                <w:iCs w:val="0"/>
                <w:webHidden/>
                <w:color w:val="auto"/>
                <w:u w:val="none"/>
              </w:rPr>
              <w:fldChar w:fldCharType="end"/>
            </w:r>
          </w:hyperlink>
        </w:p>
        <w:p w:rsidRPr="006D3C5B" w:rsidR="00566D0D" w:rsidRDefault="00BC0365" w14:paraId="05C42A92" w14:textId="02BDC632">
          <w:pPr>
            <w:pStyle w:val="TDC3"/>
            <w:rPr>
              <w:rStyle w:val="Hipervnculo"/>
              <w:i w:val="0"/>
              <w:iCs w:val="0"/>
              <w:color w:val="auto"/>
              <w:u w:val="none"/>
            </w:rPr>
          </w:pPr>
          <w:hyperlink w:history="1" w:anchor="_Toc40805801">
            <w:r w:rsidRPr="006D3C5B" w:rsidR="00566D0D">
              <w:rPr>
                <w:rStyle w:val="Hipervnculo"/>
                <w:i w:val="0"/>
                <w:iCs w:val="0"/>
                <w:color w:val="auto"/>
                <w:u w:val="none"/>
              </w:rPr>
              <w:t>5.1.2 CORRECCIONES ARITMÉTICAS</w:t>
            </w:r>
            <w:r w:rsidRPr="006D3C5B" w:rsidR="00566D0D">
              <w:rPr>
                <w:rStyle w:val="Hipervnculo"/>
                <w:i w:val="0"/>
                <w:iCs w:val="0"/>
                <w:webHidden/>
                <w:color w:val="auto"/>
                <w:u w:val="none"/>
              </w:rPr>
              <w:tab/>
            </w:r>
            <w:r w:rsidRPr="006D3C5B" w:rsidR="00566D0D">
              <w:rPr>
                <w:rStyle w:val="Hipervnculo"/>
                <w:rFonts w:ascii="Arial Narrow" w:hAnsi="Arial Narrow"/>
                <w:i w:val="0"/>
                <w:iCs w:val="0"/>
                <w:webHidden/>
                <w:color w:val="auto"/>
                <w:u w:val="none"/>
              </w:rPr>
              <w:fldChar w:fldCharType="begin"/>
            </w:r>
            <w:r w:rsidRPr="006D3C5B" w:rsidR="00566D0D">
              <w:rPr>
                <w:rStyle w:val="Hipervnculo"/>
                <w:rFonts w:ascii="Arial Narrow" w:hAnsi="Arial Narrow"/>
                <w:i w:val="0"/>
                <w:iCs w:val="0"/>
                <w:webHidden/>
                <w:color w:val="auto"/>
                <w:u w:val="none"/>
              </w:rPr>
              <w:instrText xml:space="preserve"> PAGEREF _Toc40805801 \h </w:instrText>
            </w:r>
            <w:r w:rsidRPr="006D3C5B" w:rsidR="00566D0D">
              <w:rPr>
                <w:rStyle w:val="Hipervnculo"/>
                <w:rFonts w:ascii="Arial Narrow" w:hAnsi="Arial Narrow"/>
                <w:i w:val="0"/>
                <w:iCs w:val="0"/>
                <w:webHidden/>
                <w:color w:val="auto"/>
                <w:u w:val="none"/>
              </w:rPr>
            </w:r>
            <w:r w:rsidRPr="006D3C5B" w:rsidR="00566D0D">
              <w:rPr>
                <w:rStyle w:val="Hipervnculo"/>
                <w:rFonts w:ascii="Arial Narrow" w:hAnsi="Arial Narrow"/>
                <w:i w:val="0"/>
                <w:iCs w:val="0"/>
                <w:webHidden/>
                <w:color w:val="auto"/>
                <w:u w:val="none"/>
              </w:rPr>
              <w:fldChar w:fldCharType="separate"/>
            </w:r>
            <w:r w:rsidR="00E9615A">
              <w:rPr>
                <w:rStyle w:val="Hipervnculo"/>
                <w:rFonts w:ascii="Arial Narrow" w:hAnsi="Arial Narrow"/>
                <w:i w:val="0"/>
                <w:iCs w:val="0"/>
                <w:webHidden/>
                <w:color w:val="auto"/>
                <w:u w:val="none"/>
              </w:rPr>
              <w:t>44</w:t>
            </w:r>
            <w:r w:rsidRPr="006D3C5B" w:rsidR="00566D0D">
              <w:rPr>
                <w:rStyle w:val="Hipervnculo"/>
                <w:rFonts w:ascii="Arial Narrow" w:hAnsi="Arial Narrow"/>
                <w:i w:val="0"/>
                <w:iCs w:val="0"/>
                <w:webHidden/>
                <w:color w:val="auto"/>
                <w:u w:val="none"/>
              </w:rPr>
              <w:fldChar w:fldCharType="end"/>
            </w:r>
          </w:hyperlink>
        </w:p>
        <w:p w:rsidRPr="006D3C5B" w:rsidR="00566D0D" w:rsidRDefault="00BC0365" w14:paraId="51A1E74C" w14:textId="6DD87DC6">
          <w:pPr>
            <w:pStyle w:val="TDC3"/>
            <w:rPr>
              <w:rStyle w:val="Hipervnculo"/>
              <w:rFonts w:cs="Arial"/>
              <w:i w:val="0"/>
              <w:iCs w:val="0"/>
              <w:color w:val="auto"/>
              <w:u w:val="none"/>
            </w:rPr>
          </w:pPr>
          <w:hyperlink w:history="1" w:anchor="_Toc40805802">
            <w:r w:rsidRPr="006D3C5B" w:rsidR="00566D0D">
              <w:rPr>
                <w:rStyle w:val="Hipervnculo"/>
                <w:i w:val="0"/>
                <w:iCs w:val="0"/>
                <w:color w:val="auto"/>
                <w:u w:val="none"/>
              </w:rPr>
              <w:t>5.1.3 PRECIO ARTIFICIALMENTE BAJO</w:t>
            </w:r>
            <w:r w:rsidRPr="006D3C5B" w:rsidR="00566D0D">
              <w:rPr>
                <w:rStyle w:val="Hipervnculo"/>
                <w:i w:val="0"/>
                <w:iCs w:val="0"/>
                <w:webHidden/>
                <w:color w:val="auto"/>
                <w:u w:val="none"/>
              </w:rPr>
              <w:tab/>
            </w:r>
            <w:r w:rsidRPr="006D3C5B" w:rsidR="00566D0D">
              <w:rPr>
                <w:rStyle w:val="Hipervnculo"/>
                <w:rFonts w:ascii="Arial Narrow" w:hAnsi="Arial Narrow"/>
                <w:i w:val="0"/>
                <w:iCs w:val="0"/>
                <w:webHidden/>
                <w:color w:val="auto"/>
                <w:u w:val="none"/>
              </w:rPr>
              <w:fldChar w:fldCharType="begin"/>
            </w:r>
            <w:r w:rsidRPr="006D3C5B" w:rsidR="00566D0D">
              <w:rPr>
                <w:rStyle w:val="Hipervnculo"/>
                <w:rFonts w:ascii="Arial Narrow" w:hAnsi="Arial Narrow"/>
                <w:i w:val="0"/>
                <w:iCs w:val="0"/>
                <w:webHidden/>
                <w:color w:val="auto"/>
                <w:u w:val="none"/>
              </w:rPr>
              <w:instrText xml:space="preserve"> PAGEREF _Toc40805802 \h </w:instrText>
            </w:r>
            <w:r w:rsidRPr="006D3C5B" w:rsidR="00566D0D">
              <w:rPr>
                <w:rStyle w:val="Hipervnculo"/>
                <w:rFonts w:ascii="Arial Narrow" w:hAnsi="Arial Narrow"/>
                <w:i w:val="0"/>
                <w:iCs w:val="0"/>
                <w:webHidden/>
                <w:color w:val="auto"/>
                <w:u w:val="none"/>
              </w:rPr>
            </w:r>
            <w:r w:rsidRPr="006D3C5B" w:rsidR="00566D0D">
              <w:rPr>
                <w:rStyle w:val="Hipervnculo"/>
                <w:rFonts w:ascii="Arial Narrow" w:hAnsi="Arial Narrow"/>
                <w:i w:val="0"/>
                <w:iCs w:val="0"/>
                <w:webHidden/>
                <w:color w:val="auto"/>
                <w:u w:val="none"/>
              </w:rPr>
              <w:fldChar w:fldCharType="separate"/>
            </w:r>
            <w:r w:rsidR="00E9615A">
              <w:rPr>
                <w:rStyle w:val="Hipervnculo"/>
                <w:rFonts w:ascii="Arial Narrow" w:hAnsi="Arial Narrow"/>
                <w:i w:val="0"/>
                <w:iCs w:val="0"/>
                <w:webHidden/>
                <w:color w:val="auto"/>
                <w:u w:val="none"/>
              </w:rPr>
              <w:t>45</w:t>
            </w:r>
            <w:r w:rsidRPr="006D3C5B" w:rsidR="00566D0D">
              <w:rPr>
                <w:rStyle w:val="Hipervnculo"/>
                <w:rFonts w:ascii="Arial Narrow" w:hAnsi="Arial Narrow"/>
                <w:i w:val="0"/>
                <w:iCs w:val="0"/>
                <w:webHidden/>
                <w:color w:val="auto"/>
                <w:u w:val="none"/>
              </w:rPr>
              <w:fldChar w:fldCharType="end"/>
            </w:r>
          </w:hyperlink>
        </w:p>
        <w:p w:rsidRPr="006D3C5B" w:rsidR="00566D0D" w:rsidRDefault="00BC0365" w14:paraId="4B333AA8" w14:textId="24B6D29A">
          <w:pPr>
            <w:pStyle w:val="TDC3"/>
            <w:rPr>
              <w:i w:val="0"/>
              <w:iCs w:val="0"/>
            </w:rPr>
          </w:pPr>
          <w:hyperlink w:history="1" w:anchor="_Toc40805803">
            <w:r w:rsidRPr="006D3C5B" w:rsidR="00566D0D">
              <w:rPr>
                <w:rStyle w:val="Hipervnculo"/>
                <w:rFonts w:cs="Arial"/>
                <w:i w:val="0"/>
                <w:iCs w:val="0"/>
                <w:color w:val="auto"/>
                <w:u w:val="none"/>
              </w:rPr>
              <w:t>5.1.4 CRITERIOS DE DESEMPATE</w:t>
            </w:r>
            <w:r w:rsidRPr="006D3C5B" w:rsidR="00566D0D">
              <w:rPr>
                <w:rStyle w:val="Hipervnculo"/>
                <w:rFonts w:cs="Arial"/>
                <w:i w:val="0"/>
                <w:iCs w:val="0"/>
                <w:webHidden/>
                <w:color w:val="auto"/>
                <w:u w:val="none"/>
              </w:rPr>
              <w:tab/>
            </w:r>
            <w:r w:rsidRPr="006D3C5B" w:rsidR="00566D0D">
              <w:rPr>
                <w:rStyle w:val="Hipervnculo"/>
                <w:rFonts w:ascii="Arial Narrow" w:hAnsi="Arial Narrow" w:cs="Arial"/>
                <w:i w:val="0"/>
                <w:iCs w:val="0"/>
                <w:webHidden/>
                <w:color w:val="auto"/>
                <w:u w:val="none"/>
              </w:rPr>
              <w:fldChar w:fldCharType="begin"/>
            </w:r>
            <w:r w:rsidRPr="006D3C5B" w:rsidR="00566D0D">
              <w:rPr>
                <w:rStyle w:val="Hipervnculo"/>
                <w:rFonts w:ascii="Arial Narrow" w:hAnsi="Arial Narrow" w:cs="Arial"/>
                <w:i w:val="0"/>
                <w:iCs w:val="0"/>
                <w:webHidden/>
                <w:color w:val="auto"/>
                <w:u w:val="none"/>
              </w:rPr>
              <w:instrText xml:space="preserve"> PAGEREF _Toc40805803 \h </w:instrText>
            </w:r>
            <w:r w:rsidRPr="006D3C5B" w:rsidR="00566D0D">
              <w:rPr>
                <w:rStyle w:val="Hipervnculo"/>
                <w:rFonts w:ascii="Arial Narrow" w:hAnsi="Arial Narrow" w:cs="Arial"/>
                <w:i w:val="0"/>
                <w:iCs w:val="0"/>
                <w:webHidden/>
                <w:color w:val="auto"/>
                <w:u w:val="none"/>
              </w:rPr>
            </w:r>
            <w:r w:rsidRPr="006D3C5B" w:rsidR="00566D0D">
              <w:rPr>
                <w:rStyle w:val="Hipervnculo"/>
                <w:rFonts w:ascii="Arial Narrow" w:hAnsi="Arial Narrow" w:cs="Arial"/>
                <w:i w:val="0"/>
                <w:iCs w:val="0"/>
                <w:webHidden/>
                <w:color w:val="auto"/>
                <w:u w:val="none"/>
              </w:rPr>
              <w:fldChar w:fldCharType="separate"/>
            </w:r>
            <w:r w:rsidR="00E9615A">
              <w:rPr>
                <w:rStyle w:val="Hipervnculo"/>
                <w:rFonts w:ascii="Arial Narrow" w:hAnsi="Arial Narrow" w:cs="Arial"/>
                <w:i w:val="0"/>
                <w:iCs w:val="0"/>
                <w:webHidden/>
                <w:color w:val="auto"/>
                <w:u w:val="none"/>
              </w:rPr>
              <w:t>45</w:t>
            </w:r>
            <w:r w:rsidRPr="006D3C5B" w:rsidR="00566D0D">
              <w:rPr>
                <w:rStyle w:val="Hipervnculo"/>
                <w:rFonts w:ascii="Arial Narrow" w:hAnsi="Arial Narrow" w:cs="Arial"/>
                <w:i w:val="0"/>
                <w:iCs w:val="0"/>
                <w:webHidden/>
                <w:color w:val="auto"/>
                <w:u w:val="none"/>
              </w:rPr>
              <w:fldChar w:fldCharType="end"/>
            </w:r>
          </w:hyperlink>
        </w:p>
        <w:p w:rsidRPr="00685CE9" w:rsidR="00566D0D" w:rsidRDefault="00BC0365" w14:paraId="075E1607" w14:textId="43887365">
          <w:pPr>
            <w:pStyle w:val="TDC1"/>
            <w:rPr>
              <w:rFonts w:asciiTheme="minorHAnsi" w:hAnsiTheme="minorHAnsi" w:eastAsiaTheme="minorEastAsia"/>
              <w:b w:val="0"/>
              <w:color w:val="auto"/>
              <w:sz w:val="22"/>
              <w:lang w:eastAsia="es-CO"/>
            </w:rPr>
          </w:pPr>
          <w:hyperlink w:history="1" w:anchor="_Toc40805804">
            <w:r w:rsidRPr="006D3C5B" w:rsidR="00566D0D">
              <w:rPr>
                <w:rStyle w:val="Hipervnculo"/>
                <w:rFonts w:ascii="Arial" w:hAnsi="Arial" w:cs="Arial"/>
                <w:color w:val="auto"/>
              </w:rPr>
              <w:t>CAPÍTULO VI RIESGOS ASOCIADOS AL CONTRATO, FORMA DE MITIGARLOS Y ASIGNACIÓN DE RIESGOS</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_Toc40805804 \h </w:instrText>
            </w:r>
            <w:r w:rsidRPr="006D3C5B" w:rsidR="00566D0D">
              <w:rPr>
                <w:webHidden/>
                <w:color w:val="auto"/>
              </w:rPr>
            </w:r>
            <w:r w:rsidRPr="006D3C5B" w:rsidR="00566D0D">
              <w:rPr>
                <w:webHidden/>
                <w:color w:val="auto"/>
              </w:rPr>
              <w:fldChar w:fldCharType="separate"/>
            </w:r>
            <w:r w:rsidR="00E9615A">
              <w:rPr>
                <w:webHidden/>
                <w:color w:val="auto"/>
              </w:rPr>
              <w:t>45</w:t>
            </w:r>
            <w:r w:rsidRPr="006D3C5B" w:rsidR="00566D0D">
              <w:rPr>
                <w:webHidden/>
                <w:color w:val="auto"/>
              </w:rPr>
              <w:fldChar w:fldCharType="end"/>
            </w:r>
          </w:hyperlink>
        </w:p>
        <w:p w:rsidRPr="006D3C5B" w:rsidR="00566D0D" w:rsidP="006D3C5B" w:rsidRDefault="00BC0365" w14:paraId="3F7FB999" w14:textId="2B8C2C47">
          <w:pPr>
            <w:pStyle w:val="TDC2"/>
            <w:rPr>
              <w:rStyle w:val="Hipervnculo"/>
              <w:rFonts w:cs="Arial"/>
              <w:color w:val="auto"/>
            </w:rPr>
          </w:pPr>
          <w:hyperlink w:history="1" w:anchor="_Toc40805805">
            <w:r w:rsidRPr="006D3C5B" w:rsidR="00566D0D">
              <w:rPr>
                <w:rStyle w:val="Hipervnculo"/>
                <w:rFonts w:ascii="Arial" w:hAnsi="Arial" w:cs="Arial"/>
                <w:noProof/>
                <w:color w:val="auto"/>
              </w:rPr>
              <w:t>6.1</w:t>
            </w:r>
            <w:r w:rsidRPr="006D3C5B" w:rsidR="00566D0D">
              <w:rPr>
                <w:rStyle w:val="Hipervnculo"/>
                <w:rFonts w:cs="Arial"/>
                <w:color w:val="auto"/>
              </w:rPr>
              <w:tab/>
            </w:r>
            <w:r w:rsidRPr="006D3C5B" w:rsidR="00566D0D">
              <w:rPr>
                <w:rStyle w:val="Hipervnculo"/>
                <w:rFonts w:ascii="Arial" w:hAnsi="Arial" w:cs="Arial"/>
                <w:noProof/>
                <w:color w:val="auto"/>
              </w:rPr>
              <w:t>ASIGNACIÓN DE RIESGOS</w:t>
            </w:r>
            <w:r w:rsidRPr="006D3C5B" w:rsidR="00566D0D">
              <w:rPr>
                <w:rStyle w:val="Hipervnculo"/>
                <w:rFonts w:cs="Arial"/>
                <w:webHidden/>
                <w:color w:val="auto"/>
              </w:rPr>
              <w:tab/>
            </w:r>
            <w:r w:rsidRPr="006D3C5B" w:rsidR="00566D0D">
              <w:rPr>
                <w:rStyle w:val="Hipervnculo"/>
                <w:rFonts w:cs="Arial"/>
                <w:webHidden/>
                <w:color w:val="auto"/>
              </w:rPr>
              <w:fldChar w:fldCharType="begin"/>
            </w:r>
            <w:r w:rsidRPr="006D3C5B" w:rsidR="00566D0D">
              <w:rPr>
                <w:rStyle w:val="Hipervnculo"/>
                <w:rFonts w:cs="Arial"/>
                <w:webHidden/>
                <w:color w:val="auto"/>
              </w:rPr>
              <w:instrText xml:space="preserve"> PAGEREF _Toc40805805 \h </w:instrText>
            </w:r>
            <w:r w:rsidRPr="006D3C5B" w:rsidR="00566D0D">
              <w:rPr>
                <w:rStyle w:val="Hipervnculo"/>
                <w:rFonts w:cs="Arial"/>
                <w:webHidden/>
                <w:color w:val="auto"/>
              </w:rPr>
            </w:r>
            <w:r w:rsidRPr="006D3C5B" w:rsidR="00566D0D">
              <w:rPr>
                <w:rStyle w:val="Hipervnculo"/>
                <w:rFonts w:cs="Arial"/>
                <w:webHidden/>
                <w:color w:val="auto"/>
              </w:rPr>
              <w:fldChar w:fldCharType="separate"/>
            </w:r>
            <w:r w:rsidR="00E9615A">
              <w:rPr>
                <w:rStyle w:val="Hipervnculo"/>
                <w:rFonts w:cs="Arial"/>
                <w:noProof/>
                <w:webHidden/>
                <w:color w:val="auto"/>
              </w:rPr>
              <w:t>45</w:t>
            </w:r>
            <w:r w:rsidRPr="006D3C5B" w:rsidR="00566D0D">
              <w:rPr>
                <w:rStyle w:val="Hipervnculo"/>
                <w:rFonts w:cs="Arial"/>
                <w:webHidden/>
                <w:color w:val="auto"/>
              </w:rPr>
              <w:fldChar w:fldCharType="end"/>
            </w:r>
          </w:hyperlink>
        </w:p>
        <w:p w:rsidRPr="00685CE9" w:rsidR="00566D0D" w:rsidRDefault="00BC0365" w14:paraId="21FFFF1F" w14:textId="6FB4F9CF">
          <w:pPr>
            <w:pStyle w:val="TDC1"/>
            <w:rPr>
              <w:rFonts w:asciiTheme="minorHAnsi" w:hAnsiTheme="minorHAnsi" w:eastAsiaTheme="minorEastAsia"/>
              <w:b w:val="0"/>
              <w:color w:val="auto"/>
              <w:sz w:val="22"/>
              <w:lang w:eastAsia="es-CO"/>
            </w:rPr>
          </w:pPr>
          <w:hyperlink w:history="1" w:anchor="_Toc40805806">
            <w:r w:rsidRPr="006D3C5B" w:rsidR="00566D0D">
              <w:rPr>
                <w:rStyle w:val="Hipervnculo"/>
                <w:rFonts w:ascii="Arial" w:hAnsi="Arial" w:cs="Arial"/>
                <w:color w:val="auto"/>
              </w:rPr>
              <w:t>CAPÍTULO VII GARANTÍAS</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_Toc40805806 \h </w:instrText>
            </w:r>
            <w:r w:rsidRPr="006D3C5B" w:rsidR="00566D0D">
              <w:rPr>
                <w:webHidden/>
                <w:color w:val="auto"/>
              </w:rPr>
            </w:r>
            <w:r w:rsidRPr="006D3C5B" w:rsidR="00566D0D">
              <w:rPr>
                <w:webHidden/>
                <w:color w:val="auto"/>
              </w:rPr>
              <w:fldChar w:fldCharType="separate"/>
            </w:r>
            <w:r w:rsidR="00E9615A">
              <w:rPr>
                <w:webHidden/>
                <w:color w:val="auto"/>
              </w:rPr>
              <w:t>45</w:t>
            </w:r>
            <w:r w:rsidRPr="006D3C5B" w:rsidR="00566D0D">
              <w:rPr>
                <w:webHidden/>
                <w:color w:val="auto"/>
              </w:rPr>
              <w:fldChar w:fldCharType="end"/>
            </w:r>
          </w:hyperlink>
        </w:p>
        <w:p w:rsidRPr="006D3C5B" w:rsidR="00566D0D" w:rsidRDefault="00BC0365" w14:paraId="74EB083F" w14:textId="162168A7">
          <w:pPr>
            <w:pStyle w:val="TDC2"/>
            <w:rPr>
              <w:rStyle w:val="Hipervnculo"/>
              <w:rFonts w:ascii="Arial" w:hAnsi="Arial" w:cs="Arial"/>
              <w:color w:val="auto"/>
            </w:rPr>
          </w:pPr>
          <w:hyperlink w:history="1" w:anchor="_Toc40805807">
            <w:r w:rsidRPr="006D3C5B" w:rsidR="00566D0D">
              <w:rPr>
                <w:rStyle w:val="Hipervnculo"/>
                <w:rFonts w:ascii="Arial" w:hAnsi="Arial" w:cs="Arial"/>
                <w:noProof/>
                <w:color w:val="auto"/>
              </w:rPr>
              <w:t>7.1</w:t>
            </w:r>
            <w:r w:rsidRPr="006D3C5B" w:rsidR="00566D0D">
              <w:rPr>
                <w:rStyle w:val="Hipervnculo"/>
                <w:rFonts w:ascii="Arial" w:hAnsi="Arial" w:cs="Arial"/>
                <w:color w:val="auto"/>
              </w:rPr>
              <w:tab/>
            </w:r>
            <w:r w:rsidRPr="006D3C5B" w:rsidR="00566D0D">
              <w:rPr>
                <w:rStyle w:val="Hipervnculo"/>
                <w:rFonts w:ascii="Arial" w:hAnsi="Arial" w:cs="Arial"/>
                <w:noProof/>
                <w:color w:val="auto"/>
              </w:rPr>
              <w:t>GARANTÍA DE SERIEDAD DE LA OFERTA</w:t>
            </w:r>
            <w:r w:rsidRPr="006D3C5B" w:rsidR="00566D0D">
              <w:rPr>
                <w:rStyle w:val="Hipervnculo"/>
                <w:rFonts w:ascii="Arial" w:hAnsi="Arial" w:cs="Arial"/>
                <w:webHidden/>
                <w:color w:val="auto"/>
              </w:rPr>
              <w:tab/>
            </w:r>
            <w:r w:rsidRPr="006D3C5B" w:rsidR="00566D0D">
              <w:rPr>
                <w:rStyle w:val="Hipervnculo"/>
                <w:rFonts w:cs="Arial"/>
                <w:webHidden/>
                <w:color w:val="auto"/>
              </w:rPr>
              <w:fldChar w:fldCharType="begin"/>
            </w:r>
            <w:r w:rsidRPr="006D3C5B" w:rsidR="00566D0D">
              <w:rPr>
                <w:rStyle w:val="Hipervnculo"/>
                <w:rFonts w:cs="Arial"/>
                <w:webHidden/>
                <w:color w:val="auto"/>
              </w:rPr>
              <w:instrText xml:space="preserve"> PAGEREF _Toc40805807 \h </w:instrText>
            </w:r>
            <w:r w:rsidRPr="006D3C5B" w:rsidR="00566D0D">
              <w:rPr>
                <w:rStyle w:val="Hipervnculo"/>
                <w:rFonts w:cs="Arial"/>
                <w:webHidden/>
                <w:color w:val="auto"/>
              </w:rPr>
            </w:r>
            <w:r w:rsidRPr="006D3C5B" w:rsidR="00566D0D">
              <w:rPr>
                <w:rStyle w:val="Hipervnculo"/>
                <w:rFonts w:cs="Arial"/>
                <w:webHidden/>
                <w:color w:val="auto"/>
              </w:rPr>
              <w:fldChar w:fldCharType="separate"/>
            </w:r>
            <w:r w:rsidR="00E9615A">
              <w:rPr>
                <w:rStyle w:val="Hipervnculo"/>
                <w:rFonts w:cs="Arial"/>
                <w:noProof/>
                <w:webHidden/>
                <w:color w:val="auto"/>
              </w:rPr>
              <w:t>46</w:t>
            </w:r>
            <w:r w:rsidRPr="006D3C5B" w:rsidR="00566D0D">
              <w:rPr>
                <w:rStyle w:val="Hipervnculo"/>
                <w:rFonts w:cs="Arial"/>
                <w:webHidden/>
                <w:color w:val="auto"/>
              </w:rPr>
              <w:fldChar w:fldCharType="end"/>
            </w:r>
          </w:hyperlink>
        </w:p>
        <w:p w:rsidRPr="006D3C5B" w:rsidR="00566D0D" w:rsidRDefault="00BC0365" w14:paraId="77A85DBB" w14:textId="378487A7">
          <w:pPr>
            <w:pStyle w:val="TDC2"/>
            <w:rPr>
              <w:rStyle w:val="Hipervnculo"/>
              <w:rFonts w:ascii="Arial" w:hAnsi="Arial" w:cs="Arial"/>
              <w:color w:val="auto"/>
            </w:rPr>
          </w:pPr>
          <w:hyperlink w:history="1" w:anchor="_Toc40805808">
            <w:r w:rsidRPr="006D3C5B" w:rsidR="00566D0D">
              <w:rPr>
                <w:rStyle w:val="Hipervnculo"/>
                <w:rFonts w:ascii="Arial" w:hAnsi="Arial" w:cs="Arial"/>
                <w:noProof/>
                <w:color w:val="auto"/>
              </w:rPr>
              <w:t>7.2</w:t>
            </w:r>
            <w:r w:rsidRPr="006D3C5B" w:rsidR="00566D0D">
              <w:rPr>
                <w:rStyle w:val="Hipervnculo"/>
                <w:rFonts w:ascii="Arial" w:hAnsi="Arial" w:cs="Arial"/>
                <w:color w:val="auto"/>
              </w:rPr>
              <w:tab/>
            </w:r>
            <w:r w:rsidRPr="006D3C5B" w:rsidR="00566D0D">
              <w:rPr>
                <w:rStyle w:val="Hipervnculo"/>
                <w:rFonts w:ascii="Arial" w:hAnsi="Arial" w:cs="Arial"/>
                <w:noProof/>
                <w:color w:val="auto"/>
              </w:rPr>
              <w:t>GARANTÍAS DEL CONTRATO</w:t>
            </w:r>
            <w:r w:rsidRPr="006D3C5B" w:rsidR="00566D0D">
              <w:rPr>
                <w:rStyle w:val="Hipervnculo"/>
                <w:rFonts w:ascii="Arial" w:hAnsi="Arial" w:cs="Arial"/>
                <w:webHidden/>
                <w:color w:val="auto"/>
              </w:rPr>
              <w:tab/>
            </w:r>
            <w:r w:rsidRPr="006D3C5B" w:rsidR="00566D0D">
              <w:rPr>
                <w:rStyle w:val="Hipervnculo"/>
                <w:rFonts w:cs="Arial"/>
                <w:webHidden/>
                <w:color w:val="auto"/>
              </w:rPr>
              <w:fldChar w:fldCharType="begin"/>
            </w:r>
            <w:r w:rsidRPr="006D3C5B" w:rsidR="00566D0D">
              <w:rPr>
                <w:rStyle w:val="Hipervnculo"/>
                <w:rFonts w:cs="Arial"/>
                <w:webHidden/>
                <w:color w:val="auto"/>
              </w:rPr>
              <w:instrText xml:space="preserve"> PAGEREF _Toc40805808 \h </w:instrText>
            </w:r>
            <w:r w:rsidRPr="006D3C5B" w:rsidR="00566D0D">
              <w:rPr>
                <w:rStyle w:val="Hipervnculo"/>
                <w:rFonts w:cs="Arial"/>
                <w:webHidden/>
                <w:color w:val="auto"/>
              </w:rPr>
            </w:r>
            <w:r w:rsidRPr="006D3C5B" w:rsidR="00566D0D">
              <w:rPr>
                <w:rStyle w:val="Hipervnculo"/>
                <w:rFonts w:cs="Arial"/>
                <w:webHidden/>
                <w:color w:val="auto"/>
              </w:rPr>
              <w:fldChar w:fldCharType="separate"/>
            </w:r>
            <w:r w:rsidR="00E9615A">
              <w:rPr>
                <w:rStyle w:val="Hipervnculo"/>
                <w:rFonts w:cs="Arial"/>
                <w:noProof/>
                <w:webHidden/>
                <w:color w:val="auto"/>
              </w:rPr>
              <w:t>46</w:t>
            </w:r>
            <w:r w:rsidRPr="006D3C5B" w:rsidR="00566D0D">
              <w:rPr>
                <w:rStyle w:val="Hipervnculo"/>
                <w:rFonts w:cs="Arial"/>
                <w:webHidden/>
                <w:color w:val="auto"/>
              </w:rPr>
              <w:fldChar w:fldCharType="end"/>
            </w:r>
          </w:hyperlink>
        </w:p>
        <w:p w:rsidRPr="006D3C5B" w:rsidR="00566D0D" w:rsidRDefault="00BC0365" w14:paraId="1120D116" w14:textId="3C5AA8BD">
          <w:pPr>
            <w:pStyle w:val="TDC3"/>
            <w:rPr>
              <w:rStyle w:val="Hipervnculo"/>
              <w:i w:val="0"/>
              <w:iCs w:val="0"/>
              <w:color w:val="auto"/>
            </w:rPr>
          </w:pPr>
          <w:hyperlink w:history="1" w:anchor="_Toc40805809">
            <w:r w:rsidRPr="006D3C5B" w:rsidR="00566D0D">
              <w:rPr>
                <w:rStyle w:val="Hipervnculo"/>
                <w:i w:val="0"/>
                <w:iCs w:val="0"/>
                <w:color w:val="auto"/>
              </w:rPr>
              <w:t>7.2.1 GARANTÍA DE CUMPLIMIENTO</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_Toc40805809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47</w:t>
            </w:r>
            <w:r w:rsidRPr="006D3C5B" w:rsidR="00566D0D">
              <w:rPr>
                <w:rStyle w:val="Hipervnculo"/>
                <w:rFonts w:ascii="Arial Narrow" w:hAnsi="Arial Narrow"/>
                <w:i w:val="0"/>
                <w:iCs w:val="0"/>
                <w:webHidden/>
                <w:color w:val="auto"/>
              </w:rPr>
              <w:fldChar w:fldCharType="end"/>
            </w:r>
          </w:hyperlink>
        </w:p>
        <w:p w:rsidRPr="006D3C5B" w:rsidR="00566D0D" w:rsidRDefault="00BC0365" w14:paraId="3302001A" w14:textId="3E8267CB">
          <w:pPr>
            <w:pStyle w:val="TDC3"/>
            <w:rPr>
              <w:rStyle w:val="Hipervnculo"/>
              <w:i w:val="0"/>
              <w:iCs w:val="0"/>
              <w:color w:val="auto"/>
            </w:rPr>
          </w:pPr>
          <w:hyperlink w:history="1" w:anchor="_Toc40805810">
            <w:r w:rsidRPr="006D3C5B" w:rsidR="00566D0D">
              <w:rPr>
                <w:rStyle w:val="Hipervnculo"/>
                <w:i w:val="0"/>
                <w:iCs w:val="0"/>
                <w:color w:val="auto"/>
              </w:rPr>
              <w:t>7.2.2 ESTABILIDAD DE LA OBRA Y PERIODO DE GARANTÍA</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_Toc40805810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48</w:t>
            </w:r>
            <w:r w:rsidRPr="006D3C5B" w:rsidR="00566D0D">
              <w:rPr>
                <w:rStyle w:val="Hipervnculo"/>
                <w:rFonts w:ascii="Arial Narrow" w:hAnsi="Arial Narrow"/>
                <w:i w:val="0"/>
                <w:iCs w:val="0"/>
                <w:webHidden/>
                <w:color w:val="auto"/>
              </w:rPr>
              <w:fldChar w:fldCharType="end"/>
            </w:r>
          </w:hyperlink>
        </w:p>
        <w:p w:rsidRPr="006D3C5B" w:rsidR="00566D0D" w:rsidRDefault="00BC0365" w14:paraId="6ECAA761" w14:textId="19873C2B">
          <w:pPr>
            <w:pStyle w:val="TDC3"/>
            <w:rPr>
              <w:rStyle w:val="Hipervnculo"/>
              <w:i w:val="0"/>
              <w:iCs w:val="0"/>
              <w:color w:val="auto"/>
            </w:rPr>
          </w:pPr>
          <w:hyperlink w:history="1" w:anchor="_Toc40805811">
            <w:r w:rsidRPr="006D3C5B" w:rsidR="00566D0D">
              <w:rPr>
                <w:rStyle w:val="Hipervnculo"/>
                <w:i w:val="0"/>
                <w:iCs w:val="0"/>
                <w:color w:val="auto"/>
              </w:rPr>
              <w:t>7.2.3 GARANTÍA DE RESPONSABILIDAD CIVIL EXTRACONTRACTUAL</w:t>
            </w:r>
            <w:r w:rsidRPr="006D3C5B" w:rsidR="00566D0D">
              <w:rPr>
                <w:rStyle w:val="Hipervnculo"/>
                <w:i w:val="0"/>
                <w:iCs w:val="0"/>
                <w:webHidden/>
                <w:color w:val="auto"/>
              </w:rPr>
              <w:tab/>
            </w:r>
            <w:r w:rsidRPr="006D3C5B" w:rsidR="00566D0D">
              <w:rPr>
                <w:rStyle w:val="Hipervnculo"/>
                <w:rFonts w:ascii="Arial Narrow" w:hAnsi="Arial Narrow"/>
                <w:i w:val="0"/>
                <w:iCs w:val="0"/>
                <w:webHidden/>
                <w:color w:val="auto"/>
              </w:rPr>
              <w:fldChar w:fldCharType="begin"/>
            </w:r>
            <w:r w:rsidRPr="006D3C5B" w:rsidR="00566D0D">
              <w:rPr>
                <w:rStyle w:val="Hipervnculo"/>
                <w:rFonts w:ascii="Arial Narrow" w:hAnsi="Arial Narrow"/>
                <w:i w:val="0"/>
                <w:iCs w:val="0"/>
                <w:webHidden/>
                <w:color w:val="auto"/>
              </w:rPr>
              <w:instrText xml:space="preserve"> PAGEREF _Toc40805811 \h </w:instrText>
            </w:r>
            <w:r w:rsidRPr="006D3C5B" w:rsidR="00566D0D">
              <w:rPr>
                <w:rStyle w:val="Hipervnculo"/>
                <w:rFonts w:ascii="Arial Narrow" w:hAnsi="Arial Narrow"/>
                <w:i w:val="0"/>
                <w:iCs w:val="0"/>
                <w:webHidden/>
                <w:color w:val="auto"/>
              </w:rPr>
            </w:r>
            <w:r w:rsidRPr="006D3C5B" w:rsidR="00566D0D">
              <w:rPr>
                <w:rStyle w:val="Hipervnculo"/>
                <w:rFonts w:ascii="Arial Narrow" w:hAnsi="Arial Narrow"/>
                <w:i w:val="0"/>
                <w:iCs w:val="0"/>
                <w:webHidden/>
                <w:color w:val="auto"/>
              </w:rPr>
              <w:fldChar w:fldCharType="separate"/>
            </w:r>
            <w:r w:rsidR="00E9615A">
              <w:rPr>
                <w:rStyle w:val="Hipervnculo"/>
                <w:rFonts w:ascii="Arial Narrow" w:hAnsi="Arial Narrow"/>
                <w:i w:val="0"/>
                <w:iCs w:val="0"/>
                <w:webHidden/>
                <w:color w:val="auto"/>
              </w:rPr>
              <w:t>48</w:t>
            </w:r>
            <w:r w:rsidRPr="006D3C5B" w:rsidR="00566D0D">
              <w:rPr>
                <w:rStyle w:val="Hipervnculo"/>
                <w:rFonts w:ascii="Arial Narrow" w:hAnsi="Arial Narrow"/>
                <w:i w:val="0"/>
                <w:iCs w:val="0"/>
                <w:webHidden/>
                <w:color w:val="auto"/>
              </w:rPr>
              <w:fldChar w:fldCharType="end"/>
            </w:r>
          </w:hyperlink>
        </w:p>
        <w:p w:rsidRPr="00685CE9" w:rsidR="00566D0D" w:rsidRDefault="00BC0365" w14:paraId="6F842E72" w14:textId="6EEBDE87">
          <w:pPr>
            <w:pStyle w:val="TDC1"/>
            <w:rPr>
              <w:rFonts w:asciiTheme="minorHAnsi" w:hAnsiTheme="minorHAnsi" w:eastAsiaTheme="minorEastAsia"/>
              <w:b w:val="0"/>
              <w:color w:val="auto"/>
              <w:sz w:val="22"/>
              <w:lang w:eastAsia="es-CO"/>
            </w:rPr>
          </w:pPr>
          <w:hyperlink w:history="1" w:anchor="_Toc40805812">
            <w:r w:rsidRPr="006D3C5B" w:rsidR="00566D0D">
              <w:rPr>
                <w:rStyle w:val="Hipervnculo"/>
                <w:rFonts w:ascii="Arial" w:hAnsi="Arial" w:cs="Arial"/>
                <w:color w:val="auto"/>
              </w:rPr>
              <w:t xml:space="preserve">CAPÍTULO VIII </w:t>
            </w:r>
            <w:r w:rsidRPr="006D3C5B" w:rsidR="00566D0D">
              <w:rPr>
                <w:rStyle w:val="Hipervnculo"/>
                <w:rFonts w:ascii="Arial" w:hAnsi="Arial" w:eastAsia="Yu Gothic Light" w:cs="Arial"/>
                <w:color w:val="auto"/>
              </w:rPr>
              <w:t>COMUNICACIÓN DE ACEPTACIÓN DE LA OFERTA Y CLÁUSULAS ADICIONALES</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_Toc40805812 \h </w:instrText>
            </w:r>
            <w:r w:rsidRPr="006D3C5B" w:rsidR="00566D0D">
              <w:rPr>
                <w:webHidden/>
                <w:color w:val="auto"/>
              </w:rPr>
            </w:r>
            <w:r w:rsidRPr="006D3C5B" w:rsidR="00566D0D">
              <w:rPr>
                <w:webHidden/>
                <w:color w:val="auto"/>
              </w:rPr>
              <w:fldChar w:fldCharType="separate"/>
            </w:r>
            <w:r w:rsidR="00E9615A">
              <w:rPr>
                <w:webHidden/>
                <w:color w:val="auto"/>
              </w:rPr>
              <w:t>49</w:t>
            </w:r>
            <w:r w:rsidRPr="006D3C5B" w:rsidR="00566D0D">
              <w:rPr>
                <w:webHidden/>
                <w:color w:val="auto"/>
              </w:rPr>
              <w:fldChar w:fldCharType="end"/>
            </w:r>
          </w:hyperlink>
        </w:p>
        <w:p w:rsidRPr="006D3C5B" w:rsidR="00566D0D" w:rsidRDefault="00BC0365" w14:paraId="3CF6AF25" w14:textId="3EE597F2">
          <w:pPr>
            <w:pStyle w:val="TDC2"/>
            <w:rPr>
              <w:rStyle w:val="Hipervnculo"/>
              <w:rFonts w:ascii="Arial" w:hAnsi="Arial"/>
              <w:color w:val="auto"/>
            </w:rPr>
          </w:pPr>
          <w:hyperlink w:history="1" w:anchor="_Toc40805813">
            <w:r w:rsidRPr="006D3C5B" w:rsidR="00566D0D">
              <w:rPr>
                <w:rStyle w:val="Hipervnculo"/>
                <w:rFonts w:ascii="Arial" w:hAnsi="Arial"/>
                <w:noProof/>
                <w:color w:val="auto"/>
              </w:rPr>
              <w:t>8.1.</w:t>
            </w:r>
            <w:r w:rsidRPr="006D3C5B" w:rsidR="00566D0D">
              <w:rPr>
                <w:rStyle w:val="Hipervnculo"/>
                <w:rFonts w:ascii="Arial" w:hAnsi="Arial"/>
                <w:color w:val="auto"/>
              </w:rPr>
              <w:tab/>
            </w:r>
            <w:r w:rsidRPr="006D3C5B" w:rsidR="00566D0D">
              <w:rPr>
                <w:rStyle w:val="Hipervnculo"/>
                <w:rFonts w:ascii="Arial" w:hAnsi="Arial"/>
                <w:noProof/>
                <w:color w:val="auto"/>
              </w:rPr>
              <w:t>INFORMACIÓN PARA EL CONTROL DE LA EJECUCIÓN DE LA OBRA</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_Toc40805813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50</w:t>
            </w:r>
            <w:r w:rsidRPr="006D3C5B" w:rsidR="00566D0D">
              <w:rPr>
                <w:rStyle w:val="Hipervnculo"/>
                <w:webHidden/>
                <w:color w:val="auto"/>
              </w:rPr>
              <w:fldChar w:fldCharType="end"/>
            </w:r>
          </w:hyperlink>
        </w:p>
        <w:p w:rsidRPr="006D3C5B" w:rsidR="00566D0D" w:rsidRDefault="00BC0365" w14:paraId="5EA9EF4A" w14:textId="54275D9A">
          <w:pPr>
            <w:pStyle w:val="TDC2"/>
            <w:rPr>
              <w:rStyle w:val="Hipervnculo"/>
              <w:rFonts w:ascii="Arial" w:hAnsi="Arial"/>
              <w:color w:val="auto"/>
            </w:rPr>
          </w:pPr>
          <w:hyperlink w:history="1" w:anchor="_Toc40805814">
            <w:r w:rsidRPr="006D3C5B" w:rsidR="00566D0D">
              <w:rPr>
                <w:rStyle w:val="Hipervnculo"/>
                <w:rFonts w:ascii="Arial" w:hAnsi="Arial"/>
                <w:noProof/>
                <w:color w:val="auto"/>
              </w:rPr>
              <w:t>8.2.</w:t>
            </w:r>
            <w:r w:rsidRPr="006D3C5B" w:rsidR="00566D0D">
              <w:rPr>
                <w:rStyle w:val="Hipervnculo"/>
                <w:rFonts w:ascii="Arial" w:hAnsi="Arial"/>
                <w:color w:val="auto"/>
              </w:rPr>
              <w:tab/>
            </w:r>
            <w:r w:rsidRPr="006D3C5B" w:rsidR="00566D0D">
              <w:rPr>
                <w:rStyle w:val="Hipervnculo"/>
                <w:rFonts w:ascii="Arial" w:hAnsi="Arial"/>
                <w:noProof/>
                <w:color w:val="auto"/>
              </w:rPr>
              <w:t>ANÁLISIS DE PRECIOS UNITARIOS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_Toc40805814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50</w:t>
            </w:r>
            <w:r w:rsidRPr="006D3C5B" w:rsidR="00566D0D">
              <w:rPr>
                <w:rStyle w:val="Hipervnculo"/>
                <w:webHidden/>
                <w:color w:val="auto"/>
              </w:rPr>
              <w:fldChar w:fldCharType="end"/>
            </w:r>
          </w:hyperlink>
        </w:p>
        <w:p w:rsidRPr="006D3C5B" w:rsidR="00566D0D" w:rsidRDefault="00BC0365" w14:paraId="384DC359" w14:textId="51647549">
          <w:pPr>
            <w:pStyle w:val="TDC2"/>
            <w:rPr>
              <w:rStyle w:val="Hipervnculo"/>
              <w:rFonts w:ascii="Arial" w:hAnsi="Arial"/>
              <w:color w:val="auto"/>
            </w:rPr>
          </w:pPr>
          <w:hyperlink w:history="1" w:anchor="_Toc40805815">
            <w:r w:rsidRPr="006D3C5B" w:rsidR="00566D0D">
              <w:rPr>
                <w:rStyle w:val="Hipervnculo"/>
                <w:rFonts w:ascii="Arial" w:hAnsi="Arial"/>
                <w:noProof/>
                <w:color w:val="auto"/>
              </w:rPr>
              <w:t>8.3.</w:t>
            </w:r>
            <w:r w:rsidRPr="006D3C5B" w:rsidR="00566D0D">
              <w:rPr>
                <w:rStyle w:val="Hipervnculo"/>
                <w:rFonts w:ascii="Arial" w:hAnsi="Arial"/>
                <w:color w:val="auto"/>
              </w:rPr>
              <w:tab/>
            </w:r>
            <w:r w:rsidRPr="006D3C5B" w:rsidR="00566D0D">
              <w:rPr>
                <w:rStyle w:val="Hipervnculo"/>
                <w:rFonts w:ascii="Arial" w:hAnsi="Arial"/>
                <w:noProof/>
                <w:color w:val="auto"/>
              </w:rPr>
              <w:t>ANTICIPO Y/O PAGO ANTICIPADO</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_Toc40805815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50</w:t>
            </w:r>
            <w:r w:rsidRPr="006D3C5B" w:rsidR="00566D0D">
              <w:rPr>
                <w:rStyle w:val="Hipervnculo"/>
                <w:webHidden/>
                <w:color w:val="auto"/>
              </w:rPr>
              <w:fldChar w:fldCharType="end"/>
            </w:r>
          </w:hyperlink>
        </w:p>
        <w:p w:rsidRPr="006D3C5B" w:rsidR="00566D0D" w:rsidRDefault="00BC0365" w14:paraId="1A4C0287" w14:textId="5AAADB2F">
          <w:pPr>
            <w:pStyle w:val="TDC2"/>
            <w:rPr>
              <w:rStyle w:val="Hipervnculo"/>
              <w:rFonts w:ascii="Arial" w:hAnsi="Arial"/>
              <w:color w:val="auto"/>
            </w:rPr>
          </w:pPr>
          <w:hyperlink w:history="1" w:anchor="_Toc40805845">
            <w:r w:rsidRPr="006D3C5B" w:rsidR="00566D0D">
              <w:rPr>
                <w:rStyle w:val="Hipervnculo"/>
                <w:rFonts w:ascii="Arial" w:hAnsi="Arial"/>
                <w:noProof/>
                <w:color w:val="auto"/>
              </w:rPr>
              <w:t>8.4.</w:t>
            </w:r>
            <w:r w:rsidRPr="006D3C5B" w:rsidR="00566D0D">
              <w:rPr>
                <w:rStyle w:val="Hipervnculo"/>
                <w:rFonts w:ascii="Arial" w:hAnsi="Arial"/>
                <w:color w:val="auto"/>
              </w:rPr>
              <w:tab/>
            </w:r>
            <w:r w:rsidRPr="006D3C5B" w:rsidR="00566D0D">
              <w:rPr>
                <w:rStyle w:val="Hipervnculo"/>
                <w:rFonts w:ascii="Arial" w:hAnsi="Arial"/>
                <w:noProof/>
                <w:color w:val="auto"/>
              </w:rPr>
              <w:t>MULTAS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_Toc40805845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51</w:t>
            </w:r>
            <w:r w:rsidRPr="006D3C5B" w:rsidR="00566D0D">
              <w:rPr>
                <w:rStyle w:val="Hipervnculo"/>
                <w:webHidden/>
                <w:color w:val="auto"/>
              </w:rPr>
              <w:fldChar w:fldCharType="end"/>
            </w:r>
          </w:hyperlink>
        </w:p>
        <w:p w:rsidRPr="006D3C5B" w:rsidR="00566D0D" w:rsidRDefault="00BC0365" w14:paraId="7109BCAC" w14:textId="1FE574DC">
          <w:pPr>
            <w:pStyle w:val="TDC2"/>
            <w:rPr>
              <w:rStyle w:val="Hipervnculo"/>
              <w:rFonts w:ascii="Arial" w:hAnsi="Arial"/>
              <w:color w:val="auto"/>
            </w:rPr>
          </w:pPr>
          <w:hyperlink w:history="1" w:anchor="_Toc40805846">
            <w:r w:rsidRPr="006D3C5B" w:rsidR="00566D0D">
              <w:rPr>
                <w:rStyle w:val="Hipervnculo"/>
                <w:rFonts w:ascii="Arial" w:hAnsi="Arial"/>
                <w:noProof/>
                <w:color w:val="auto"/>
              </w:rPr>
              <w:t>8.5.</w:t>
            </w:r>
            <w:r w:rsidRPr="006D3C5B" w:rsidR="00566D0D">
              <w:rPr>
                <w:rStyle w:val="Hipervnculo"/>
                <w:rFonts w:ascii="Arial" w:hAnsi="Arial"/>
                <w:color w:val="auto"/>
              </w:rPr>
              <w:tab/>
            </w:r>
            <w:r w:rsidRPr="006D3C5B" w:rsidR="00566D0D">
              <w:rPr>
                <w:rStyle w:val="Hipervnculo"/>
                <w:rFonts w:ascii="Arial" w:hAnsi="Arial"/>
                <w:noProof/>
                <w:color w:val="auto"/>
              </w:rPr>
              <w:t>CLÁUSULA PENAL</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_Toc40805846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52</w:t>
            </w:r>
            <w:r w:rsidRPr="006D3C5B" w:rsidR="00566D0D">
              <w:rPr>
                <w:rStyle w:val="Hipervnculo"/>
                <w:webHidden/>
                <w:color w:val="auto"/>
              </w:rPr>
              <w:fldChar w:fldCharType="end"/>
            </w:r>
          </w:hyperlink>
        </w:p>
        <w:p w:rsidRPr="006D3C5B" w:rsidR="00566D0D" w:rsidRDefault="00BC0365" w14:paraId="1D980534" w14:textId="43DDBFD1">
          <w:pPr>
            <w:pStyle w:val="TDC2"/>
            <w:rPr>
              <w:rStyle w:val="Hipervnculo"/>
              <w:rFonts w:ascii="Arial" w:hAnsi="Arial"/>
              <w:color w:val="auto"/>
            </w:rPr>
          </w:pPr>
          <w:hyperlink w:history="1" w:anchor="_Toc40805847">
            <w:r w:rsidRPr="006D3C5B" w:rsidR="00566D0D">
              <w:rPr>
                <w:rStyle w:val="Hipervnculo"/>
                <w:rFonts w:ascii="Arial" w:hAnsi="Arial"/>
                <w:noProof/>
                <w:color w:val="auto"/>
              </w:rPr>
              <w:t>8.6.</w:t>
            </w:r>
            <w:r w:rsidRPr="006D3C5B" w:rsidR="00566D0D">
              <w:rPr>
                <w:rStyle w:val="Hipervnculo"/>
                <w:rFonts w:ascii="Arial" w:hAnsi="Arial"/>
                <w:color w:val="auto"/>
              </w:rPr>
              <w:tab/>
            </w:r>
            <w:r w:rsidRPr="006D3C5B" w:rsidR="00566D0D">
              <w:rPr>
                <w:rStyle w:val="Hipervnculo"/>
                <w:rFonts w:ascii="Arial" w:hAnsi="Arial"/>
                <w:noProof/>
                <w:color w:val="auto"/>
              </w:rPr>
              <w:t>CLÁUSULAS EXCEPCIONALES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_Toc40805847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53</w:t>
            </w:r>
            <w:r w:rsidRPr="006D3C5B" w:rsidR="00566D0D">
              <w:rPr>
                <w:rStyle w:val="Hipervnculo"/>
                <w:webHidden/>
                <w:color w:val="auto"/>
              </w:rPr>
              <w:fldChar w:fldCharType="end"/>
            </w:r>
          </w:hyperlink>
        </w:p>
        <w:p w:rsidRPr="006D3C5B" w:rsidR="00566D0D" w:rsidRDefault="00BC0365" w14:paraId="6C0C52F6" w14:textId="07DE3094">
          <w:pPr>
            <w:pStyle w:val="TDC2"/>
            <w:rPr>
              <w:rStyle w:val="Hipervnculo"/>
              <w:rFonts w:ascii="Arial" w:hAnsi="Arial"/>
              <w:color w:val="auto"/>
            </w:rPr>
          </w:pPr>
          <w:hyperlink w:history="1" w:anchor="_Toc40805848">
            <w:r w:rsidRPr="006D3C5B" w:rsidR="00566D0D">
              <w:rPr>
                <w:rStyle w:val="Hipervnculo"/>
                <w:rFonts w:ascii="Arial" w:hAnsi="Arial"/>
                <w:noProof/>
                <w:color w:val="auto"/>
              </w:rPr>
              <w:t>8.7.</w:t>
            </w:r>
            <w:r w:rsidRPr="006D3C5B" w:rsidR="00566D0D">
              <w:rPr>
                <w:rStyle w:val="Hipervnculo"/>
                <w:rFonts w:ascii="Arial" w:hAnsi="Arial"/>
                <w:color w:val="auto"/>
              </w:rPr>
              <w:tab/>
            </w:r>
            <w:r w:rsidRPr="006D3C5B" w:rsidR="00566D0D">
              <w:rPr>
                <w:rStyle w:val="Hipervnculo"/>
                <w:rFonts w:ascii="Arial" w:hAnsi="Arial"/>
                <w:noProof/>
                <w:color w:val="auto"/>
              </w:rPr>
              <w:t>INDEPENDENCIA DEL CONTRATISTA</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_Toc40805848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53</w:t>
            </w:r>
            <w:r w:rsidRPr="006D3C5B" w:rsidR="00566D0D">
              <w:rPr>
                <w:rStyle w:val="Hipervnculo"/>
                <w:webHidden/>
                <w:color w:val="auto"/>
              </w:rPr>
              <w:fldChar w:fldCharType="end"/>
            </w:r>
          </w:hyperlink>
        </w:p>
        <w:p w:rsidRPr="006D3C5B" w:rsidR="00566D0D" w:rsidRDefault="00BC0365" w14:paraId="2FD7949D" w14:textId="2B4DA639">
          <w:pPr>
            <w:pStyle w:val="TDC2"/>
            <w:rPr>
              <w:rStyle w:val="Hipervnculo"/>
              <w:rFonts w:ascii="Arial" w:hAnsi="Arial"/>
              <w:color w:val="auto"/>
            </w:rPr>
          </w:pPr>
          <w:hyperlink w:history="1" w:anchor="_Toc40805849">
            <w:r w:rsidRPr="006D3C5B" w:rsidR="00566D0D">
              <w:rPr>
                <w:rStyle w:val="Hipervnculo"/>
                <w:rFonts w:ascii="Arial" w:hAnsi="Arial"/>
                <w:noProof/>
                <w:color w:val="auto"/>
              </w:rPr>
              <w:t>8.8.</w:t>
            </w:r>
            <w:r w:rsidRPr="006D3C5B" w:rsidR="00566D0D">
              <w:rPr>
                <w:rStyle w:val="Hipervnculo"/>
                <w:rFonts w:ascii="Arial" w:hAnsi="Arial"/>
                <w:color w:val="auto"/>
              </w:rPr>
              <w:tab/>
            </w:r>
            <w:r w:rsidRPr="006D3C5B" w:rsidR="00566D0D">
              <w:rPr>
                <w:rStyle w:val="Hipervnculo"/>
                <w:rFonts w:ascii="Arial" w:hAnsi="Arial"/>
                <w:noProof/>
                <w:color w:val="auto"/>
              </w:rPr>
              <w:t>INEXISTENCIA DE RELACIÓN LABORAL ENTRE LA ENTIDAD Y EL CONTRATISTA</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_Toc40805849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53</w:t>
            </w:r>
            <w:r w:rsidRPr="006D3C5B" w:rsidR="00566D0D">
              <w:rPr>
                <w:rStyle w:val="Hipervnculo"/>
                <w:webHidden/>
                <w:color w:val="auto"/>
              </w:rPr>
              <w:fldChar w:fldCharType="end"/>
            </w:r>
          </w:hyperlink>
        </w:p>
        <w:p w:rsidRPr="006D3C5B" w:rsidR="00566D0D" w:rsidRDefault="00BC0365" w14:paraId="7C6D1E94" w14:textId="49815658">
          <w:pPr>
            <w:pStyle w:val="TDC2"/>
            <w:rPr>
              <w:rStyle w:val="Hipervnculo"/>
              <w:rFonts w:ascii="Arial" w:hAnsi="Arial"/>
              <w:color w:val="auto"/>
            </w:rPr>
          </w:pPr>
          <w:hyperlink w:history="1" w:anchor="_Toc40805850">
            <w:r w:rsidRPr="006D3C5B" w:rsidR="00566D0D">
              <w:rPr>
                <w:rStyle w:val="Hipervnculo"/>
                <w:rFonts w:ascii="Arial" w:hAnsi="Arial"/>
                <w:noProof/>
                <w:color w:val="auto"/>
              </w:rPr>
              <w:t>8.9.</w:t>
            </w:r>
            <w:r w:rsidRPr="006D3C5B" w:rsidR="00566D0D">
              <w:rPr>
                <w:rStyle w:val="Hipervnculo"/>
                <w:rFonts w:ascii="Arial" w:hAnsi="Arial"/>
                <w:color w:val="auto"/>
              </w:rPr>
              <w:tab/>
            </w:r>
            <w:r w:rsidRPr="006D3C5B" w:rsidR="00566D0D">
              <w:rPr>
                <w:rStyle w:val="Hipervnculo"/>
                <w:rFonts w:ascii="Arial" w:hAnsi="Arial"/>
                <w:noProof/>
                <w:color w:val="auto"/>
              </w:rPr>
              <w:t>CESIÓN</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_Toc40805850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54</w:t>
            </w:r>
            <w:r w:rsidRPr="006D3C5B" w:rsidR="00566D0D">
              <w:rPr>
                <w:rStyle w:val="Hipervnculo"/>
                <w:webHidden/>
                <w:color w:val="auto"/>
              </w:rPr>
              <w:fldChar w:fldCharType="end"/>
            </w:r>
          </w:hyperlink>
        </w:p>
        <w:p w:rsidRPr="006D3C5B" w:rsidR="00566D0D" w:rsidRDefault="00BC0365" w14:paraId="013B01EA" w14:textId="30630675">
          <w:pPr>
            <w:pStyle w:val="TDC2"/>
            <w:rPr>
              <w:rStyle w:val="Hipervnculo"/>
              <w:rFonts w:ascii="Arial" w:hAnsi="Arial"/>
              <w:color w:val="auto"/>
            </w:rPr>
          </w:pPr>
          <w:hyperlink w:history="1" w:anchor="_Toc40805851">
            <w:r w:rsidRPr="006D3C5B" w:rsidR="00566D0D">
              <w:rPr>
                <w:rStyle w:val="Hipervnculo"/>
                <w:rFonts w:ascii="Arial" w:hAnsi="Arial"/>
                <w:noProof/>
                <w:color w:val="auto"/>
              </w:rPr>
              <w:t>8.10.</w:t>
            </w:r>
            <w:r w:rsidRPr="006D3C5B" w:rsidR="00566D0D">
              <w:rPr>
                <w:rStyle w:val="Hipervnculo"/>
                <w:rFonts w:ascii="Arial" w:hAnsi="Arial"/>
                <w:color w:val="auto"/>
              </w:rPr>
              <w:tab/>
            </w:r>
            <w:r w:rsidRPr="006D3C5B" w:rsidR="00566D0D">
              <w:rPr>
                <w:rStyle w:val="Hipervnculo"/>
                <w:rFonts w:ascii="Arial" w:hAnsi="Arial"/>
                <w:noProof/>
                <w:color w:val="auto"/>
              </w:rPr>
              <w:t>LIQUIDACIÓN</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_Toc40805851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54</w:t>
            </w:r>
            <w:r w:rsidRPr="006D3C5B" w:rsidR="00566D0D">
              <w:rPr>
                <w:rStyle w:val="Hipervnculo"/>
                <w:webHidden/>
                <w:color w:val="auto"/>
              </w:rPr>
              <w:fldChar w:fldCharType="end"/>
            </w:r>
          </w:hyperlink>
        </w:p>
        <w:p w:rsidRPr="00685CE9" w:rsidR="00566D0D" w:rsidRDefault="00BC0365" w14:paraId="4FC52215" w14:textId="0659DCA3">
          <w:pPr>
            <w:pStyle w:val="TDC2"/>
            <w:rPr>
              <w:rFonts w:asciiTheme="minorHAnsi" w:hAnsiTheme="minorHAnsi" w:eastAsiaTheme="minorEastAsia"/>
              <w:color w:val="auto"/>
              <w:sz w:val="22"/>
              <w:lang w:eastAsia="es-CO"/>
            </w:rPr>
          </w:pPr>
          <w:hyperlink w:history="1" w:anchor="_Toc40805852">
            <w:r w:rsidRPr="006D3C5B" w:rsidR="00566D0D">
              <w:rPr>
                <w:rStyle w:val="Hipervnculo"/>
                <w:rFonts w:ascii="Arial" w:hAnsi="Arial"/>
                <w:noProof/>
                <w:color w:val="auto"/>
              </w:rPr>
              <w:t>8.11.</w:t>
            </w:r>
            <w:r w:rsidRPr="006D3C5B" w:rsidR="00566D0D">
              <w:rPr>
                <w:rStyle w:val="Hipervnculo"/>
                <w:rFonts w:ascii="Arial" w:hAnsi="Arial"/>
                <w:color w:val="auto"/>
              </w:rPr>
              <w:tab/>
            </w:r>
            <w:r w:rsidRPr="006D3C5B" w:rsidR="00566D0D">
              <w:rPr>
                <w:rStyle w:val="Hipervnculo"/>
                <w:rFonts w:ascii="Arial" w:hAnsi="Arial"/>
                <w:noProof/>
                <w:color w:val="auto"/>
              </w:rPr>
              <w:t>SOLUCIÓN DE CONTROVERSIAS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_Toc40805852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54</w:t>
            </w:r>
            <w:r w:rsidRPr="006D3C5B" w:rsidR="00566D0D">
              <w:rPr>
                <w:rStyle w:val="Hipervnculo"/>
                <w:webHidden/>
                <w:color w:val="auto"/>
              </w:rPr>
              <w:fldChar w:fldCharType="end"/>
            </w:r>
          </w:hyperlink>
        </w:p>
        <w:p w:rsidRPr="00685CE9" w:rsidR="00566D0D" w:rsidRDefault="00BC0365" w14:paraId="58B962AF" w14:textId="71FED83D">
          <w:pPr>
            <w:pStyle w:val="TDC1"/>
            <w:rPr>
              <w:rFonts w:asciiTheme="minorHAnsi" w:hAnsiTheme="minorHAnsi" w:eastAsiaTheme="minorEastAsia"/>
              <w:b w:val="0"/>
              <w:color w:val="auto"/>
              <w:sz w:val="22"/>
              <w:lang w:eastAsia="es-CO"/>
            </w:rPr>
          </w:pPr>
          <w:hyperlink w:history="1" w:anchor="_Toc40805853">
            <w:r w:rsidRPr="006D3C5B" w:rsidR="00566D0D">
              <w:rPr>
                <w:rStyle w:val="Hipervnculo"/>
                <w:rFonts w:ascii="Arial" w:hAnsi="Arial" w:cs="Arial"/>
                <w:color w:val="auto"/>
              </w:rPr>
              <w:t>CAPÍTULO IX LISTA DE ANEXOS, FORMATOS, MATRICES Y FORMULARIOS</w:t>
            </w:r>
            <w:r w:rsidRPr="006D3C5B" w:rsidR="00566D0D">
              <w:rPr>
                <w:webHidden/>
                <w:color w:val="auto"/>
              </w:rPr>
              <w:tab/>
            </w:r>
            <w:r w:rsidRPr="006D3C5B" w:rsidR="00566D0D">
              <w:rPr>
                <w:webHidden/>
                <w:color w:val="auto"/>
              </w:rPr>
              <w:fldChar w:fldCharType="begin"/>
            </w:r>
            <w:r w:rsidRPr="006D3C5B" w:rsidR="00566D0D">
              <w:rPr>
                <w:webHidden/>
                <w:color w:val="auto"/>
              </w:rPr>
              <w:instrText xml:space="preserve"> PAGEREF _Toc40805853 \h </w:instrText>
            </w:r>
            <w:r w:rsidRPr="006D3C5B" w:rsidR="00566D0D">
              <w:rPr>
                <w:webHidden/>
                <w:color w:val="auto"/>
              </w:rPr>
            </w:r>
            <w:r w:rsidRPr="006D3C5B" w:rsidR="00566D0D">
              <w:rPr>
                <w:webHidden/>
                <w:color w:val="auto"/>
              </w:rPr>
              <w:fldChar w:fldCharType="separate"/>
            </w:r>
            <w:r w:rsidR="00E9615A">
              <w:rPr>
                <w:webHidden/>
                <w:color w:val="auto"/>
              </w:rPr>
              <w:t>55</w:t>
            </w:r>
            <w:r w:rsidRPr="006D3C5B" w:rsidR="00566D0D">
              <w:rPr>
                <w:webHidden/>
                <w:color w:val="auto"/>
              </w:rPr>
              <w:fldChar w:fldCharType="end"/>
            </w:r>
          </w:hyperlink>
        </w:p>
        <w:p w:rsidRPr="006D3C5B" w:rsidR="00566D0D" w:rsidRDefault="00BC0365" w14:paraId="5B0BBDD2" w14:textId="075E6C5F">
          <w:pPr>
            <w:pStyle w:val="TDC2"/>
            <w:rPr>
              <w:rStyle w:val="Hipervnculo"/>
              <w:rFonts w:ascii="Arial" w:hAnsi="Arial"/>
              <w:color w:val="auto"/>
            </w:rPr>
          </w:pPr>
          <w:hyperlink w:history="1" w:anchor="_Toc40805854">
            <w:r w:rsidRPr="006D3C5B" w:rsidR="00566D0D">
              <w:rPr>
                <w:rStyle w:val="Hipervnculo"/>
                <w:rFonts w:ascii="Arial" w:hAnsi="Arial"/>
                <w:noProof/>
                <w:color w:val="auto"/>
              </w:rPr>
              <w:t>9.1.</w:t>
            </w:r>
            <w:r w:rsidRPr="006D3C5B" w:rsidR="00566D0D">
              <w:rPr>
                <w:rStyle w:val="Hipervnculo"/>
                <w:rFonts w:ascii="Arial" w:hAnsi="Arial"/>
                <w:color w:val="auto"/>
              </w:rPr>
              <w:tab/>
            </w:r>
            <w:r w:rsidRPr="006D3C5B" w:rsidR="00566D0D">
              <w:rPr>
                <w:rStyle w:val="Hipervnculo"/>
                <w:rFonts w:ascii="Arial" w:hAnsi="Arial"/>
                <w:noProof/>
                <w:color w:val="auto"/>
              </w:rPr>
              <w:t>ANEXOS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_Toc40805854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55</w:t>
            </w:r>
            <w:r w:rsidRPr="006D3C5B" w:rsidR="00566D0D">
              <w:rPr>
                <w:rStyle w:val="Hipervnculo"/>
                <w:webHidden/>
                <w:color w:val="auto"/>
              </w:rPr>
              <w:fldChar w:fldCharType="end"/>
            </w:r>
          </w:hyperlink>
        </w:p>
        <w:p w:rsidRPr="006D3C5B" w:rsidR="00566D0D" w:rsidRDefault="00BC0365" w14:paraId="6C7E10DB" w14:textId="046310F6">
          <w:pPr>
            <w:pStyle w:val="TDC2"/>
            <w:rPr>
              <w:rStyle w:val="Hipervnculo"/>
              <w:rFonts w:ascii="Arial" w:hAnsi="Arial"/>
              <w:color w:val="auto"/>
            </w:rPr>
          </w:pPr>
          <w:hyperlink w:history="1" w:anchor="_Toc40805855">
            <w:r w:rsidRPr="006D3C5B" w:rsidR="00566D0D">
              <w:rPr>
                <w:rStyle w:val="Hipervnculo"/>
                <w:rFonts w:ascii="Arial" w:hAnsi="Arial"/>
                <w:noProof/>
                <w:color w:val="auto"/>
              </w:rPr>
              <w:t>9.2.</w:t>
            </w:r>
            <w:r w:rsidRPr="006D3C5B" w:rsidR="00566D0D">
              <w:rPr>
                <w:rStyle w:val="Hipervnculo"/>
                <w:rFonts w:ascii="Arial" w:hAnsi="Arial"/>
                <w:color w:val="auto"/>
              </w:rPr>
              <w:tab/>
            </w:r>
            <w:r w:rsidRPr="006D3C5B" w:rsidR="00566D0D">
              <w:rPr>
                <w:rStyle w:val="Hipervnculo"/>
                <w:rFonts w:ascii="Arial" w:hAnsi="Arial"/>
                <w:noProof/>
                <w:color w:val="auto"/>
              </w:rPr>
              <w:t>FORMATOS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_Toc40805855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55</w:t>
            </w:r>
            <w:r w:rsidRPr="006D3C5B" w:rsidR="00566D0D">
              <w:rPr>
                <w:rStyle w:val="Hipervnculo"/>
                <w:webHidden/>
                <w:color w:val="auto"/>
              </w:rPr>
              <w:fldChar w:fldCharType="end"/>
            </w:r>
          </w:hyperlink>
        </w:p>
        <w:p w:rsidRPr="006D3C5B" w:rsidR="00566D0D" w:rsidRDefault="00BC0365" w14:paraId="3B598D28" w14:textId="59B08C76">
          <w:pPr>
            <w:pStyle w:val="TDC2"/>
            <w:rPr>
              <w:rStyle w:val="Hipervnculo"/>
              <w:rFonts w:ascii="Arial" w:hAnsi="Arial"/>
              <w:color w:val="auto"/>
            </w:rPr>
          </w:pPr>
          <w:hyperlink w:history="1" w:anchor="_Toc40805856">
            <w:r w:rsidRPr="006D3C5B" w:rsidR="00566D0D">
              <w:rPr>
                <w:rStyle w:val="Hipervnculo"/>
                <w:rFonts w:ascii="Arial" w:hAnsi="Arial"/>
                <w:noProof/>
                <w:color w:val="auto"/>
              </w:rPr>
              <w:t>9.3.</w:t>
            </w:r>
            <w:r w:rsidRPr="006D3C5B" w:rsidR="00566D0D">
              <w:rPr>
                <w:rStyle w:val="Hipervnculo"/>
                <w:rFonts w:ascii="Arial" w:hAnsi="Arial"/>
                <w:color w:val="auto"/>
              </w:rPr>
              <w:tab/>
            </w:r>
            <w:r w:rsidRPr="006D3C5B" w:rsidR="00566D0D">
              <w:rPr>
                <w:rStyle w:val="Hipervnculo"/>
                <w:rFonts w:ascii="Arial" w:hAnsi="Arial"/>
                <w:noProof/>
                <w:color w:val="auto"/>
              </w:rPr>
              <w:t>MATRICES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_Toc40805856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55</w:t>
            </w:r>
            <w:r w:rsidRPr="006D3C5B" w:rsidR="00566D0D">
              <w:rPr>
                <w:rStyle w:val="Hipervnculo"/>
                <w:webHidden/>
                <w:color w:val="auto"/>
              </w:rPr>
              <w:fldChar w:fldCharType="end"/>
            </w:r>
          </w:hyperlink>
        </w:p>
        <w:p w:rsidRPr="00685CE9" w:rsidR="00566D0D" w:rsidRDefault="00BC0365" w14:paraId="75890B13" w14:textId="375D436A">
          <w:pPr>
            <w:pStyle w:val="TDC2"/>
            <w:rPr>
              <w:rFonts w:asciiTheme="minorHAnsi" w:hAnsiTheme="minorHAnsi" w:eastAsiaTheme="minorEastAsia"/>
              <w:color w:val="auto"/>
              <w:sz w:val="22"/>
              <w:lang w:eastAsia="es-CO"/>
            </w:rPr>
          </w:pPr>
          <w:hyperlink w:history="1" w:anchor="_Toc40805857">
            <w:r w:rsidRPr="006D3C5B" w:rsidR="00566D0D">
              <w:rPr>
                <w:rStyle w:val="Hipervnculo"/>
                <w:rFonts w:ascii="Arial" w:hAnsi="Arial"/>
                <w:noProof/>
                <w:color w:val="auto"/>
              </w:rPr>
              <w:t>9.4.</w:t>
            </w:r>
            <w:r w:rsidRPr="006D3C5B" w:rsidR="00566D0D">
              <w:rPr>
                <w:rStyle w:val="Hipervnculo"/>
                <w:rFonts w:ascii="Arial" w:hAnsi="Arial"/>
                <w:color w:val="auto"/>
              </w:rPr>
              <w:tab/>
            </w:r>
            <w:r w:rsidRPr="006D3C5B" w:rsidR="00566D0D">
              <w:rPr>
                <w:rStyle w:val="Hipervnculo"/>
                <w:rFonts w:ascii="Arial" w:hAnsi="Arial"/>
                <w:noProof/>
                <w:color w:val="auto"/>
              </w:rPr>
              <w:t>FORMULARIOS</w:t>
            </w:r>
            <w:r w:rsidRPr="006D3C5B" w:rsidR="00566D0D">
              <w:rPr>
                <w:rStyle w:val="Hipervnculo"/>
                <w:rFonts w:ascii="Arial" w:hAnsi="Arial"/>
                <w:webHidden/>
                <w:color w:val="auto"/>
              </w:rPr>
              <w:tab/>
            </w:r>
            <w:r w:rsidRPr="006D3C5B" w:rsidR="00566D0D">
              <w:rPr>
                <w:rStyle w:val="Hipervnculo"/>
                <w:webHidden/>
                <w:color w:val="auto"/>
              </w:rPr>
              <w:fldChar w:fldCharType="begin"/>
            </w:r>
            <w:r w:rsidRPr="006D3C5B" w:rsidR="00566D0D">
              <w:rPr>
                <w:rStyle w:val="Hipervnculo"/>
                <w:webHidden/>
                <w:color w:val="auto"/>
              </w:rPr>
              <w:instrText xml:space="preserve"> PAGEREF _Toc40805857 \h </w:instrText>
            </w:r>
            <w:r w:rsidRPr="006D3C5B" w:rsidR="00566D0D">
              <w:rPr>
                <w:rStyle w:val="Hipervnculo"/>
                <w:webHidden/>
                <w:color w:val="auto"/>
              </w:rPr>
            </w:r>
            <w:r w:rsidRPr="006D3C5B" w:rsidR="00566D0D">
              <w:rPr>
                <w:rStyle w:val="Hipervnculo"/>
                <w:webHidden/>
                <w:color w:val="auto"/>
              </w:rPr>
              <w:fldChar w:fldCharType="separate"/>
            </w:r>
            <w:r w:rsidR="00E9615A">
              <w:rPr>
                <w:rStyle w:val="Hipervnculo"/>
                <w:noProof/>
                <w:webHidden/>
                <w:color w:val="auto"/>
              </w:rPr>
              <w:t>55</w:t>
            </w:r>
            <w:r w:rsidRPr="006D3C5B" w:rsidR="00566D0D">
              <w:rPr>
                <w:rStyle w:val="Hipervnculo"/>
                <w:webHidden/>
                <w:color w:val="auto"/>
              </w:rPr>
              <w:fldChar w:fldCharType="end"/>
            </w:r>
          </w:hyperlink>
        </w:p>
        <w:p w:rsidRPr="006D3C5B" w:rsidR="008C223B" w:rsidP="006D3C5B" w:rsidRDefault="00F20F40" w14:paraId="44736C27" w14:textId="35A06B94">
          <w:pPr>
            <w:jc w:val="center"/>
          </w:pPr>
          <w:r w:rsidRPr="006D3C5B">
            <w:rPr>
              <w:rFonts w:ascii="Arial" w:hAnsi="Arial" w:cs="Arial"/>
              <w:b/>
              <w:color w:val="auto"/>
              <w:szCs w:val="20"/>
              <w:lang w:val="es-ES"/>
            </w:rPr>
            <w:fldChar w:fldCharType="end"/>
          </w:r>
        </w:p>
      </w:sdtContent>
    </w:sdt>
    <w:bookmarkStart w:name="_Toc34651977" w:displacedByCustomXml="prev" w:id="6"/>
    <w:bookmarkStart w:name="_Toc508648240" w:displacedByCustomXml="prev" w:id="7"/>
    <w:bookmarkStart w:name="_Toc508984024" w:displacedByCustomXml="prev" w:id="8"/>
    <w:bookmarkStart w:name="_Toc509843854" w:displacedByCustomXml="prev" w:id="9"/>
    <w:bookmarkStart w:name="_Toc511924763" w:displacedByCustomXml="prev" w:id="10"/>
    <w:p w:rsidRPr="00685CE9" w:rsidR="007D1409" w:rsidP="00041FFD" w:rsidRDefault="00D813AB" w14:paraId="4E6A9314" w14:textId="664BEDA5">
      <w:pPr>
        <w:pStyle w:val="Entidad-Capitulo"/>
        <w:rPr>
          <w:rFonts w:ascii="Arial" w:hAnsi="Arial" w:cs="Arial"/>
        </w:rPr>
      </w:pPr>
      <w:bookmarkStart w:name="_Toc40805704" w:id="11"/>
      <w:r w:rsidRPr="00685CE9">
        <w:rPr>
          <w:rFonts w:ascii="Arial" w:hAnsi="Arial" w:cs="Arial"/>
        </w:rPr>
        <w:t>DOCUMENTOS TIPO M</w:t>
      </w:r>
      <w:r w:rsidRPr="00685CE9" w:rsidR="00BD20B4">
        <w:rPr>
          <w:rFonts w:ascii="Arial" w:hAnsi="Arial" w:cs="Arial"/>
        </w:rPr>
        <w:t>Í</w:t>
      </w:r>
      <w:r w:rsidRPr="00685CE9">
        <w:rPr>
          <w:rFonts w:ascii="Arial" w:hAnsi="Arial" w:cs="Arial"/>
        </w:rPr>
        <w:t>NIMA CUANTÍA DE INFRAESTRUCTURA DE TRANSPORTE</w:t>
      </w:r>
      <w:bookmarkStart w:name="_Toc34651978" w:id="12"/>
      <w:bookmarkEnd w:id="6"/>
      <w:bookmarkEnd w:id="11"/>
    </w:p>
    <w:p w:rsidRPr="00685CE9" w:rsidR="00517CF5" w:rsidRDefault="00517CF5" w14:paraId="2ADF66FD" w14:textId="2C55C0DF">
      <w:pPr>
        <w:pStyle w:val="Entidad-Capitulo"/>
        <w:rPr>
          <w:rFonts w:ascii="Arial" w:hAnsi="Arial" w:cs="Arial"/>
        </w:rPr>
      </w:pPr>
      <w:bookmarkStart w:name="_Toc40805705" w:id="13"/>
      <w:r w:rsidRPr="00685CE9">
        <w:rPr>
          <w:rFonts w:ascii="Arial" w:hAnsi="Arial" w:cs="Arial"/>
        </w:rPr>
        <w:t>CAPÍTULO</w:t>
      </w:r>
      <w:r w:rsidRPr="00685CE9" w:rsidR="002644ED">
        <w:rPr>
          <w:rFonts w:ascii="Arial" w:hAnsi="Arial" w:cs="Arial"/>
        </w:rPr>
        <w:t xml:space="preserve"> </w:t>
      </w:r>
      <w:r w:rsidRPr="00685CE9">
        <w:rPr>
          <w:rFonts w:ascii="Arial" w:hAnsi="Arial" w:cs="Arial"/>
        </w:rPr>
        <w:t>I</w:t>
      </w:r>
      <w:r w:rsidRPr="00685CE9" w:rsidR="002644ED">
        <w:rPr>
          <w:rFonts w:ascii="Arial" w:hAnsi="Arial" w:cs="Arial"/>
        </w:rPr>
        <w:t xml:space="preserve"> </w:t>
      </w:r>
      <w:r w:rsidRPr="00685CE9">
        <w:rPr>
          <w:rFonts w:ascii="Arial" w:hAnsi="Arial" w:cs="Arial"/>
        </w:rPr>
        <w:t>INFORMACIÓN</w:t>
      </w:r>
      <w:r w:rsidRPr="00685CE9" w:rsidR="002644ED">
        <w:rPr>
          <w:rFonts w:ascii="Arial" w:hAnsi="Arial" w:cs="Arial"/>
        </w:rPr>
        <w:t xml:space="preserve"> </w:t>
      </w:r>
      <w:r w:rsidRPr="00685CE9">
        <w:rPr>
          <w:rFonts w:ascii="Arial" w:hAnsi="Arial" w:cs="Arial"/>
        </w:rPr>
        <w:t>GENERAL</w:t>
      </w:r>
      <w:bookmarkEnd w:id="4"/>
      <w:bookmarkEnd w:id="3"/>
      <w:bookmarkEnd w:id="10"/>
      <w:bookmarkEnd w:id="9"/>
      <w:bookmarkEnd w:id="8"/>
      <w:bookmarkEnd w:id="7"/>
      <w:bookmarkEnd w:id="12"/>
      <w:bookmarkEnd w:id="13"/>
    </w:p>
    <w:p w:rsidRPr="006D3C5B" w:rsidR="00517CF5" w:rsidRDefault="00517CF5" w14:paraId="3719463C" w14:textId="203377E1">
      <w:pPr>
        <w:pStyle w:val="Capitulo1"/>
        <w:ind w:left="964" w:hanging="680"/>
        <w:rPr>
          <w:rFonts w:ascii="Arial" w:hAnsi="Arial"/>
          <w:color w:val="auto"/>
        </w:rPr>
      </w:pPr>
      <w:bookmarkStart w:name="_Toc508648241" w:id="14"/>
      <w:bookmarkStart w:name="_Toc508984025" w:id="15"/>
      <w:bookmarkStart w:name="_Toc509843855" w:id="16"/>
      <w:bookmarkStart w:name="_Toc511924764" w:id="17"/>
      <w:bookmarkStart w:name="_Toc40805706" w:id="18"/>
      <w:r w:rsidRPr="006D3C5B">
        <w:rPr>
          <w:rFonts w:ascii="Arial" w:hAnsi="Arial"/>
          <w:color w:val="auto"/>
        </w:rPr>
        <w:t>OBJETO,</w:t>
      </w:r>
      <w:r w:rsidRPr="006D3C5B" w:rsidR="002644ED">
        <w:rPr>
          <w:rFonts w:ascii="Arial" w:hAnsi="Arial"/>
          <w:color w:val="auto"/>
        </w:rPr>
        <w:t xml:space="preserve"> </w:t>
      </w:r>
      <w:r w:rsidRPr="006D3C5B">
        <w:rPr>
          <w:rFonts w:ascii="Arial" w:hAnsi="Arial"/>
          <w:color w:val="auto"/>
        </w:rPr>
        <w:t>PRESUPUESTO</w:t>
      </w:r>
      <w:r w:rsidRPr="006D3C5B" w:rsidR="002644ED">
        <w:rPr>
          <w:rFonts w:ascii="Arial" w:hAnsi="Arial"/>
          <w:color w:val="auto"/>
        </w:rPr>
        <w:t xml:space="preserve"> </w:t>
      </w:r>
      <w:r w:rsidRPr="006D3C5B">
        <w:rPr>
          <w:rFonts w:ascii="Arial" w:hAnsi="Arial"/>
          <w:color w:val="auto"/>
        </w:rPr>
        <w:t>OFICIAL,</w:t>
      </w:r>
      <w:r w:rsidRPr="006D3C5B" w:rsidR="002644ED">
        <w:rPr>
          <w:rFonts w:ascii="Arial" w:hAnsi="Arial"/>
          <w:color w:val="auto"/>
        </w:rPr>
        <w:t xml:space="preserve"> </w:t>
      </w:r>
      <w:r w:rsidRPr="006D3C5B">
        <w:rPr>
          <w:rFonts w:ascii="Arial" w:hAnsi="Arial"/>
          <w:color w:val="auto"/>
        </w:rPr>
        <w:t>PLAZO</w:t>
      </w:r>
      <w:r w:rsidRPr="006D3C5B" w:rsidR="002644ED">
        <w:rPr>
          <w:rFonts w:ascii="Arial" w:hAnsi="Arial"/>
          <w:color w:val="auto"/>
        </w:rPr>
        <w:t xml:space="preserve"> </w:t>
      </w:r>
      <w:r w:rsidRPr="006D3C5B">
        <w:rPr>
          <w:rFonts w:ascii="Arial" w:hAnsi="Arial"/>
          <w:color w:val="auto"/>
        </w:rPr>
        <w:t>Y</w:t>
      </w:r>
      <w:r w:rsidRPr="006D3C5B" w:rsidR="002644ED">
        <w:rPr>
          <w:rFonts w:ascii="Arial" w:hAnsi="Arial"/>
          <w:color w:val="auto"/>
        </w:rPr>
        <w:t xml:space="preserve"> </w:t>
      </w:r>
      <w:r w:rsidRPr="006D3C5B">
        <w:rPr>
          <w:rFonts w:ascii="Arial" w:hAnsi="Arial"/>
          <w:color w:val="auto"/>
        </w:rPr>
        <w:t>UBI</w:t>
      </w:r>
      <w:r w:rsidRPr="006D3C5B" w:rsidR="001D167B">
        <w:rPr>
          <w:rFonts w:ascii="Arial" w:hAnsi="Arial"/>
          <w:color w:val="auto"/>
        </w:rPr>
        <w:t>CACIÓN</w:t>
      </w:r>
      <w:bookmarkEnd w:id="5"/>
      <w:bookmarkEnd w:id="14"/>
      <w:bookmarkEnd w:id="15"/>
      <w:bookmarkEnd w:id="16"/>
      <w:bookmarkEnd w:id="17"/>
      <w:bookmarkEnd w:id="18"/>
    </w:p>
    <w:p w:rsidRPr="006D3C5B" w:rsidR="00B626E2" w:rsidP="00032BCE" w:rsidRDefault="00B626E2" w14:paraId="29D6F701" w14:textId="3D47BC27">
      <w:pPr>
        <w:spacing w:line="276" w:lineRule="auto"/>
        <w:jc w:val="both"/>
        <w:rPr>
          <w:rFonts w:ascii="Arial" w:hAnsi="Arial" w:cs="Arial"/>
          <w:color w:val="auto"/>
          <w:szCs w:val="20"/>
        </w:rPr>
      </w:pPr>
      <w:r w:rsidRPr="006D3C5B">
        <w:rPr>
          <w:rFonts w:ascii="Arial" w:hAnsi="Arial" w:cs="Arial"/>
          <w:color w:val="auto"/>
          <w:szCs w:val="20"/>
        </w:rPr>
        <w:t>El</w:t>
      </w:r>
      <w:r w:rsidRPr="006D3C5B" w:rsidR="002644ED">
        <w:rPr>
          <w:rFonts w:ascii="Arial" w:hAnsi="Arial" w:cs="Arial"/>
          <w:color w:val="auto"/>
          <w:szCs w:val="20"/>
        </w:rPr>
        <w:t xml:space="preserve"> </w:t>
      </w:r>
      <w:r w:rsidRPr="006D3C5B">
        <w:rPr>
          <w:rFonts w:ascii="Arial" w:hAnsi="Arial" w:cs="Arial"/>
          <w:color w:val="auto"/>
          <w:szCs w:val="20"/>
        </w:rPr>
        <w:t>objeto,</w:t>
      </w:r>
      <w:r w:rsidRPr="006D3C5B" w:rsidR="002644ED">
        <w:rPr>
          <w:rFonts w:ascii="Arial" w:hAnsi="Arial" w:cs="Arial"/>
          <w:color w:val="auto"/>
          <w:szCs w:val="20"/>
        </w:rPr>
        <w:t xml:space="preserve"> </w:t>
      </w:r>
      <w:r w:rsidRPr="006D3C5B" w:rsidR="00C810A1">
        <w:rPr>
          <w:rFonts w:ascii="Arial" w:hAnsi="Arial" w:cs="Arial"/>
          <w:color w:val="auto"/>
          <w:szCs w:val="20"/>
        </w:rPr>
        <w:t>p</w:t>
      </w:r>
      <w:r w:rsidRPr="006D3C5B">
        <w:rPr>
          <w:rFonts w:ascii="Arial" w:hAnsi="Arial" w:cs="Arial"/>
          <w:color w:val="auto"/>
          <w:szCs w:val="20"/>
        </w:rPr>
        <w:t>resupuesto</w:t>
      </w:r>
      <w:r w:rsidRPr="006D3C5B" w:rsidR="002644ED">
        <w:rPr>
          <w:rFonts w:ascii="Arial" w:hAnsi="Arial" w:cs="Arial"/>
          <w:color w:val="auto"/>
          <w:szCs w:val="20"/>
        </w:rPr>
        <w:t xml:space="preserve"> </w:t>
      </w:r>
      <w:r w:rsidRPr="006D3C5B" w:rsidR="00C810A1">
        <w:rPr>
          <w:rFonts w:ascii="Arial" w:hAnsi="Arial" w:cs="Arial"/>
          <w:color w:val="auto"/>
          <w:szCs w:val="20"/>
        </w:rPr>
        <w:t>o</w:t>
      </w:r>
      <w:r w:rsidRPr="006D3C5B">
        <w:rPr>
          <w:rFonts w:ascii="Arial" w:hAnsi="Arial" w:cs="Arial"/>
          <w:color w:val="auto"/>
          <w:szCs w:val="20"/>
        </w:rPr>
        <w:t>ficial</w:t>
      </w:r>
      <w:r w:rsidRPr="006D3C5B" w:rsidR="00BE23A3">
        <w:rPr>
          <w:rFonts w:ascii="Arial" w:hAnsi="Arial" w:cs="Arial"/>
          <w:color w:val="auto"/>
          <w:szCs w:val="20"/>
        </w:rPr>
        <w:t xml:space="preserve"> </w:t>
      </w:r>
      <w:r w:rsidRPr="006D3C5B" w:rsidR="00C810A1">
        <w:rPr>
          <w:rFonts w:ascii="Arial" w:hAnsi="Arial" w:cs="Arial"/>
          <w:color w:val="auto"/>
          <w:szCs w:val="20"/>
        </w:rPr>
        <w:t>e</w:t>
      </w:r>
      <w:r w:rsidRPr="006D3C5B" w:rsidR="00BE23A3">
        <w:rPr>
          <w:rFonts w:ascii="Arial" w:hAnsi="Arial" w:cs="Arial"/>
          <w:color w:val="auto"/>
          <w:szCs w:val="20"/>
        </w:rPr>
        <w:t>stimado</w:t>
      </w:r>
      <w:r w:rsidRPr="006D3C5B">
        <w:rPr>
          <w:rFonts w:ascii="Arial" w:hAnsi="Arial" w:cs="Arial"/>
          <w:color w:val="auto"/>
          <w:szCs w:val="20"/>
        </w:rPr>
        <w:t>,</w:t>
      </w:r>
      <w:r w:rsidRPr="006D3C5B" w:rsidR="002644ED">
        <w:rPr>
          <w:rFonts w:ascii="Arial" w:hAnsi="Arial" w:cs="Arial"/>
          <w:color w:val="auto"/>
          <w:szCs w:val="20"/>
        </w:rPr>
        <w:t xml:space="preserve"> </w:t>
      </w:r>
      <w:r w:rsidRPr="006D3C5B">
        <w:rPr>
          <w:rFonts w:ascii="Arial" w:hAnsi="Arial" w:cs="Arial"/>
          <w:color w:val="auto"/>
          <w:szCs w:val="20"/>
        </w:rPr>
        <w:t>plazo</w:t>
      </w:r>
      <w:r w:rsidRPr="006D3C5B" w:rsidR="002644ED">
        <w:rPr>
          <w:rFonts w:ascii="Arial" w:hAnsi="Arial" w:cs="Arial"/>
          <w:color w:val="auto"/>
          <w:szCs w:val="20"/>
        </w:rPr>
        <w:t xml:space="preserve"> </w:t>
      </w:r>
      <w:r w:rsidRPr="006D3C5B">
        <w:rPr>
          <w:rFonts w:ascii="Arial" w:hAnsi="Arial" w:cs="Arial"/>
          <w:color w:val="auto"/>
          <w:szCs w:val="20"/>
        </w:rPr>
        <w:t>y</w:t>
      </w:r>
      <w:r w:rsidRPr="006D3C5B" w:rsidR="002644ED">
        <w:rPr>
          <w:rFonts w:ascii="Arial" w:hAnsi="Arial" w:cs="Arial"/>
          <w:color w:val="auto"/>
          <w:szCs w:val="20"/>
        </w:rPr>
        <w:t xml:space="preserve"> </w:t>
      </w:r>
      <w:r w:rsidRPr="006D3C5B">
        <w:rPr>
          <w:rFonts w:ascii="Arial" w:hAnsi="Arial" w:cs="Arial"/>
          <w:color w:val="auto"/>
          <w:szCs w:val="20"/>
        </w:rPr>
        <w:t>ubicación</w:t>
      </w:r>
      <w:r w:rsidRPr="006D3C5B" w:rsidR="002644ED">
        <w:rPr>
          <w:rFonts w:ascii="Arial" w:hAnsi="Arial" w:cs="Arial"/>
          <w:color w:val="auto"/>
          <w:szCs w:val="20"/>
        </w:rPr>
        <w:t xml:space="preserve"> </w:t>
      </w:r>
      <w:r w:rsidRPr="006D3C5B">
        <w:rPr>
          <w:rFonts w:ascii="Arial" w:hAnsi="Arial" w:cs="Arial"/>
          <w:color w:val="auto"/>
          <w:szCs w:val="20"/>
        </w:rPr>
        <w:t>del</w:t>
      </w:r>
      <w:r w:rsidRPr="006D3C5B" w:rsidR="00521319">
        <w:rPr>
          <w:rFonts w:ascii="Arial" w:hAnsi="Arial" w:cs="Arial"/>
          <w:color w:val="auto"/>
          <w:szCs w:val="20"/>
        </w:rPr>
        <w:t xml:space="preserve"> proyecto</w:t>
      </w:r>
      <w:r w:rsidRPr="006D3C5B" w:rsidR="002644ED">
        <w:rPr>
          <w:rFonts w:ascii="Arial" w:hAnsi="Arial" w:cs="Arial"/>
          <w:color w:val="auto"/>
          <w:szCs w:val="20"/>
        </w:rPr>
        <w:t xml:space="preserve"> </w:t>
      </w:r>
      <w:r w:rsidRPr="006D3C5B" w:rsidR="00521319">
        <w:rPr>
          <w:rFonts w:ascii="Arial" w:hAnsi="Arial" w:cs="Arial"/>
          <w:color w:val="auto"/>
          <w:szCs w:val="20"/>
        </w:rPr>
        <w:t xml:space="preserve">objeto </w:t>
      </w:r>
      <w:r w:rsidRPr="006D3C5B" w:rsidR="00051C39">
        <w:rPr>
          <w:rFonts w:ascii="Arial" w:hAnsi="Arial" w:cs="Arial"/>
          <w:color w:val="auto"/>
          <w:szCs w:val="20"/>
        </w:rPr>
        <w:t xml:space="preserve">del </w:t>
      </w:r>
      <w:r w:rsidRPr="006D3C5B">
        <w:rPr>
          <w:rFonts w:ascii="Arial" w:hAnsi="Arial" w:cs="Arial"/>
          <w:color w:val="auto"/>
          <w:szCs w:val="20"/>
        </w:rPr>
        <w:t>presente</w:t>
      </w:r>
      <w:r w:rsidRPr="006D3C5B" w:rsidR="002644ED">
        <w:rPr>
          <w:rFonts w:ascii="Arial" w:hAnsi="Arial" w:cs="Arial"/>
          <w:color w:val="auto"/>
          <w:szCs w:val="20"/>
        </w:rPr>
        <w:t xml:space="preserve"> </w:t>
      </w:r>
      <w:r w:rsidRPr="006D3C5B" w:rsidR="0082356A">
        <w:rPr>
          <w:rFonts w:ascii="Arial" w:hAnsi="Arial" w:cs="Arial"/>
          <w:color w:val="auto"/>
          <w:szCs w:val="20"/>
        </w:rPr>
        <w:t>proceso de contratación</w:t>
      </w:r>
      <w:r w:rsidRPr="006D3C5B" w:rsidR="002644ED">
        <w:rPr>
          <w:rFonts w:ascii="Arial" w:hAnsi="Arial" w:cs="Arial"/>
          <w:color w:val="auto"/>
          <w:szCs w:val="20"/>
        </w:rPr>
        <w:t xml:space="preserve"> </w:t>
      </w:r>
      <w:r w:rsidRPr="006D3C5B">
        <w:rPr>
          <w:rFonts w:ascii="Arial" w:hAnsi="Arial" w:cs="Arial"/>
          <w:color w:val="auto"/>
          <w:szCs w:val="20"/>
        </w:rPr>
        <w:t>se</w:t>
      </w:r>
      <w:r w:rsidRPr="006D3C5B" w:rsidR="002644ED">
        <w:rPr>
          <w:rFonts w:ascii="Arial" w:hAnsi="Arial" w:cs="Arial"/>
          <w:color w:val="auto"/>
          <w:szCs w:val="20"/>
        </w:rPr>
        <w:t xml:space="preserve"> </w:t>
      </w:r>
      <w:r w:rsidRPr="006D3C5B" w:rsidR="00521319">
        <w:rPr>
          <w:rFonts w:ascii="Arial" w:hAnsi="Arial" w:cs="Arial"/>
          <w:color w:val="auto"/>
          <w:szCs w:val="20"/>
        </w:rPr>
        <w:t xml:space="preserve">identifican </w:t>
      </w:r>
      <w:r w:rsidRPr="006D3C5B">
        <w:rPr>
          <w:rFonts w:ascii="Arial" w:hAnsi="Arial" w:cs="Arial"/>
          <w:color w:val="auto"/>
          <w:szCs w:val="20"/>
        </w:rPr>
        <w:t>en</w:t>
      </w:r>
      <w:r w:rsidRPr="006D3C5B" w:rsidR="002644ED">
        <w:rPr>
          <w:rFonts w:ascii="Arial" w:hAnsi="Arial" w:cs="Arial"/>
          <w:color w:val="auto"/>
          <w:szCs w:val="20"/>
        </w:rPr>
        <w:t xml:space="preserve"> </w:t>
      </w:r>
      <w:r w:rsidRPr="006D3C5B">
        <w:rPr>
          <w:rFonts w:ascii="Arial" w:hAnsi="Arial" w:cs="Arial"/>
          <w:color w:val="auto"/>
          <w:szCs w:val="20"/>
        </w:rPr>
        <w:t>la</w:t>
      </w:r>
      <w:r w:rsidRPr="006D3C5B" w:rsidR="002644ED">
        <w:rPr>
          <w:rFonts w:ascii="Arial" w:hAnsi="Arial" w:cs="Arial"/>
          <w:color w:val="auto"/>
          <w:szCs w:val="20"/>
        </w:rPr>
        <w:t xml:space="preserve"> </w:t>
      </w:r>
      <w:r w:rsidRPr="006D3C5B">
        <w:rPr>
          <w:rFonts w:ascii="Arial" w:hAnsi="Arial" w:cs="Arial"/>
          <w:color w:val="auto"/>
          <w:szCs w:val="20"/>
        </w:rPr>
        <w:t>siguiente</w:t>
      </w:r>
      <w:r w:rsidRPr="006D3C5B" w:rsidR="002644ED">
        <w:rPr>
          <w:rFonts w:ascii="Arial" w:hAnsi="Arial" w:cs="Arial"/>
          <w:color w:val="auto"/>
          <w:szCs w:val="20"/>
        </w:rPr>
        <w:t xml:space="preserve"> </w:t>
      </w:r>
      <w:r w:rsidRPr="006D3C5B">
        <w:rPr>
          <w:rFonts w:ascii="Arial" w:hAnsi="Arial" w:cs="Arial"/>
          <w:color w:val="auto"/>
          <w:szCs w:val="20"/>
        </w:rPr>
        <w:t>tabla:</w:t>
      </w:r>
      <w:r w:rsidRPr="006D3C5B" w:rsidR="002644ED">
        <w:rPr>
          <w:rFonts w:ascii="Arial" w:hAnsi="Arial" w:cs="Arial"/>
          <w:color w:val="auto"/>
          <w:szCs w:val="20"/>
        </w:rPr>
        <w:t xml:space="preserve"> </w:t>
      </w:r>
    </w:p>
    <w:tbl>
      <w:tblPr>
        <w:tblW w:w="4337"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2929"/>
        <w:gridCol w:w="2080"/>
        <w:gridCol w:w="1906"/>
        <w:gridCol w:w="2427"/>
      </w:tblGrid>
      <w:tr w:rsidRPr="00685CE9" w:rsidR="00685CE9" w:rsidTr="0006654A" w14:paraId="336C4504" w14:textId="77777777">
        <w:trPr>
          <w:trHeight w:val="806"/>
          <w:jc w:val="center"/>
        </w:trPr>
        <w:tc>
          <w:tcPr>
            <w:tcW w:w="1567" w:type="pct"/>
            <w:tcBorders>
              <w:top w:val="double" w:color="auto" w:sz="4" w:space="0"/>
              <w:bottom w:val="single" w:color="auto" w:sz="6" w:space="0"/>
            </w:tcBorders>
            <w:shd w:val="clear" w:color="auto" w:fill="3B3838" w:themeFill="background2" w:themeFillShade="40"/>
            <w:vAlign w:val="center"/>
          </w:tcPr>
          <w:p w:rsidRPr="006D3C5B" w:rsidR="0006654A" w:rsidP="00032BCE" w:rsidRDefault="0006654A" w14:paraId="66E018DA" w14:textId="77777777">
            <w:pPr>
              <w:spacing w:after="0" w:line="276" w:lineRule="auto"/>
              <w:jc w:val="center"/>
              <w:rPr>
                <w:rFonts w:ascii="Arial" w:hAnsi="Arial" w:eastAsia="Segoe UI" w:cs="Arial"/>
                <w:b/>
                <w:color w:val="auto"/>
                <w:szCs w:val="20"/>
                <w:lang w:eastAsia="es-CO"/>
              </w:rPr>
            </w:pPr>
            <w:r w:rsidRPr="006D3C5B">
              <w:rPr>
                <w:rFonts w:ascii="Arial" w:hAnsi="Arial" w:cs="Arial"/>
                <w:b/>
                <w:color w:val="auto"/>
                <w:szCs w:val="20"/>
                <w:lang w:eastAsia="es-CO"/>
              </w:rPr>
              <w:t>Objeto del proyecto</w:t>
            </w:r>
          </w:p>
        </w:tc>
        <w:tc>
          <w:tcPr>
            <w:tcW w:w="1113" w:type="pct"/>
            <w:tcBorders>
              <w:top w:val="double" w:color="auto" w:sz="4" w:space="0"/>
              <w:bottom w:val="single" w:color="auto" w:sz="6" w:space="0"/>
            </w:tcBorders>
            <w:shd w:val="clear" w:color="auto" w:fill="3B3838" w:themeFill="background2" w:themeFillShade="40"/>
            <w:vAlign w:val="center"/>
          </w:tcPr>
          <w:p w:rsidRPr="006D3C5B" w:rsidR="0006654A" w:rsidP="00032BCE" w:rsidRDefault="0006654A" w14:paraId="3E2648F3" w14:textId="6E9C2FAF">
            <w:pPr>
              <w:spacing w:after="0" w:line="276" w:lineRule="auto"/>
              <w:jc w:val="center"/>
              <w:rPr>
                <w:rFonts w:ascii="Arial" w:hAnsi="Arial" w:eastAsia="Segoe UI" w:cs="Arial"/>
                <w:b/>
                <w:color w:val="auto"/>
                <w:szCs w:val="20"/>
                <w:lang w:eastAsia="es-CO"/>
              </w:rPr>
            </w:pPr>
            <w:r w:rsidRPr="006D3C5B">
              <w:rPr>
                <w:rFonts w:ascii="Arial" w:hAnsi="Arial" w:cs="Arial"/>
                <w:b/>
                <w:color w:val="auto"/>
                <w:szCs w:val="20"/>
                <w:lang w:eastAsia="es-CO"/>
              </w:rPr>
              <w:t xml:space="preserve">Plazo del contrato </w:t>
            </w:r>
          </w:p>
        </w:tc>
        <w:tc>
          <w:tcPr>
            <w:tcW w:w="1020" w:type="pct"/>
            <w:tcBorders>
              <w:top w:val="double" w:color="auto" w:sz="4" w:space="0"/>
              <w:bottom w:val="single" w:color="auto" w:sz="6" w:space="0"/>
            </w:tcBorders>
            <w:shd w:val="clear" w:color="auto" w:fill="3B3838" w:themeFill="background2" w:themeFillShade="40"/>
            <w:vAlign w:val="center"/>
          </w:tcPr>
          <w:p w:rsidRPr="006D3C5B" w:rsidR="0006654A" w:rsidP="00032BCE" w:rsidRDefault="0006654A" w14:paraId="5DC95F61" w14:textId="7E3781C7">
            <w:pPr>
              <w:spacing w:after="0" w:line="276" w:lineRule="auto"/>
              <w:jc w:val="center"/>
              <w:rPr>
                <w:rFonts w:ascii="Arial" w:hAnsi="Arial" w:eastAsia="Segoe UI" w:cs="Arial"/>
                <w:b/>
                <w:color w:val="auto"/>
                <w:szCs w:val="20"/>
                <w:lang w:eastAsia="es-CO"/>
              </w:rPr>
            </w:pPr>
            <w:r w:rsidRPr="006D3C5B">
              <w:rPr>
                <w:rFonts w:ascii="Arial" w:hAnsi="Arial" w:cs="Arial"/>
                <w:b/>
                <w:color w:val="auto"/>
                <w:szCs w:val="20"/>
                <w:lang w:eastAsia="es-CO"/>
              </w:rPr>
              <w:t>Valor presupuesto oficial (pesos incluido IVA)</w:t>
            </w:r>
          </w:p>
        </w:tc>
        <w:tc>
          <w:tcPr>
            <w:tcW w:w="1299" w:type="pct"/>
            <w:tcBorders>
              <w:top w:val="double" w:color="auto" w:sz="4" w:space="0"/>
              <w:bottom w:val="single" w:color="auto" w:sz="6" w:space="0"/>
            </w:tcBorders>
            <w:shd w:val="clear" w:color="auto" w:fill="3B3838" w:themeFill="background2" w:themeFillShade="40"/>
            <w:vAlign w:val="center"/>
          </w:tcPr>
          <w:p w:rsidRPr="006D3C5B" w:rsidR="0006654A" w:rsidP="00032BCE" w:rsidRDefault="0006654A" w14:paraId="115CE28F" w14:textId="77777777">
            <w:pPr>
              <w:spacing w:after="0" w:line="276" w:lineRule="auto"/>
              <w:jc w:val="center"/>
              <w:rPr>
                <w:rFonts w:ascii="Arial" w:hAnsi="Arial" w:eastAsia="Segoe UI" w:cs="Arial"/>
                <w:b/>
                <w:color w:val="auto"/>
                <w:szCs w:val="20"/>
                <w:lang w:eastAsia="es-CO"/>
              </w:rPr>
            </w:pPr>
            <w:r w:rsidRPr="006D3C5B">
              <w:rPr>
                <w:rFonts w:ascii="Arial" w:hAnsi="Arial" w:cs="Arial"/>
                <w:b/>
                <w:color w:val="auto"/>
                <w:szCs w:val="20"/>
                <w:lang w:eastAsia="es-CO"/>
              </w:rPr>
              <w:t>Lugar(es) de ejecución del contrato</w:t>
            </w:r>
          </w:p>
        </w:tc>
      </w:tr>
      <w:tr w:rsidRPr="00685CE9" w:rsidR="004B3D37" w:rsidTr="0006654A" w14:paraId="386A78F1" w14:textId="77777777">
        <w:trPr>
          <w:trHeight w:val="1547"/>
          <w:jc w:val="center"/>
        </w:trPr>
        <w:tc>
          <w:tcPr>
            <w:tcW w:w="1567" w:type="pct"/>
            <w:tcBorders>
              <w:top w:val="single" w:color="auto" w:sz="6" w:space="0"/>
            </w:tcBorders>
            <w:vAlign w:val="center"/>
          </w:tcPr>
          <w:p w:rsidRPr="006D3C5B" w:rsidR="003926AC" w:rsidP="00032BCE" w:rsidRDefault="003926AC" w14:paraId="5BA085B7" w14:textId="41D808A6">
            <w:pPr>
              <w:spacing w:after="0" w:line="276" w:lineRule="auto"/>
              <w:jc w:val="center"/>
              <w:rPr>
                <w:rFonts w:ascii="Arial" w:hAnsi="Arial" w:eastAsia="Segoe UI" w:cs="Arial"/>
                <w:color w:val="auto"/>
                <w:szCs w:val="20"/>
                <w:lang w:eastAsia="es-CO"/>
              </w:rPr>
            </w:pPr>
            <w:r w:rsidRPr="006D3C5B">
              <w:rPr>
                <w:rFonts w:ascii="Arial" w:hAnsi="Arial" w:cs="Arial"/>
                <w:color w:val="auto"/>
                <w:szCs w:val="20"/>
                <w:highlight w:val="lightGray"/>
                <w:lang w:eastAsia="es-CO"/>
              </w:rPr>
              <w:t>[Incluir objeto del proyecto]</w:t>
            </w:r>
          </w:p>
        </w:tc>
        <w:tc>
          <w:tcPr>
            <w:tcW w:w="1113" w:type="pct"/>
            <w:tcBorders>
              <w:top w:val="single" w:color="auto" w:sz="6" w:space="0"/>
            </w:tcBorders>
            <w:vAlign w:val="center"/>
          </w:tcPr>
          <w:p w:rsidRPr="006D3C5B" w:rsidR="003926AC" w:rsidP="00032BCE" w:rsidRDefault="003926AC" w14:paraId="3836A076" w14:textId="104DEE49">
            <w:pPr>
              <w:spacing w:after="0" w:line="276" w:lineRule="auto"/>
              <w:jc w:val="center"/>
              <w:rPr>
                <w:rFonts w:ascii="Arial" w:hAnsi="Arial" w:eastAsia="Times New Roman" w:cs="Arial"/>
                <w:color w:val="auto"/>
                <w:szCs w:val="20"/>
                <w:lang w:eastAsia="es-CO"/>
              </w:rPr>
            </w:pPr>
            <w:r w:rsidRPr="006D3C5B">
              <w:rPr>
                <w:rFonts w:ascii="Arial" w:hAnsi="Arial" w:eastAsia="Times New Roman" w:cs="Arial"/>
                <w:color w:val="auto"/>
                <w:szCs w:val="20"/>
                <w:highlight w:val="lightGray"/>
                <w:lang w:eastAsia="es-CO"/>
              </w:rPr>
              <w:t xml:space="preserve">[Incluir </w:t>
            </w:r>
            <w:r w:rsidRPr="006D3C5B" w:rsidR="00953BE6">
              <w:rPr>
                <w:rFonts w:ascii="Arial" w:hAnsi="Arial" w:eastAsia="Times New Roman" w:cs="Arial"/>
                <w:color w:val="auto"/>
                <w:szCs w:val="20"/>
                <w:highlight w:val="lightGray"/>
                <w:lang w:eastAsia="es-CO"/>
              </w:rPr>
              <w:t>p</w:t>
            </w:r>
            <w:r w:rsidRPr="006D3C5B">
              <w:rPr>
                <w:rFonts w:ascii="Arial" w:hAnsi="Arial" w:eastAsia="Times New Roman" w:cs="Arial"/>
                <w:color w:val="auto"/>
                <w:szCs w:val="20"/>
                <w:highlight w:val="lightGray"/>
                <w:lang w:eastAsia="es-CO"/>
              </w:rPr>
              <w:t>lazo]</w:t>
            </w:r>
          </w:p>
        </w:tc>
        <w:tc>
          <w:tcPr>
            <w:tcW w:w="1020" w:type="pct"/>
            <w:tcBorders>
              <w:top w:val="single" w:color="auto" w:sz="6" w:space="0"/>
            </w:tcBorders>
            <w:vAlign w:val="center"/>
          </w:tcPr>
          <w:p w:rsidRPr="006D3C5B" w:rsidR="003926AC" w:rsidP="00032BCE" w:rsidRDefault="003926AC" w14:paraId="22B6A6AF" w14:textId="2A3CBFEE">
            <w:pPr>
              <w:spacing w:after="0" w:line="276" w:lineRule="auto"/>
              <w:jc w:val="center"/>
              <w:rPr>
                <w:rFonts w:ascii="Arial" w:hAnsi="Arial" w:eastAsia="Segoe UI" w:cs="Arial"/>
                <w:color w:val="auto"/>
                <w:szCs w:val="20"/>
                <w:lang w:eastAsia="es-CO"/>
              </w:rPr>
            </w:pPr>
            <w:r w:rsidRPr="006D3C5B">
              <w:rPr>
                <w:rFonts w:ascii="Arial" w:hAnsi="Arial" w:cs="Arial"/>
                <w:color w:val="auto"/>
                <w:szCs w:val="20"/>
                <w:highlight w:val="lightGray"/>
                <w:lang w:eastAsia="es-CO"/>
              </w:rPr>
              <w:t>[Incluir presupuesto oficial]</w:t>
            </w:r>
          </w:p>
        </w:tc>
        <w:tc>
          <w:tcPr>
            <w:tcW w:w="1299" w:type="pct"/>
            <w:tcBorders>
              <w:top w:val="single" w:color="auto" w:sz="6" w:space="0"/>
            </w:tcBorders>
            <w:vAlign w:val="center"/>
          </w:tcPr>
          <w:p w:rsidRPr="006D3C5B" w:rsidR="003926AC" w:rsidP="00032BCE" w:rsidRDefault="003926AC" w14:paraId="54255CEB" w14:textId="04D41729">
            <w:pPr>
              <w:spacing w:after="0" w:line="276" w:lineRule="auto"/>
              <w:jc w:val="center"/>
              <w:rPr>
                <w:rFonts w:ascii="Arial" w:hAnsi="Arial" w:eastAsia="Segoe UI" w:cs="Arial"/>
                <w:color w:val="auto"/>
                <w:szCs w:val="20"/>
                <w:lang w:eastAsia="es-CO"/>
              </w:rPr>
            </w:pPr>
            <w:r w:rsidRPr="006D3C5B">
              <w:rPr>
                <w:rFonts w:ascii="Arial" w:hAnsi="Arial" w:cs="Arial"/>
                <w:color w:val="auto"/>
                <w:szCs w:val="20"/>
                <w:highlight w:val="lightGray"/>
                <w:lang w:eastAsia="es-CO"/>
              </w:rPr>
              <w:t>[Incluir lugar o lugares de ejecución]</w:t>
            </w:r>
          </w:p>
        </w:tc>
      </w:tr>
    </w:tbl>
    <w:p w:rsidRPr="006D3C5B" w:rsidR="00A42F12" w:rsidP="00A42F12" w:rsidRDefault="00A42F12" w14:paraId="7AFCD92B" w14:textId="77777777">
      <w:pPr>
        <w:spacing w:line="276" w:lineRule="auto"/>
        <w:jc w:val="both"/>
        <w:rPr>
          <w:rFonts w:ascii="Arial" w:hAnsi="Arial" w:cs="Arial"/>
          <w:color w:val="auto"/>
          <w:szCs w:val="20"/>
          <w:highlight w:val="lightGray"/>
        </w:rPr>
      </w:pPr>
    </w:p>
    <w:p w:rsidRPr="006D3C5B" w:rsidR="00A42F12" w:rsidP="00193E8B" w:rsidRDefault="00A42F12" w14:paraId="087A3C02" w14:textId="18BB31C0">
      <w:pPr>
        <w:spacing w:line="276" w:lineRule="auto"/>
        <w:jc w:val="both"/>
        <w:rPr>
          <w:rFonts w:ascii="Arial" w:hAnsi="Arial" w:cs="Arial"/>
          <w:color w:val="auto"/>
          <w:szCs w:val="20"/>
          <w:highlight w:val="lightGray"/>
        </w:rPr>
      </w:pPr>
      <w:r w:rsidRPr="006D3C5B">
        <w:rPr>
          <w:rFonts w:ascii="Arial" w:hAnsi="Arial" w:cs="Arial"/>
          <w:color w:val="auto"/>
          <w:szCs w:val="20"/>
          <w:highlight w:val="lightGray"/>
        </w:rPr>
        <w:t xml:space="preserve">[La información establecida en esta tabla deberá ser igual a la información que la </w:t>
      </w:r>
      <w:r w:rsidRPr="006D3C5B" w:rsidR="0082356A">
        <w:rPr>
          <w:rFonts w:ascii="Arial" w:hAnsi="Arial" w:cs="Arial"/>
          <w:color w:val="auto"/>
          <w:szCs w:val="20"/>
          <w:highlight w:val="lightGray"/>
        </w:rPr>
        <w:t>entidad</w:t>
      </w:r>
      <w:r w:rsidRPr="006D3C5B">
        <w:rPr>
          <w:rFonts w:ascii="Arial" w:hAnsi="Arial" w:cs="Arial"/>
          <w:color w:val="auto"/>
          <w:szCs w:val="20"/>
          <w:highlight w:val="lightGray"/>
        </w:rPr>
        <w:t xml:space="preserve"> publique en el SECOP]</w:t>
      </w:r>
    </w:p>
    <w:p w:rsidRPr="006D3C5B" w:rsidR="00193E8B" w:rsidP="00193E8B" w:rsidRDefault="00193E8B" w14:paraId="3B34AD85" w14:textId="60705450">
      <w:pPr>
        <w:spacing w:line="276" w:lineRule="auto"/>
        <w:jc w:val="both"/>
        <w:rPr>
          <w:rFonts w:ascii="Arial" w:hAnsi="Arial" w:cs="Arial"/>
          <w:color w:val="000000" w:themeColor="text1"/>
          <w:szCs w:val="20"/>
          <w:highlight w:val="lightGray"/>
        </w:rPr>
      </w:pPr>
      <w:r w:rsidRPr="006D3C5B">
        <w:rPr>
          <w:rFonts w:ascii="Arial" w:hAnsi="Arial" w:cs="Arial"/>
          <w:color w:val="auto"/>
          <w:szCs w:val="20"/>
          <w:highlight w:val="lightGray"/>
        </w:rPr>
        <w:t xml:space="preserve">[Cuando el proceso se estructure por lotes o grupos, la </w:t>
      </w:r>
      <w:r w:rsidRPr="006D3C5B" w:rsidR="0082356A">
        <w:rPr>
          <w:rFonts w:ascii="Arial" w:hAnsi="Arial" w:cs="Arial"/>
          <w:color w:val="auto"/>
          <w:szCs w:val="20"/>
          <w:highlight w:val="lightGray"/>
        </w:rPr>
        <w:t>entid</w:t>
      </w:r>
      <w:r w:rsidRPr="006D3C5B" w:rsidR="0082356A">
        <w:rPr>
          <w:rFonts w:ascii="Arial" w:hAnsi="Arial" w:cs="Arial"/>
          <w:color w:val="000000" w:themeColor="text1"/>
          <w:szCs w:val="20"/>
          <w:highlight w:val="lightGray"/>
        </w:rPr>
        <w:t>ad</w:t>
      </w:r>
      <w:r w:rsidRPr="006D3C5B">
        <w:rPr>
          <w:rFonts w:ascii="Arial" w:hAnsi="Arial" w:cs="Arial"/>
          <w:color w:val="000000" w:themeColor="text1"/>
          <w:szCs w:val="20"/>
          <w:highlight w:val="lightGray"/>
        </w:rPr>
        <w:t xml:space="preserve"> debe incluir tantas filas como número </w:t>
      </w:r>
      <w:r w:rsidRPr="006D3C5B" w:rsidR="00D605C1">
        <w:rPr>
          <w:rFonts w:ascii="Arial" w:hAnsi="Arial" w:cs="Arial"/>
          <w:color w:val="000000" w:themeColor="text1"/>
          <w:szCs w:val="20"/>
          <w:highlight w:val="lightGray"/>
        </w:rPr>
        <w:t xml:space="preserve">de </w:t>
      </w:r>
      <w:r w:rsidRPr="006D3C5B">
        <w:rPr>
          <w:rFonts w:ascii="Arial" w:hAnsi="Arial" w:cs="Arial"/>
          <w:color w:val="000000" w:themeColor="text1"/>
          <w:szCs w:val="20"/>
          <w:highlight w:val="lightGray"/>
        </w:rPr>
        <w:t>lotes</w:t>
      </w:r>
      <w:r w:rsidRPr="00B964E1" w:rsidR="00275103">
        <w:rPr>
          <w:rFonts w:ascii="Arial" w:hAnsi="Arial" w:cs="Arial"/>
          <w:color w:val="000000" w:themeColor="text1"/>
          <w:szCs w:val="20"/>
          <w:highlight w:val="lightGray"/>
        </w:rPr>
        <w:t xml:space="preserve"> o grupos</w:t>
      </w:r>
      <w:r w:rsidRPr="006D3C5B">
        <w:rPr>
          <w:rFonts w:ascii="Arial" w:hAnsi="Arial" w:cs="Arial"/>
          <w:color w:val="000000" w:themeColor="text1"/>
          <w:szCs w:val="20"/>
          <w:highlight w:val="lightGray"/>
        </w:rPr>
        <w:t xml:space="preserve"> a contratar y debe incluir la siguiente tabla:]</w:t>
      </w:r>
    </w:p>
    <w:tbl>
      <w:tblPr>
        <w:tblW w:w="4345"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1374"/>
        <w:gridCol w:w="2572"/>
        <w:gridCol w:w="1825"/>
        <w:gridCol w:w="1673"/>
        <w:gridCol w:w="1915"/>
      </w:tblGrid>
      <w:tr w:rsidRPr="00B964E1" w:rsidR="00193E8B" w:rsidTr="00F426B2" w14:paraId="0D6E540B" w14:textId="77777777">
        <w:trPr>
          <w:trHeight w:val="806"/>
          <w:jc w:val="center"/>
        </w:trPr>
        <w:tc>
          <w:tcPr>
            <w:tcW w:w="734" w:type="pct"/>
            <w:tcBorders>
              <w:top w:val="double" w:color="auto" w:sz="4" w:space="0"/>
              <w:bottom w:val="single" w:color="auto" w:sz="6" w:space="0"/>
            </w:tcBorders>
            <w:shd w:val="clear" w:color="auto" w:fill="404040" w:themeFill="text1" w:themeFillTint="BF"/>
            <w:vAlign w:val="center"/>
          </w:tcPr>
          <w:p w:rsidRPr="00B964E1" w:rsidR="00193E8B" w:rsidP="00F426B2" w:rsidRDefault="00193E8B" w14:paraId="6EF1A952" w14:textId="505F586E">
            <w:pPr>
              <w:spacing w:after="0" w:line="276" w:lineRule="auto"/>
              <w:jc w:val="center"/>
              <w:rPr>
                <w:rFonts w:ascii="Arial" w:hAnsi="Arial" w:cs="Arial"/>
                <w:b/>
                <w:color w:val="FFFFFF" w:themeColor="background1"/>
                <w:szCs w:val="20"/>
                <w:lang w:eastAsia="es-CO"/>
              </w:rPr>
            </w:pPr>
            <w:r w:rsidRPr="00B964E1">
              <w:rPr>
                <w:rFonts w:ascii="Arial" w:hAnsi="Arial" w:cs="Arial"/>
                <w:b/>
                <w:color w:val="FFFFFF" w:themeColor="background1"/>
                <w:szCs w:val="20"/>
                <w:lang w:eastAsia="es-CO"/>
              </w:rPr>
              <w:t xml:space="preserve">Número de </w:t>
            </w:r>
            <w:r w:rsidRPr="00B964E1" w:rsidR="00275103">
              <w:rPr>
                <w:rFonts w:ascii="Arial" w:hAnsi="Arial" w:cs="Arial"/>
                <w:b/>
                <w:color w:val="FFFFFF" w:themeColor="background1"/>
                <w:szCs w:val="20"/>
                <w:lang w:eastAsia="es-CO"/>
              </w:rPr>
              <w:t>l</w:t>
            </w:r>
            <w:r w:rsidRPr="00B964E1">
              <w:rPr>
                <w:rFonts w:ascii="Arial" w:hAnsi="Arial" w:cs="Arial"/>
                <w:b/>
                <w:color w:val="FFFFFF" w:themeColor="background1"/>
                <w:szCs w:val="20"/>
                <w:lang w:eastAsia="es-CO"/>
              </w:rPr>
              <w:t>ote</w:t>
            </w:r>
            <w:r w:rsidRPr="00B964E1" w:rsidR="00275103">
              <w:rPr>
                <w:rFonts w:ascii="Arial" w:hAnsi="Arial" w:cs="Arial"/>
                <w:b/>
                <w:color w:val="FFFFFF" w:themeColor="background1"/>
                <w:szCs w:val="20"/>
                <w:lang w:eastAsia="es-CO"/>
              </w:rPr>
              <w:t xml:space="preserve"> o grupo</w:t>
            </w:r>
          </w:p>
        </w:tc>
        <w:tc>
          <w:tcPr>
            <w:tcW w:w="1374" w:type="pct"/>
            <w:tcBorders>
              <w:top w:val="double" w:color="auto" w:sz="4" w:space="0"/>
              <w:bottom w:val="single" w:color="auto" w:sz="6" w:space="0"/>
            </w:tcBorders>
            <w:shd w:val="clear" w:color="auto" w:fill="404040" w:themeFill="text1" w:themeFillTint="BF"/>
            <w:vAlign w:val="center"/>
          </w:tcPr>
          <w:p w:rsidRPr="006D3C5B" w:rsidR="00193E8B" w:rsidP="00F426B2" w:rsidRDefault="00193E8B" w14:paraId="47F99F1B" w14:textId="77777777">
            <w:pPr>
              <w:spacing w:after="0" w:line="276" w:lineRule="auto"/>
              <w:jc w:val="center"/>
              <w:rPr>
                <w:rFonts w:ascii="Arial" w:hAnsi="Arial" w:eastAsia="Segoe UI" w:cs="Arial"/>
                <w:b/>
                <w:color w:val="FFFFFF" w:themeColor="background1"/>
                <w:szCs w:val="20"/>
                <w:lang w:eastAsia="es-CO"/>
              </w:rPr>
            </w:pPr>
            <w:r w:rsidRPr="00B964E1">
              <w:rPr>
                <w:rFonts w:ascii="Arial" w:hAnsi="Arial" w:cs="Arial"/>
                <w:b/>
                <w:color w:val="FFFFFF" w:themeColor="background1"/>
                <w:szCs w:val="20"/>
                <w:lang w:eastAsia="es-CO"/>
              </w:rPr>
              <w:t>Objeto del proyecto, lote o grupo</w:t>
            </w:r>
          </w:p>
        </w:tc>
        <w:tc>
          <w:tcPr>
            <w:tcW w:w="975" w:type="pct"/>
            <w:tcBorders>
              <w:top w:val="double" w:color="auto" w:sz="4" w:space="0"/>
              <w:bottom w:val="single" w:color="auto" w:sz="6" w:space="0"/>
            </w:tcBorders>
            <w:shd w:val="clear" w:color="auto" w:fill="404040" w:themeFill="text1" w:themeFillTint="BF"/>
            <w:vAlign w:val="center"/>
          </w:tcPr>
          <w:p w:rsidRPr="006D3C5B" w:rsidR="00193E8B" w:rsidP="00F426B2" w:rsidRDefault="00193E8B" w14:paraId="4E59B370" w14:textId="77777777">
            <w:pPr>
              <w:spacing w:after="0" w:line="276" w:lineRule="auto"/>
              <w:jc w:val="center"/>
              <w:rPr>
                <w:rFonts w:ascii="Arial" w:hAnsi="Arial" w:eastAsia="Segoe UI" w:cs="Arial"/>
                <w:b/>
                <w:color w:val="FFFFFF" w:themeColor="background1"/>
                <w:szCs w:val="20"/>
                <w:lang w:eastAsia="es-CO"/>
              </w:rPr>
            </w:pPr>
            <w:r w:rsidRPr="006D3C5B">
              <w:rPr>
                <w:rFonts w:ascii="Arial" w:hAnsi="Arial" w:cs="Arial"/>
                <w:b/>
                <w:color w:val="FFFFFF" w:themeColor="background1"/>
                <w:szCs w:val="20"/>
                <w:lang w:eastAsia="es-CO"/>
              </w:rPr>
              <w:t xml:space="preserve">Plazo del contrato </w:t>
            </w:r>
          </w:p>
        </w:tc>
        <w:tc>
          <w:tcPr>
            <w:tcW w:w="894" w:type="pct"/>
            <w:tcBorders>
              <w:top w:val="double" w:color="auto" w:sz="4" w:space="0"/>
              <w:bottom w:val="single" w:color="auto" w:sz="6" w:space="0"/>
            </w:tcBorders>
            <w:shd w:val="clear" w:color="auto" w:fill="404040" w:themeFill="text1" w:themeFillTint="BF"/>
            <w:vAlign w:val="center"/>
          </w:tcPr>
          <w:p w:rsidRPr="006D3C5B" w:rsidR="00193E8B" w:rsidP="00F426B2" w:rsidRDefault="00193E8B" w14:paraId="6245A75A" w14:textId="77777777">
            <w:pPr>
              <w:spacing w:after="0" w:line="276" w:lineRule="auto"/>
              <w:jc w:val="center"/>
              <w:rPr>
                <w:rFonts w:ascii="Arial" w:hAnsi="Arial" w:eastAsia="Segoe UI" w:cs="Arial"/>
                <w:b/>
                <w:color w:val="FFFFFF" w:themeColor="background1"/>
                <w:szCs w:val="20"/>
                <w:lang w:eastAsia="es-CO"/>
              </w:rPr>
            </w:pPr>
            <w:r w:rsidRPr="006D3C5B">
              <w:rPr>
                <w:rFonts w:ascii="Arial" w:hAnsi="Arial" w:cs="Arial"/>
                <w:b/>
                <w:color w:val="FFFFFF" w:themeColor="background1"/>
                <w:szCs w:val="20"/>
                <w:lang w:eastAsia="es-CO"/>
              </w:rPr>
              <w:t>Valor presupuesto oficial (pesos incluido IVA)</w:t>
            </w:r>
          </w:p>
        </w:tc>
        <w:tc>
          <w:tcPr>
            <w:tcW w:w="1023" w:type="pct"/>
            <w:tcBorders>
              <w:top w:val="double" w:color="auto" w:sz="4" w:space="0"/>
              <w:bottom w:val="single" w:color="auto" w:sz="6" w:space="0"/>
            </w:tcBorders>
            <w:shd w:val="clear" w:color="auto" w:fill="404040" w:themeFill="text1" w:themeFillTint="BF"/>
            <w:vAlign w:val="center"/>
          </w:tcPr>
          <w:p w:rsidRPr="006D3C5B" w:rsidR="00193E8B" w:rsidP="00F426B2" w:rsidRDefault="00193E8B" w14:paraId="25321578" w14:textId="77777777">
            <w:pPr>
              <w:spacing w:after="0" w:line="276" w:lineRule="auto"/>
              <w:jc w:val="center"/>
              <w:rPr>
                <w:rFonts w:ascii="Arial" w:hAnsi="Arial" w:eastAsia="Segoe UI" w:cs="Arial"/>
                <w:b/>
                <w:color w:val="FFFFFF" w:themeColor="background1"/>
                <w:szCs w:val="20"/>
                <w:lang w:eastAsia="es-CO"/>
              </w:rPr>
            </w:pPr>
            <w:r w:rsidRPr="006D3C5B">
              <w:rPr>
                <w:rFonts w:ascii="Arial" w:hAnsi="Arial" w:cs="Arial"/>
                <w:b/>
                <w:color w:val="FFFFFF" w:themeColor="background1"/>
                <w:szCs w:val="20"/>
                <w:lang w:eastAsia="es-CO"/>
              </w:rPr>
              <w:t>Lugar(es) de ejecución del contrato</w:t>
            </w:r>
          </w:p>
        </w:tc>
      </w:tr>
      <w:tr w:rsidRPr="00B964E1" w:rsidR="00193E8B" w:rsidTr="00F426B2" w14:paraId="094D4231" w14:textId="77777777">
        <w:trPr>
          <w:trHeight w:val="822"/>
          <w:jc w:val="center"/>
        </w:trPr>
        <w:tc>
          <w:tcPr>
            <w:tcW w:w="734" w:type="pct"/>
            <w:tcBorders>
              <w:top w:val="single" w:color="auto" w:sz="6" w:space="0"/>
              <w:bottom w:val="single" w:color="auto" w:sz="6" w:space="0"/>
            </w:tcBorders>
            <w:vAlign w:val="center"/>
          </w:tcPr>
          <w:p w:rsidRPr="006D3C5B" w:rsidR="00193E8B" w:rsidP="00F426B2" w:rsidRDefault="00193E8B" w14:paraId="5C9AED5B" w14:textId="77777777">
            <w:pPr>
              <w:spacing w:after="0" w:line="276" w:lineRule="auto"/>
              <w:jc w:val="center"/>
              <w:rPr>
                <w:rFonts w:ascii="Arial" w:hAnsi="Arial" w:cs="Arial"/>
                <w:color w:val="000000" w:themeColor="text1"/>
                <w:szCs w:val="20"/>
                <w:highlight w:val="lightGray"/>
                <w:lang w:eastAsia="es-CO"/>
              </w:rPr>
            </w:pPr>
            <w:r w:rsidRPr="006D3C5B">
              <w:rPr>
                <w:rFonts w:ascii="Arial" w:hAnsi="Arial" w:cs="Arial"/>
                <w:color w:val="000000" w:themeColor="text1"/>
                <w:szCs w:val="20"/>
                <w:highlight w:val="lightGray"/>
                <w:lang w:eastAsia="es-CO"/>
              </w:rPr>
              <w:t xml:space="preserve">[Incluir el número del lote] </w:t>
            </w:r>
          </w:p>
        </w:tc>
        <w:tc>
          <w:tcPr>
            <w:tcW w:w="1374" w:type="pct"/>
            <w:tcBorders>
              <w:top w:val="single" w:color="auto" w:sz="6" w:space="0"/>
              <w:bottom w:val="single" w:color="auto" w:sz="6" w:space="0"/>
            </w:tcBorders>
            <w:vAlign w:val="center"/>
          </w:tcPr>
          <w:p w:rsidRPr="006D3C5B" w:rsidR="00193E8B" w:rsidP="00F426B2" w:rsidRDefault="00193E8B" w14:paraId="3E90A136" w14:textId="77777777">
            <w:pPr>
              <w:spacing w:after="0" w:line="276" w:lineRule="auto"/>
              <w:jc w:val="center"/>
              <w:rPr>
                <w:rFonts w:ascii="Arial" w:hAnsi="Arial" w:eastAsia="Segoe UI" w:cs="Arial"/>
                <w:color w:val="000000" w:themeColor="text1"/>
                <w:szCs w:val="20"/>
                <w:highlight w:val="lightGray"/>
                <w:lang w:eastAsia="es-CO"/>
              </w:rPr>
            </w:pPr>
            <w:r w:rsidRPr="006D3C5B">
              <w:rPr>
                <w:rFonts w:ascii="Arial" w:hAnsi="Arial" w:cs="Arial"/>
                <w:color w:val="000000" w:themeColor="text1"/>
                <w:szCs w:val="20"/>
                <w:highlight w:val="lightGray"/>
                <w:lang w:eastAsia="es-CO"/>
              </w:rPr>
              <w:t>[Incluir objeto del proyecto, lote o grupo]</w:t>
            </w:r>
          </w:p>
        </w:tc>
        <w:tc>
          <w:tcPr>
            <w:tcW w:w="975" w:type="pct"/>
            <w:tcBorders>
              <w:top w:val="single" w:color="auto" w:sz="6" w:space="0"/>
              <w:bottom w:val="single" w:color="auto" w:sz="6" w:space="0"/>
            </w:tcBorders>
            <w:vAlign w:val="center"/>
          </w:tcPr>
          <w:p w:rsidRPr="006D3C5B" w:rsidR="00193E8B" w:rsidP="00F426B2" w:rsidRDefault="00193E8B" w14:paraId="4D8576B3" w14:textId="77777777">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[Incluir Plazo]</w:t>
            </w:r>
          </w:p>
        </w:tc>
        <w:tc>
          <w:tcPr>
            <w:tcW w:w="894" w:type="pct"/>
            <w:tcBorders>
              <w:top w:val="single" w:color="auto" w:sz="6" w:space="0"/>
              <w:bottom w:val="single" w:color="auto" w:sz="6" w:space="0"/>
            </w:tcBorders>
            <w:vAlign w:val="center"/>
          </w:tcPr>
          <w:p w:rsidRPr="006D3C5B" w:rsidR="00193E8B" w:rsidP="00F426B2" w:rsidRDefault="00193E8B" w14:paraId="142781F4" w14:textId="77777777">
            <w:pPr>
              <w:spacing w:after="0" w:line="276" w:lineRule="auto"/>
              <w:jc w:val="center"/>
              <w:rPr>
                <w:rFonts w:ascii="Arial" w:hAnsi="Arial" w:eastAsia="Segoe UI" w:cs="Arial"/>
                <w:color w:val="000000" w:themeColor="text1"/>
                <w:szCs w:val="20"/>
                <w:highlight w:val="lightGray"/>
                <w:lang w:eastAsia="es-CO"/>
              </w:rPr>
            </w:pPr>
            <w:r w:rsidRPr="006D3C5B">
              <w:rPr>
                <w:rFonts w:ascii="Arial" w:hAnsi="Arial" w:cs="Arial"/>
                <w:color w:val="000000" w:themeColor="text1"/>
                <w:szCs w:val="20"/>
                <w:highlight w:val="lightGray"/>
                <w:lang w:eastAsia="es-CO"/>
              </w:rPr>
              <w:t>[Incluir presupuesto oficial]</w:t>
            </w:r>
          </w:p>
        </w:tc>
        <w:tc>
          <w:tcPr>
            <w:tcW w:w="1023" w:type="pct"/>
            <w:tcBorders>
              <w:top w:val="single" w:color="auto" w:sz="6" w:space="0"/>
              <w:bottom w:val="single" w:color="auto" w:sz="6" w:space="0"/>
            </w:tcBorders>
            <w:vAlign w:val="center"/>
          </w:tcPr>
          <w:p w:rsidRPr="006D3C5B" w:rsidR="00193E8B" w:rsidP="00F426B2" w:rsidRDefault="00193E8B" w14:paraId="4AB127B6" w14:textId="77777777">
            <w:pPr>
              <w:spacing w:after="0" w:line="276" w:lineRule="auto"/>
              <w:jc w:val="center"/>
              <w:rPr>
                <w:rFonts w:ascii="Arial" w:hAnsi="Arial" w:eastAsia="Segoe UI" w:cs="Arial"/>
                <w:color w:val="000000" w:themeColor="text1"/>
                <w:szCs w:val="20"/>
                <w:lang w:eastAsia="es-CO"/>
              </w:rPr>
            </w:pPr>
            <w:r w:rsidRPr="006D3C5B">
              <w:rPr>
                <w:rFonts w:ascii="Arial" w:hAnsi="Arial" w:cs="Arial"/>
                <w:color w:val="000000" w:themeColor="text1"/>
                <w:szCs w:val="20"/>
                <w:highlight w:val="lightGray"/>
                <w:lang w:eastAsia="es-CO"/>
              </w:rPr>
              <w:t>[Incluir lugar o lugares de ejecución]</w:t>
            </w:r>
          </w:p>
        </w:tc>
      </w:tr>
      <w:tr w:rsidRPr="00B964E1" w:rsidR="00193E8B" w:rsidTr="00F426B2" w14:paraId="4E139819" w14:textId="77777777">
        <w:trPr>
          <w:trHeight w:val="834"/>
          <w:jc w:val="center"/>
        </w:trPr>
        <w:tc>
          <w:tcPr>
            <w:tcW w:w="734" w:type="pct"/>
            <w:tcBorders>
              <w:top w:val="single" w:color="auto" w:sz="6" w:space="0"/>
            </w:tcBorders>
            <w:vAlign w:val="center"/>
          </w:tcPr>
          <w:p w:rsidRPr="006D3C5B" w:rsidR="00193E8B" w:rsidP="00F426B2" w:rsidRDefault="00193E8B" w14:paraId="73F119CE" w14:textId="77777777">
            <w:pPr>
              <w:spacing w:after="0" w:line="276" w:lineRule="auto"/>
              <w:jc w:val="center"/>
              <w:rPr>
                <w:rFonts w:ascii="Arial" w:hAnsi="Arial" w:cs="Arial"/>
                <w:color w:val="000000" w:themeColor="text1"/>
                <w:szCs w:val="20"/>
                <w:highlight w:val="lightGray"/>
                <w:lang w:eastAsia="es-CO"/>
              </w:rPr>
            </w:pPr>
            <w:r w:rsidRPr="006D3C5B">
              <w:rPr>
                <w:rFonts w:ascii="Arial" w:hAnsi="Arial" w:cs="Arial"/>
                <w:color w:val="000000" w:themeColor="text1"/>
                <w:szCs w:val="20"/>
                <w:highlight w:val="lightGray"/>
                <w:lang w:eastAsia="es-CO"/>
              </w:rPr>
              <w:t xml:space="preserve">[Incluir el número del lote] </w:t>
            </w:r>
          </w:p>
        </w:tc>
        <w:tc>
          <w:tcPr>
            <w:tcW w:w="1374" w:type="pct"/>
            <w:tcBorders>
              <w:top w:val="single" w:color="auto" w:sz="6" w:space="0"/>
            </w:tcBorders>
            <w:vAlign w:val="center"/>
          </w:tcPr>
          <w:p w:rsidRPr="006D3C5B" w:rsidR="00193E8B" w:rsidP="00F426B2" w:rsidRDefault="00193E8B" w14:paraId="0377E309" w14:textId="77777777">
            <w:pPr>
              <w:spacing w:after="0" w:line="276" w:lineRule="auto"/>
              <w:jc w:val="center"/>
              <w:rPr>
                <w:rFonts w:ascii="Arial" w:hAnsi="Arial" w:cs="Arial"/>
                <w:color w:val="000000" w:themeColor="text1"/>
                <w:szCs w:val="20"/>
                <w:highlight w:val="lightGray"/>
                <w:lang w:eastAsia="es-CO"/>
              </w:rPr>
            </w:pPr>
            <w:r w:rsidRPr="006D3C5B">
              <w:rPr>
                <w:rFonts w:ascii="Arial" w:hAnsi="Arial" w:cs="Arial"/>
                <w:color w:val="000000" w:themeColor="text1"/>
                <w:szCs w:val="20"/>
                <w:highlight w:val="lightGray"/>
                <w:lang w:eastAsia="es-CO"/>
              </w:rPr>
              <w:t>[Incluir objeto del proyecto, lote o grupo]</w:t>
            </w:r>
          </w:p>
        </w:tc>
        <w:tc>
          <w:tcPr>
            <w:tcW w:w="975" w:type="pct"/>
            <w:tcBorders>
              <w:top w:val="single" w:color="auto" w:sz="6" w:space="0"/>
            </w:tcBorders>
            <w:vAlign w:val="center"/>
          </w:tcPr>
          <w:p w:rsidRPr="006D3C5B" w:rsidR="00193E8B" w:rsidP="00F426B2" w:rsidRDefault="00193E8B" w14:paraId="294D72AA" w14:textId="77777777">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[Incluir Plazo]</w:t>
            </w:r>
          </w:p>
        </w:tc>
        <w:tc>
          <w:tcPr>
            <w:tcW w:w="894" w:type="pct"/>
            <w:tcBorders>
              <w:top w:val="single" w:color="auto" w:sz="6" w:space="0"/>
            </w:tcBorders>
            <w:vAlign w:val="center"/>
          </w:tcPr>
          <w:p w:rsidRPr="006D3C5B" w:rsidR="00193E8B" w:rsidP="00F426B2" w:rsidRDefault="00193E8B" w14:paraId="1B34A58C" w14:textId="77777777">
            <w:pPr>
              <w:spacing w:after="0" w:line="276" w:lineRule="auto"/>
              <w:jc w:val="center"/>
              <w:rPr>
                <w:rFonts w:ascii="Arial" w:hAnsi="Arial" w:cs="Arial"/>
                <w:color w:val="000000" w:themeColor="text1"/>
                <w:szCs w:val="20"/>
                <w:highlight w:val="lightGray"/>
                <w:lang w:eastAsia="es-CO"/>
              </w:rPr>
            </w:pPr>
            <w:r w:rsidRPr="006D3C5B">
              <w:rPr>
                <w:rFonts w:ascii="Arial" w:hAnsi="Arial" w:cs="Arial"/>
                <w:color w:val="000000" w:themeColor="text1"/>
                <w:szCs w:val="20"/>
                <w:highlight w:val="lightGray"/>
                <w:lang w:eastAsia="es-CO"/>
              </w:rPr>
              <w:t>[Incluir presupuesto oficial]</w:t>
            </w:r>
          </w:p>
        </w:tc>
        <w:tc>
          <w:tcPr>
            <w:tcW w:w="1023" w:type="pct"/>
            <w:tcBorders>
              <w:top w:val="single" w:color="auto" w:sz="6" w:space="0"/>
            </w:tcBorders>
            <w:vAlign w:val="center"/>
          </w:tcPr>
          <w:p w:rsidRPr="006D3C5B" w:rsidR="00193E8B" w:rsidP="00F426B2" w:rsidRDefault="00193E8B" w14:paraId="4DBFB1C4" w14:textId="77777777">
            <w:pPr>
              <w:spacing w:after="0" w:line="276" w:lineRule="auto"/>
              <w:jc w:val="center"/>
              <w:rPr>
                <w:rFonts w:ascii="Arial" w:hAnsi="Arial" w:cs="Arial"/>
                <w:color w:val="000000" w:themeColor="text1"/>
                <w:szCs w:val="20"/>
                <w:highlight w:val="lightGray"/>
                <w:lang w:eastAsia="es-CO"/>
              </w:rPr>
            </w:pPr>
            <w:r w:rsidRPr="006D3C5B">
              <w:rPr>
                <w:rFonts w:ascii="Arial" w:hAnsi="Arial" w:cs="Arial"/>
                <w:color w:val="000000" w:themeColor="text1"/>
                <w:szCs w:val="20"/>
                <w:highlight w:val="lightGray"/>
                <w:lang w:eastAsia="es-CO"/>
              </w:rPr>
              <w:t>[Incluir lugar o lugares de ejecución]</w:t>
            </w:r>
          </w:p>
        </w:tc>
      </w:tr>
    </w:tbl>
    <w:p w:rsidRPr="006D3C5B" w:rsidR="00193E8B" w:rsidP="00032BCE" w:rsidRDefault="00193E8B" w14:paraId="0F7FF708" w14:textId="77777777">
      <w:pPr>
        <w:spacing w:line="276" w:lineRule="auto"/>
        <w:jc w:val="both"/>
        <w:rPr>
          <w:rFonts w:ascii="Arial" w:hAnsi="Arial" w:cs="Arial"/>
          <w:color w:val="000000" w:themeColor="text1"/>
          <w:szCs w:val="20"/>
        </w:rPr>
      </w:pPr>
    </w:p>
    <w:p w:rsidRPr="006D3C5B" w:rsidR="00B626E2" w:rsidP="00032BCE" w:rsidRDefault="00B626E2" w14:paraId="30068C68" w14:textId="3A9D236C">
      <w:pPr>
        <w:spacing w:line="276" w:lineRule="auto"/>
        <w:jc w:val="both"/>
        <w:rPr>
          <w:rFonts w:ascii="Arial" w:hAnsi="Arial" w:cs="Arial"/>
          <w:color w:val="000000" w:themeColor="text1"/>
          <w:szCs w:val="20"/>
        </w:rPr>
      </w:pP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obra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pública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tiene</w:t>
      </w:r>
      <w:r w:rsidRPr="006D3C5B" w:rsidR="002644ED">
        <w:rPr>
          <w:rFonts w:ascii="Arial" w:hAnsi="Arial" w:cs="Arial"/>
          <w:color w:val="000000" w:themeColor="text1"/>
          <w:szCs w:val="20"/>
        </w:rPr>
        <w:t xml:space="preserve"> </w:t>
      </w:r>
      <w:r w:rsidRPr="006D3C5B" w:rsidR="00F03F92">
        <w:rPr>
          <w:rFonts w:ascii="Arial" w:hAnsi="Arial" w:cs="Arial"/>
          <w:color w:val="000000" w:themeColor="text1"/>
          <w:szCs w:val="20"/>
        </w:rPr>
        <w:t>las especificaciones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técnicas</w:t>
      </w:r>
      <w:r w:rsidRPr="006D3C5B" w:rsidR="002644ED">
        <w:rPr>
          <w:rFonts w:ascii="Arial" w:hAnsi="Arial" w:cs="Arial"/>
          <w:color w:val="000000" w:themeColor="text1"/>
          <w:szCs w:val="20"/>
        </w:rPr>
        <w:t xml:space="preserve"> </w:t>
      </w:r>
      <w:r w:rsidRPr="006D3C5B" w:rsidR="00F03F92">
        <w:rPr>
          <w:rFonts w:ascii="Arial" w:hAnsi="Arial" w:cs="Arial"/>
          <w:color w:val="000000" w:themeColor="text1"/>
          <w:szCs w:val="20"/>
        </w:rPr>
        <w:t>descritas</w:t>
      </w:r>
      <w:r w:rsidRPr="006D3C5B" w:rsidR="002644ED">
        <w:rPr>
          <w:rFonts w:ascii="Arial" w:hAnsi="Arial" w:cs="Arial"/>
          <w:color w:val="000000" w:themeColor="text1"/>
          <w:szCs w:val="20"/>
        </w:rPr>
        <w:t xml:space="preserve"> </w:t>
      </w:r>
      <w:r w:rsidRPr="006D3C5B" w:rsidR="0009761E">
        <w:rPr>
          <w:rFonts w:ascii="Arial" w:hAnsi="Arial" w:cs="Arial"/>
          <w:color w:val="000000" w:themeColor="text1"/>
          <w:szCs w:val="20"/>
        </w:rPr>
        <w:t>en el</w:t>
      </w:r>
      <w:r w:rsidRPr="006D3C5B" w:rsidR="00AC1365">
        <w:rPr>
          <w:rFonts w:ascii="Arial" w:hAnsi="Arial" w:cs="Arial"/>
          <w:color w:val="000000" w:themeColor="text1"/>
          <w:szCs w:val="20"/>
        </w:rPr>
        <w:t xml:space="preserve"> </w:t>
      </w:r>
      <w:r w:rsidRPr="006D3C5B" w:rsidR="00924732">
        <w:rPr>
          <w:rFonts w:ascii="Arial" w:hAnsi="Arial" w:cs="Arial"/>
          <w:color w:val="000000" w:themeColor="text1"/>
          <w:szCs w:val="20"/>
        </w:rPr>
        <w:t xml:space="preserve">Capítulo </w:t>
      </w:r>
      <w:r w:rsidRPr="006D3C5B" w:rsidR="004073BF">
        <w:rPr>
          <w:rFonts w:ascii="Arial" w:hAnsi="Arial" w:cs="Arial"/>
          <w:color w:val="000000" w:themeColor="text1"/>
          <w:szCs w:val="20"/>
        </w:rPr>
        <w:t xml:space="preserve">II </w:t>
      </w:r>
      <w:r w:rsidRPr="006D3C5B" w:rsidR="006F6705">
        <w:rPr>
          <w:rFonts w:ascii="Arial" w:hAnsi="Arial" w:cs="Arial"/>
          <w:color w:val="000000" w:themeColor="text1"/>
          <w:szCs w:val="20"/>
        </w:rPr>
        <w:t>Especificaciones Técnicas de la Obra</w:t>
      </w:r>
      <w:r w:rsidRPr="006D3C5B" w:rsidR="004073BF">
        <w:rPr>
          <w:rFonts w:ascii="Arial" w:hAnsi="Arial" w:cs="Arial"/>
          <w:color w:val="000000" w:themeColor="text1"/>
          <w:szCs w:val="20"/>
        </w:rPr>
        <w:t xml:space="preserve"> </w:t>
      </w:r>
      <w:r w:rsidRPr="006D3C5B" w:rsidR="0037617F">
        <w:rPr>
          <w:rFonts w:ascii="Arial" w:hAnsi="Arial" w:cs="Arial"/>
          <w:color w:val="000000" w:themeColor="text1"/>
          <w:szCs w:val="20"/>
        </w:rPr>
        <w:t xml:space="preserve">y el </w:t>
      </w:r>
      <w:r w:rsidR="005B100D">
        <w:rPr>
          <w:rFonts w:ascii="Arial" w:hAnsi="Arial" w:cs="Arial"/>
          <w:color w:val="000000" w:themeColor="text1"/>
          <w:szCs w:val="20"/>
        </w:rPr>
        <w:t>e</w:t>
      </w:r>
      <w:r w:rsidRPr="006D3C5B" w:rsidR="0037617F">
        <w:rPr>
          <w:rFonts w:ascii="Arial" w:hAnsi="Arial" w:cs="Arial"/>
          <w:color w:val="000000" w:themeColor="text1"/>
          <w:szCs w:val="20"/>
        </w:rPr>
        <w:t xml:space="preserve">studio </w:t>
      </w:r>
      <w:r w:rsidR="005B100D">
        <w:rPr>
          <w:rFonts w:ascii="Arial" w:hAnsi="Arial" w:cs="Arial"/>
          <w:color w:val="000000" w:themeColor="text1"/>
          <w:szCs w:val="20"/>
        </w:rPr>
        <w:t>p</w:t>
      </w:r>
      <w:r w:rsidRPr="006D3C5B" w:rsidR="0037617F">
        <w:rPr>
          <w:rFonts w:ascii="Arial" w:hAnsi="Arial" w:cs="Arial"/>
          <w:color w:val="000000" w:themeColor="text1"/>
          <w:szCs w:val="20"/>
        </w:rPr>
        <w:t>revio</w:t>
      </w:r>
      <w:r w:rsidRPr="006D3C5B" w:rsidR="001839FB">
        <w:rPr>
          <w:rFonts w:ascii="Arial" w:hAnsi="Arial" w:cs="Arial"/>
          <w:color w:val="000000" w:themeColor="text1"/>
          <w:szCs w:val="20"/>
        </w:rPr>
        <w:t>,</w:t>
      </w:r>
      <w:r w:rsidRPr="006D3C5B" w:rsidR="0037617F">
        <w:rPr>
          <w:rFonts w:ascii="Arial" w:hAnsi="Arial" w:cs="Arial"/>
          <w:color w:val="000000" w:themeColor="text1"/>
          <w:szCs w:val="20"/>
        </w:rPr>
        <w:t xml:space="preserve"> los cuales incluyen la descripción e información técnica (localización, obras a ejecutar, especificaciones particulares, etc.) </w:t>
      </w:r>
      <w:r w:rsidRPr="006D3C5B" w:rsidR="002236F3">
        <w:rPr>
          <w:rFonts w:ascii="Arial" w:hAnsi="Arial" w:cs="Arial"/>
          <w:color w:val="000000" w:themeColor="text1"/>
          <w:szCs w:val="20"/>
        </w:rPr>
        <w:t xml:space="preserve">del </w:t>
      </w:r>
      <w:r w:rsidRPr="006D3C5B" w:rsidR="0037617F">
        <w:rPr>
          <w:rFonts w:ascii="Arial" w:hAnsi="Arial" w:cs="Arial"/>
          <w:color w:val="000000" w:themeColor="text1"/>
          <w:szCs w:val="20"/>
        </w:rPr>
        <w:t xml:space="preserve">objeto del presente </w:t>
      </w:r>
      <w:r w:rsidRPr="006D3C5B" w:rsidR="0082356A">
        <w:rPr>
          <w:rFonts w:ascii="Arial" w:hAnsi="Arial" w:cs="Arial"/>
          <w:color w:val="000000" w:themeColor="text1"/>
          <w:szCs w:val="20"/>
        </w:rPr>
        <w:t>proceso</w:t>
      </w:r>
      <w:r w:rsidRPr="006D3C5B" w:rsidR="0037617F">
        <w:rPr>
          <w:rFonts w:ascii="Arial" w:hAnsi="Arial" w:cs="Arial"/>
          <w:color w:val="000000" w:themeColor="text1"/>
          <w:szCs w:val="20"/>
        </w:rPr>
        <w:t xml:space="preserve"> de selección.</w:t>
      </w:r>
    </w:p>
    <w:p w:rsidRPr="006D3C5B" w:rsidR="005F7A39" w:rsidP="005F7A39" w:rsidRDefault="005F7A39" w14:paraId="0F2AB328" w14:textId="3964B330">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adaptar esta sección al formato del SECOP II cuando contrate por medio de esta plataforma.]</w:t>
      </w:r>
    </w:p>
    <w:p w:rsidRPr="006D3C5B" w:rsidR="00521319" w:rsidP="006D3C5B" w:rsidRDefault="00521319" w14:paraId="3D6032AE" w14:textId="31437E89">
      <w:pPr>
        <w:pStyle w:val="Capitulo1"/>
        <w:ind w:left="993" w:hanging="709"/>
        <w:rPr>
          <w:rFonts w:ascii="Arial" w:hAnsi="Arial"/>
          <w:color w:val="000000" w:themeColor="text1"/>
        </w:rPr>
      </w:pPr>
      <w:bookmarkStart w:name="_Toc26253709" w:id="19"/>
      <w:bookmarkStart w:name="_Toc26260036" w:id="20"/>
      <w:bookmarkStart w:name="_Toc26263502" w:id="21"/>
      <w:bookmarkStart w:name="_Toc26253710" w:id="22"/>
      <w:bookmarkStart w:name="_Toc26260037" w:id="23"/>
      <w:bookmarkStart w:name="_Toc26263503" w:id="24"/>
      <w:bookmarkStart w:name="_Toc40805707" w:id="25"/>
      <w:bookmarkStart w:name="_Toc508648242" w:id="26"/>
      <w:bookmarkStart w:name="_Toc509843856" w:id="27"/>
      <w:bookmarkStart w:name="_Toc511924765" w:id="28"/>
      <w:bookmarkStart w:name="_Toc508984026" w:id="29"/>
      <w:bookmarkStart w:name="_Toc424219435" w:id="30"/>
      <w:bookmarkStart w:name="_Toc504124481" w:id="31"/>
      <w:bookmarkEnd w:id="19"/>
      <w:bookmarkEnd w:id="20"/>
      <w:bookmarkEnd w:id="21"/>
      <w:bookmarkEnd w:id="22"/>
      <w:bookmarkEnd w:id="23"/>
      <w:bookmarkEnd w:id="24"/>
      <w:r w:rsidRPr="006D3C5B">
        <w:rPr>
          <w:rFonts w:ascii="Arial" w:hAnsi="Arial"/>
          <w:color w:val="000000" w:themeColor="text1"/>
        </w:rPr>
        <w:t xml:space="preserve">DOCUMENTOS DEL </w:t>
      </w:r>
      <w:r w:rsidRPr="006D3C5B" w:rsidR="000B1FBE">
        <w:rPr>
          <w:rFonts w:ascii="Arial" w:hAnsi="Arial"/>
          <w:color w:val="000000" w:themeColor="text1"/>
        </w:rPr>
        <w:t>PROCESO</w:t>
      </w:r>
      <w:bookmarkEnd w:id="25"/>
      <w:r w:rsidRPr="006D3C5B">
        <w:rPr>
          <w:rFonts w:ascii="Arial" w:hAnsi="Arial"/>
          <w:color w:val="000000" w:themeColor="text1"/>
        </w:rPr>
        <w:t xml:space="preserve"> </w:t>
      </w:r>
    </w:p>
    <w:p w:rsidRPr="006D3C5B" w:rsidR="00521319" w:rsidP="00032BCE" w:rsidRDefault="00521319" w14:paraId="7912F2E8" w14:textId="37E4C6B0">
      <w:pPr>
        <w:spacing w:line="276" w:lineRule="auto"/>
        <w:jc w:val="both"/>
        <w:rPr>
          <w:rFonts w:ascii="Arial" w:hAnsi="Arial" w:cs="Arial"/>
          <w:b/>
          <w:color w:val="000000" w:themeColor="text1"/>
          <w:szCs w:val="20"/>
        </w:rPr>
      </w:pPr>
      <w:r w:rsidRPr="006D3C5B">
        <w:rPr>
          <w:rFonts w:ascii="Arial" w:hAnsi="Arial" w:cs="Arial"/>
          <w:color w:val="000000" w:themeColor="text1"/>
          <w:szCs w:val="20"/>
        </w:rPr>
        <w:t xml:space="preserve">Los </w:t>
      </w:r>
      <w:r w:rsidR="005B100D">
        <w:rPr>
          <w:rFonts w:ascii="Arial" w:hAnsi="Arial" w:cs="Arial"/>
          <w:color w:val="000000" w:themeColor="text1"/>
          <w:szCs w:val="20"/>
        </w:rPr>
        <w:t>d</w:t>
      </w:r>
      <w:r w:rsidRPr="006D3C5B">
        <w:rPr>
          <w:rFonts w:ascii="Arial" w:hAnsi="Arial" w:cs="Arial"/>
          <w:color w:val="000000" w:themeColor="text1"/>
          <w:szCs w:val="20"/>
        </w:rPr>
        <w:t xml:space="preserve">ocumentos del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son los señalados en el capítulo </w:t>
      </w:r>
      <w:r w:rsidRPr="006D3C5B" w:rsidR="502A9F97">
        <w:rPr>
          <w:rFonts w:ascii="Arial" w:hAnsi="Arial" w:cs="Arial"/>
          <w:color w:val="000000" w:themeColor="text1"/>
          <w:szCs w:val="20"/>
        </w:rPr>
        <w:t>IX</w:t>
      </w:r>
      <w:r w:rsidRPr="006D3C5B">
        <w:rPr>
          <w:rFonts w:ascii="Arial" w:hAnsi="Arial" w:cs="Arial"/>
          <w:color w:val="000000" w:themeColor="text1"/>
          <w:szCs w:val="20"/>
        </w:rPr>
        <w:t xml:space="preserve">, así como todos los señalados en el </w:t>
      </w:r>
      <w:r w:rsidRPr="006D3C5B" w:rsidR="00C47463">
        <w:rPr>
          <w:rFonts w:ascii="Arial" w:hAnsi="Arial" w:cs="Arial"/>
          <w:color w:val="000000" w:themeColor="text1"/>
          <w:szCs w:val="20"/>
        </w:rPr>
        <w:t>a</w:t>
      </w:r>
      <w:r w:rsidRPr="006D3C5B">
        <w:rPr>
          <w:rFonts w:ascii="Arial" w:hAnsi="Arial" w:cs="Arial"/>
          <w:color w:val="000000" w:themeColor="text1"/>
          <w:szCs w:val="20"/>
        </w:rPr>
        <w:t>rtículo 2.2.1.1.1.3.1. del Decreto 1082 de 2015.</w:t>
      </w:r>
    </w:p>
    <w:p w:rsidRPr="006D3C5B" w:rsidR="001D167B" w:rsidRDefault="004809BF" w14:paraId="5298F183" w14:textId="3CC49E6D">
      <w:pPr>
        <w:pStyle w:val="Capitulo1"/>
        <w:ind w:left="964" w:hanging="680"/>
        <w:rPr>
          <w:rFonts w:ascii="Arial" w:hAnsi="Arial"/>
          <w:color w:val="000000" w:themeColor="text1"/>
        </w:rPr>
      </w:pPr>
      <w:bookmarkStart w:name="_Toc40805708" w:id="32"/>
      <w:bookmarkEnd w:id="26"/>
      <w:bookmarkEnd w:id="27"/>
      <w:bookmarkEnd w:id="28"/>
      <w:bookmarkEnd w:id="29"/>
      <w:r w:rsidRPr="006D3C5B">
        <w:rPr>
          <w:rFonts w:ascii="Arial" w:hAnsi="Arial"/>
          <w:color w:val="000000" w:themeColor="text1"/>
        </w:rPr>
        <w:t>COMUNICACIONES Y</w:t>
      </w:r>
      <w:r w:rsidRPr="006D3C5B" w:rsidR="00521319">
        <w:rPr>
          <w:rFonts w:ascii="Arial" w:hAnsi="Arial"/>
          <w:color w:val="000000" w:themeColor="text1"/>
        </w:rPr>
        <w:t xml:space="preserve"> OBSERVACIONES AL </w:t>
      </w:r>
      <w:r w:rsidRPr="006D3C5B" w:rsidR="000B1FBE">
        <w:rPr>
          <w:rFonts w:ascii="Arial" w:hAnsi="Arial"/>
          <w:color w:val="000000" w:themeColor="text1"/>
        </w:rPr>
        <w:t>PROCESO</w:t>
      </w:r>
      <w:bookmarkEnd w:id="32"/>
    </w:p>
    <w:p w:rsidRPr="006D3C5B" w:rsidR="001F5D17" w:rsidP="00032BCE" w:rsidRDefault="001F5D17" w14:paraId="50760548" w14:textId="774B4304">
      <w:pPr>
        <w:spacing w:line="276" w:lineRule="auto"/>
        <w:jc w:val="both"/>
        <w:rPr>
          <w:rFonts w:ascii="Arial" w:hAnsi="Arial" w:cs="Arial"/>
          <w:color w:val="000000" w:themeColor="text1"/>
          <w:szCs w:val="20"/>
        </w:rPr>
      </w:pPr>
      <w:r w:rsidRPr="006D3C5B">
        <w:rPr>
          <w:rFonts w:ascii="Arial" w:hAnsi="Arial" w:cs="Arial"/>
          <w:color w:val="000000" w:themeColor="text1"/>
          <w:szCs w:val="20"/>
          <w:lang w:eastAsia="es-CO"/>
        </w:rPr>
        <w:t>Los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interesados</w:t>
      </w:r>
      <w:r w:rsidRPr="006D3C5B" w:rsidR="002644ED">
        <w:rPr>
          <w:rFonts w:ascii="Arial" w:hAnsi="Arial" w:cs="Arial"/>
          <w:color w:val="000000" w:themeColor="text1"/>
          <w:szCs w:val="20"/>
          <w:lang w:eastAsia="es-CO"/>
        </w:rPr>
        <w:t xml:space="preserve"> </w:t>
      </w:r>
      <w:r w:rsidRPr="006D3C5B" w:rsidR="00F051CF">
        <w:rPr>
          <w:rFonts w:ascii="Arial" w:hAnsi="Arial" w:cs="Arial"/>
          <w:color w:val="000000" w:themeColor="text1"/>
          <w:szCs w:val="20"/>
          <w:lang w:eastAsia="es-CO"/>
        </w:rPr>
        <w:t>debe</w:t>
      </w:r>
      <w:r w:rsidRPr="006D3C5B" w:rsidR="00E95AA8">
        <w:rPr>
          <w:rFonts w:ascii="Arial" w:hAnsi="Arial" w:cs="Arial"/>
          <w:color w:val="000000" w:themeColor="text1"/>
          <w:szCs w:val="20"/>
          <w:lang w:eastAsia="es-CO"/>
        </w:rPr>
        <w:t>n</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enviar</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las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observaciones</w:t>
      </w:r>
      <w:r w:rsidRPr="006D3C5B" w:rsidR="002644ED">
        <w:rPr>
          <w:rFonts w:ascii="Arial" w:hAnsi="Arial" w:cs="Arial"/>
          <w:color w:val="000000" w:themeColor="text1"/>
          <w:szCs w:val="20"/>
          <w:lang w:eastAsia="es-CO"/>
        </w:rPr>
        <w:t xml:space="preserve"> </w:t>
      </w:r>
      <w:r w:rsidRPr="006D3C5B" w:rsidR="001D167B">
        <w:rPr>
          <w:rFonts w:ascii="Arial" w:hAnsi="Arial" w:cs="Arial"/>
          <w:color w:val="000000" w:themeColor="text1"/>
          <w:szCs w:val="20"/>
          <w:lang w:eastAsia="es-CO"/>
        </w:rPr>
        <w:t>al</w:t>
      </w:r>
      <w:r w:rsidRPr="006D3C5B" w:rsidR="002644ED">
        <w:rPr>
          <w:rFonts w:ascii="Arial" w:hAnsi="Arial" w:cs="Arial"/>
          <w:color w:val="000000" w:themeColor="text1"/>
          <w:szCs w:val="20"/>
          <w:lang w:eastAsia="es-CO"/>
        </w:rPr>
        <w:t xml:space="preserve"> </w:t>
      </w:r>
      <w:r w:rsidRPr="006D3C5B" w:rsidR="0082356A">
        <w:rPr>
          <w:rFonts w:ascii="Arial" w:hAnsi="Arial" w:cs="Arial"/>
          <w:color w:val="000000" w:themeColor="text1"/>
          <w:szCs w:val="20"/>
          <w:lang w:eastAsia="es-CO"/>
        </w:rPr>
        <w:t>proceso de contratación</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rPr>
        <w:t>por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medio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físico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electrónico.</w:t>
      </w:r>
      <w:r w:rsidRPr="006D3C5B" w:rsidR="000B2992">
        <w:rPr>
          <w:rFonts w:ascii="Arial" w:hAnsi="Arial" w:cs="Arial"/>
          <w:color w:val="000000" w:themeColor="text1"/>
          <w:szCs w:val="20"/>
        </w:rPr>
        <w:t xml:space="preserve"> </w:t>
      </w:r>
      <w:r w:rsidRPr="006D3C5B" w:rsidR="000B2992">
        <w:rPr>
          <w:rFonts w:ascii="Arial" w:hAnsi="Arial" w:cs="Arial"/>
          <w:color w:val="000000" w:themeColor="text1"/>
          <w:szCs w:val="20"/>
          <w:highlight w:val="lightGray"/>
        </w:rPr>
        <w:t xml:space="preserve">[Esto aplica para las </w:t>
      </w:r>
      <w:r w:rsidRPr="006D3C5B" w:rsidR="0082356A">
        <w:rPr>
          <w:rFonts w:ascii="Arial" w:hAnsi="Arial" w:cs="Arial"/>
          <w:color w:val="000000" w:themeColor="text1"/>
          <w:szCs w:val="20"/>
          <w:highlight w:val="lightGray"/>
        </w:rPr>
        <w:t>entidad</w:t>
      </w:r>
      <w:r w:rsidRPr="006D3C5B" w:rsidR="000B2992">
        <w:rPr>
          <w:rFonts w:ascii="Arial" w:hAnsi="Arial" w:cs="Arial"/>
          <w:color w:val="000000" w:themeColor="text1"/>
          <w:szCs w:val="20"/>
          <w:highlight w:val="lightGray"/>
        </w:rPr>
        <w:t>es que us</w:t>
      </w:r>
      <w:r w:rsidRPr="006D3C5B" w:rsidR="00E95AA8">
        <w:rPr>
          <w:rFonts w:ascii="Arial" w:hAnsi="Arial" w:cs="Arial"/>
          <w:color w:val="000000" w:themeColor="text1"/>
          <w:szCs w:val="20"/>
          <w:highlight w:val="lightGray"/>
        </w:rPr>
        <w:t>a</w:t>
      </w:r>
      <w:r w:rsidRPr="006D3C5B" w:rsidR="000B2992">
        <w:rPr>
          <w:rFonts w:ascii="Arial" w:hAnsi="Arial" w:cs="Arial"/>
          <w:color w:val="000000" w:themeColor="text1"/>
          <w:szCs w:val="20"/>
          <w:highlight w:val="lightGray"/>
        </w:rPr>
        <w:t>n SECOP I]</w:t>
      </w:r>
    </w:p>
    <w:p w:rsidRPr="006D3C5B" w:rsidR="00916B34" w:rsidRDefault="00916B34" w14:paraId="45B4E66B" w14:textId="1D56E3EC">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adaptar esta sección al formato del SECOP II cuando contrate por medio de esta plataforma]</w:t>
      </w:r>
      <w:r w:rsidRPr="006D3C5B">
        <w:rPr>
          <w:rFonts w:ascii="Arial" w:hAnsi="Arial" w:cs="Arial"/>
          <w:color w:val="000000" w:themeColor="text1"/>
          <w:szCs w:val="20"/>
        </w:rPr>
        <w:t xml:space="preserve"> </w:t>
      </w:r>
    </w:p>
    <w:p w:rsidRPr="006D3C5B" w:rsidR="001F5D17" w:rsidP="00032BCE" w:rsidRDefault="000C59F2" w14:paraId="5AB57B10" w14:textId="0343E8EB">
      <w:pPr>
        <w:spacing w:line="276" w:lineRule="auto"/>
        <w:jc w:val="both"/>
        <w:rPr>
          <w:rFonts w:ascii="Arial" w:hAnsi="Arial" w:cs="Arial"/>
          <w:color w:val="000000" w:themeColor="text1"/>
          <w:szCs w:val="20"/>
        </w:rPr>
      </w:pPr>
      <w:r w:rsidRPr="006D3C5B">
        <w:rPr>
          <w:rFonts w:ascii="Arial" w:hAnsi="Arial" w:cs="Arial"/>
          <w:color w:val="000000" w:themeColor="text1"/>
          <w:szCs w:val="20"/>
        </w:rPr>
        <w:t>La correspondencia física debe entrega</w:t>
      </w:r>
      <w:r w:rsidRPr="006D3C5B" w:rsidR="0016043E">
        <w:rPr>
          <w:rFonts w:ascii="Arial" w:hAnsi="Arial" w:cs="Arial"/>
          <w:color w:val="000000" w:themeColor="text1"/>
          <w:szCs w:val="20"/>
        </w:rPr>
        <w:t>rse</w:t>
      </w:r>
      <w:r w:rsidRPr="006D3C5B">
        <w:rPr>
          <w:rFonts w:ascii="Arial" w:hAnsi="Arial" w:cs="Arial"/>
          <w:color w:val="000000" w:themeColor="text1"/>
          <w:szCs w:val="20"/>
        </w:rPr>
        <w:t xml:space="preserve"> en </w:t>
      </w:r>
      <w:r w:rsidRPr="006D3C5B">
        <w:rPr>
          <w:rFonts w:ascii="Arial" w:hAnsi="Arial" w:cs="Arial"/>
          <w:color w:val="000000" w:themeColor="text1"/>
          <w:szCs w:val="20"/>
          <w:highlight w:val="lightGray"/>
        </w:rPr>
        <w:t xml:space="preserve">[dirección de la </w:t>
      </w:r>
      <w:r w:rsidRPr="006D3C5B" w:rsidR="003D5B9E">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 xml:space="preserve"> e identificación de la oficina donde se debe radicar]</w:t>
      </w:r>
      <w:r w:rsidRPr="006D3C5B">
        <w:rPr>
          <w:rFonts w:ascii="Arial" w:hAnsi="Arial" w:cs="Arial"/>
          <w:color w:val="000000" w:themeColor="text1"/>
          <w:szCs w:val="20"/>
        </w:rPr>
        <w:t xml:space="preserve"> en </w:t>
      </w:r>
      <w:r w:rsidRPr="006D3C5B">
        <w:rPr>
          <w:rFonts w:ascii="Arial" w:hAnsi="Arial" w:cs="Arial"/>
          <w:color w:val="000000" w:themeColor="text1"/>
          <w:szCs w:val="20"/>
          <w:highlight w:val="lightGray"/>
        </w:rPr>
        <w:t>[nombre de la ciudad o municipio]</w:t>
      </w:r>
      <w:r w:rsidRPr="006D3C5B">
        <w:rPr>
          <w:rFonts w:ascii="Arial" w:hAnsi="Arial" w:cs="Arial"/>
          <w:color w:val="000000" w:themeColor="text1"/>
          <w:szCs w:val="20"/>
        </w:rPr>
        <w:t xml:space="preserve"> de lunes a </w:t>
      </w:r>
      <w:r w:rsidRPr="006D3C5B">
        <w:rPr>
          <w:rFonts w:ascii="Arial" w:hAnsi="Arial" w:cs="Arial"/>
          <w:color w:val="000000" w:themeColor="text1"/>
          <w:szCs w:val="20"/>
          <w:highlight w:val="lightGray"/>
        </w:rPr>
        <w:t>[último día de atención en la semana]</w:t>
      </w:r>
      <w:r w:rsidRPr="006D3C5B">
        <w:rPr>
          <w:rFonts w:ascii="Arial" w:hAnsi="Arial" w:cs="Arial"/>
          <w:color w:val="000000" w:themeColor="text1"/>
          <w:szCs w:val="20"/>
        </w:rPr>
        <w:t xml:space="preserve"> entre </w:t>
      </w:r>
      <w:r w:rsidRPr="006D3C5B">
        <w:rPr>
          <w:rFonts w:ascii="Arial" w:hAnsi="Arial" w:cs="Arial"/>
          <w:color w:val="000000" w:themeColor="text1"/>
          <w:szCs w:val="20"/>
          <w:highlight w:val="lightGray"/>
        </w:rPr>
        <w:t>[horario de atención al público]</w:t>
      </w:r>
      <w:r w:rsidRPr="006D3C5B">
        <w:rPr>
          <w:rFonts w:ascii="Arial" w:hAnsi="Arial" w:cs="Arial"/>
          <w:color w:val="000000" w:themeColor="text1"/>
          <w:szCs w:val="20"/>
        </w:rPr>
        <w:t>. La correspondencia electrónica debe envia</w:t>
      </w:r>
      <w:r w:rsidRPr="006D3C5B" w:rsidR="0016043E">
        <w:rPr>
          <w:rFonts w:ascii="Arial" w:hAnsi="Arial" w:cs="Arial"/>
          <w:color w:val="000000" w:themeColor="text1"/>
          <w:szCs w:val="20"/>
        </w:rPr>
        <w:t>rse</w:t>
      </w:r>
      <w:r w:rsidRPr="006D3C5B">
        <w:rPr>
          <w:rFonts w:ascii="Arial" w:hAnsi="Arial" w:cs="Arial"/>
          <w:color w:val="000000" w:themeColor="text1"/>
          <w:szCs w:val="20"/>
        </w:rPr>
        <w:t xml:space="preserve"> al correo electrónico </w:t>
      </w:r>
      <w:r w:rsidRPr="006D3C5B">
        <w:rPr>
          <w:rFonts w:ascii="Arial" w:hAnsi="Arial" w:cs="Arial"/>
          <w:color w:val="000000" w:themeColor="text1"/>
          <w:szCs w:val="20"/>
          <w:highlight w:val="lightGray"/>
        </w:rPr>
        <w:t xml:space="preserve">[correo de la </w:t>
      </w:r>
      <w:r w:rsidRPr="006D3C5B" w:rsidR="005C1F98">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w:t>
      </w:r>
      <w:r w:rsidRPr="006D3C5B" w:rsidR="0016043E">
        <w:rPr>
          <w:rFonts w:ascii="Arial" w:hAnsi="Arial" w:cs="Arial"/>
          <w:color w:val="000000" w:themeColor="text1"/>
          <w:szCs w:val="20"/>
        </w:rPr>
        <w:t>.</w:t>
      </w:r>
      <w:r w:rsidRPr="006D3C5B">
        <w:rPr>
          <w:rFonts w:ascii="Arial" w:hAnsi="Arial" w:cs="Arial"/>
          <w:color w:val="000000" w:themeColor="text1"/>
          <w:szCs w:val="20"/>
        </w:rPr>
        <w:t xml:space="preserve"> </w:t>
      </w:r>
      <w:r w:rsidRPr="006D3C5B" w:rsidR="0016043E">
        <w:rPr>
          <w:rFonts w:ascii="Arial" w:hAnsi="Arial" w:cs="Arial"/>
          <w:color w:val="000000" w:themeColor="text1"/>
          <w:szCs w:val="20"/>
        </w:rPr>
        <w:t>E</w:t>
      </w:r>
      <w:r w:rsidRPr="006D3C5B">
        <w:rPr>
          <w:rFonts w:ascii="Arial" w:hAnsi="Arial" w:cs="Arial"/>
          <w:color w:val="000000" w:themeColor="text1"/>
          <w:szCs w:val="20"/>
        </w:rPr>
        <w:t xml:space="preserve">l horario permitido </w:t>
      </w:r>
      <w:r w:rsidRPr="006D3C5B" w:rsidR="0016043E">
        <w:rPr>
          <w:rFonts w:ascii="Arial" w:hAnsi="Arial" w:cs="Arial"/>
          <w:color w:val="000000" w:themeColor="text1"/>
          <w:szCs w:val="20"/>
        </w:rPr>
        <w:t xml:space="preserve">es </w:t>
      </w:r>
      <w:r w:rsidRPr="006D3C5B">
        <w:rPr>
          <w:rFonts w:ascii="Arial" w:hAnsi="Arial" w:cs="Arial"/>
          <w:color w:val="000000" w:themeColor="text1"/>
          <w:szCs w:val="20"/>
        </w:rPr>
        <w:t xml:space="preserve">hasta las </w:t>
      </w:r>
      <w:r w:rsidRPr="00B964E1" w:rsidR="001F6824">
        <w:rPr>
          <w:rFonts w:ascii="Arial" w:hAnsi="Arial" w:cs="Arial"/>
          <w:color w:val="000000" w:themeColor="text1"/>
          <w:szCs w:val="20"/>
        </w:rPr>
        <w:t>12</w:t>
      </w:r>
      <w:r w:rsidRPr="006D3C5B">
        <w:rPr>
          <w:rFonts w:ascii="Arial" w:hAnsi="Arial" w:cs="Arial"/>
          <w:color w:val="000000" w:themeColor="text1"/>
          <w:szCs w:val="20"/>
        </w:rPr>
        <w:t>:59 p</w:t>
      </w:r>
      <w:r w:rsidRPr="006D3C5B" w:rsidR="00E95AA8">
        <w:rPr>
          <w:rFonts w:ascii="Arial" w:hAnsi="Arial" w:cs="Arial"/>
          <w:color w:val="000000" w:themeColor="text1"/>
          <w:szCs w:val="20"/>
        </w:rPr>
        <w:t>.</w:t>
      </w:r>
      <w:r w:rsidRPr="006D3C5B">
        <w:rPr>
          <w:rFonts w:ascii="Arial" w:hAnsi="Arial" w:cs="Arial"/>
          <w:color w:val="000000" w:themeColor="text1"/>
          <w:szCs w:val="20"/>
        </w:rPr>
        <w:t xml:space="preserve"> m</w:t>
      </w:r>
      <w:r w:rsidRPr="006D3C5B" w:rsidR="00506ED7">
        <w:rPr>
          <w:rFonts w:ascii="Arial" w:hAnsi="Arial" w:cs="Arial"/>
          <w:color w:val="000000" w:themeColor="text1"/>
          <w:szCs w:val="20"/>
        </w:rPr>
        <w:t>.</w:t>
      </w:r>
      <w:r w:rsidRPr="006D3C5B">
        <w:rPr>
          <w:rFonts w:ascii="Arial" w:hAnsi="Arial" w:cs="Arial"/>
          <w:color w:val="000000" w:themeColor="text1"/>
          <w:szCs w:val="20"/>
        </w:rPr>
        <w:t xml:space="preserve"> del día establecido en el cronograma. Dicha solicitud debe</w:t>
      </w:r>
      <w:r w:rsidRPr="006D3C5B" w:rsidR="00E95AA8">
        <w:rPr>
          <w:rFonts w:ascii="Arial" w:hAnsi="Arial" w:cs="Arial"/>
          <w:color w:val="000000" w:themeColor="text1"/>
          <w:szCs w:val="20"/>
        </w:rPr>
        <w:t>:</w:t>
      </w:r>
    </w:p>
    <w:p w:rsidRPr="006D3C5B" w:rsidR="001F5D17" w:rsidP="009D2ED1" w:rsidRDefault="001F5D17" w14:paraId="2F362D3C" w14:textId="42983A73">
      <w:pPr>
        <w:pStyle w:val="Invias-VietaAlfabetica"/>
        <w:numPr>
          <w:ilvl w:val="0"/>
          <w:numId w:val="9"/>
        </w:numPr>
        <w:tabs>
          <w:tab w:val="left" w:pos="426"/>
        </w:tabs>
        <w:spacing w:before="120" w:line="276" w:lineRule="auto"/>
        <w:rPr>
          <w:rFonts w:ascii="Arial" w:hAnsi="Arial" w:cs="Arial"/>
          <w:color w:val="000000" w:themeColor="text1"/>
          <w:sz w:val="20"/>
          <w:szCs w:val="20"/>
        </w:rPr>
      </w:pPr>
      <w:r w:rsidRPr="006D3C5B">
        <w:rPr>
          <w:rFonts w:ascii="Arial" w:hAnsi="Arial" w:cs="Arial"/>
          <w:color w:val="000000" w:themeColor="text1"/>
          <w:sz w:val="20"/>
          <w:szCs w:val="20"/>
        </w:rPr>
        <w:t>Contener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número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sidR="0082356A">
        <w:rPr>
          <w:rFonts w:ascii="Arial" w:hAnsi="Arial" w:cs="Arial"/>
          <w:color w:val="000000" w:themeColor="text1"/>
          <w:sz w:val="20"/>
          <w:szCs w:val="20"/>
        </w:rPr>
        <w:t>proceso de contratación</w:t>
      </w:r>
      <w:r w:rsidRPr="006D3C5B" w:rsidR="0016043E">
        <w:rPr>
          <w:rFonts w:ascii="Arial" w:hAnsi="Arial" w:cs="Arial"/>
          <w:color w:val="000000" w:themeColor="text1"/>
          <w:sz w:val="20"/>
          <w:szCs w:val="20"/>
        </w:rPr>
        <w:t>.</w:t>
      </w:r>
      <w:r w:rsidRPr="006D3C5B" w:rsidR="002644ED">
        <w:rPr>
          <w:rFonts w:ascii="Arial" w:hAnsi="Arial" w:cs="Arial"/>
          <w:color w:val="000000" w:themeColor="text1"/>
          <w:sz w:val="20"/>
          <w:szCs w:val="20"/>
        </w:rPr>
        <w:t xml:space="preserve"> </w:t>
      </w:r>
    </w:p>
    <w:p w:rsidRPr="006D3C5B" w:rsidR="001F5D17" w:rsidP="009D2ED1" w:rsidRDefault="001F5D17" w14:paraId="4C721D27" w14:textId="6507231E">
      <w:pPr>
        <w:pStyle w:val="Invias-VietaAlfabetica"/>
        <w:numPr>
          <w:ilvl w:val="0"/>
          <w:numId w:val="9"/>
        </w:numPr>
        <w:tabs>
          <w:tab w:val="left" w:pos="426"/>
        </w:tabs>
        <w:spacing w:before="120" w:line="276" w:lineRule="auto"/>
        <w:rPr>
          <w:rFonts w:ascii="Arial" w:hAnsi="Arial" w:cs="Arial"/>
          <w:color w:val="000000" w:themeColor="text1"/>
          <w:sz w:val="20"/>
          <w:szCs w:val="20"/>
        </w:rPr>
      </w:pPr>
      <w:r w:rsidRPr="006D3C5B">
        <w:rPr>
          <w:rFonts w:ascii="Arial" w:hAnsi="Arial" w:cs="Arial"/>
          <w:color w:val="000000" w:themeColor="text1"/>
          <w:sz w:val="20"/>
          <w:szCs w:val="20"/>
        </w:rPr>
        <w:t>Dirigirse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highlight w:val="lightGray"/>
        </w:rPr>
        <w:t>[Sección</w:t>
      </w:r>
      <w:r w:rsidRPr="006D3C5B" w:rsidR="002644ED">
        <w:rPr>
          <w:rFonts w:ascii="Arial" w:hAnsi="Arial" w:cs="Arial"/>
          <w:color w:val="000000" w:themeColor="text1"/>
          <w:sz w:val="20"/>
          <w:szCs w:val="20"/>
          <w:highlight w:val="lightGray"/>
        </w:rPr>
        <w:t xml:space="preserve"> </w:t>
      </w:r>
      <w:r w:rsidRPr="006D3C5B">
        <w:rPr>
          <w:rFonts w:ascii="Arial" w:hAnsi="Arial" w:cs="Arial"/>
          <w:color w:val="000000" w:themeColor="text1"/>
          <w:sz w:val="20"/>
          <w:szCs w:val="20"/>
          <w:highlight w:val="lightGray"/>
        </w:rPr>
        <w:t>de</w:t>
      </w:r>
      <w:r w:rsidRPr="006D3C5B" w:rsidR="002644ED">
        <w:rPr>
          <w:rFonts w:ascii="Arial" w:hAnsi="Arial" w:cs="Arial"/>
          <w:color w:val="000000" w:themeColor="text1"/>
          <w:sz w:val="20"/>
          <w:szCs w:val="20"/>
          <w:highlight w:val="lightGray"/>
        </w:rPr>
        <w:t xml:space="preserve"> </w:t>
      </w:r>
      <w:r w:rsidRPr="006D3C5B">
        <w:rPr>
          <w:rFonts w:ascii="Arial" w:hAnsi="Arial" w:cs="Arial"/>
          <w:color w:val="000000" w:themeColor="text1"/>
          <w:sz w:val="20"/>
          <w:szCs w:val="20"/>
          <w:highlight w:val="lightGray"/>
        </w:rPr>
        <w:t>la</w:t>
      </w:r>
      <w:r w:rsidRPr="006D3C5B" w:rsidR="002644ED">
        <w:rPr>
          <w:rFonts w:ascii="Arial" w:hAnsi="Arial" w:cs="Arial"/>
          <w:color w:val="000000" w:themeColor="text1"/>
          <w:sz w:val="20"/>
          <w:szCs w:val="20"/>
          <w:highlight w:val="lightGray"/>
        </w:rPr>
        <w:t xml:space="preserve"> </w:t>
      </w:r>
      <w:r w:rsidRPr="006D3C5B" w:rsidR="0082356A">
        <w:rPr>
          <w:rFonts w:ascii="Arial" w:hAnsi="Arial" w:cs="Arial"/>
          <w:color w:val="000000" w:themeColor="text1"/>
          <w:sz w:val="20"/>
          <w:szCs w:val="20"/>
          <w:highlight w:val="lightGray"/>
        </w:rPr>
        <w:t>entidad</w:t>
      </w:r>
      <w:r w:rsidRPr="006D3C5B">
        <w:rPr>
          <w:rFonts w:ascii="Arial" w:hAnsi="Arial" w:cs="Arial"/>
          <w:color w:val="000000" w:themeColor="text1"/>
          <w:sz w:val="20"/>
          <w:szCs w:val="20"/>
          <w:highlight w:val="lightGray"/>
        </w:rPr>
        <w:t>]</w:t>
      </w:r>
      <w:r w:rsidRPr="006D3C5B" w:rsidR="0016043E">
        <w:rPr>
          <w:rFonts w:ascii="Arial" w:hAnsi="Arial" w:cs="Arial"/>
          <w:color w:val="000000" w:themeColor="text1"/>
          <w:sz w:val="20"/>
          <w:szCs w:val="20"/>
        </w:rPr>
        <w:t>.</w:t>
      </w:r>
    </w:p>
    <w:p w:rsidRPr="006D3C5B" w:rsidR="001F5D17" w:rsidP="009D2ED1" w:rsidRDefault="001F5D17" w14:paraId="50D55083" w14:textId="5DDB31D4">
      <w:pPr>
        <w:pStyle w:val="Invias-VietaAlfabetica"/>
        <w:numPr>
          <w:ilvl w:val="0"/>
          <w:numId w:val="9"/>
        </w:numPr>
        <w:tabs>
          <w:tab w:val="left" w:pos="426"/>
        </w:tabs>
        <w:spacing w:before="120" w:line="276" w:lineRule="auto"/>
        <w:rPr>
          <w:rFonts w:ascii="Arial" w:hAnsi="Arial" w:cs="Arial"/>
          <w:color w:val="000000" w:themeColor="text1"/>
          <w:sz w:val="20"/>
          <w:szCs w:val="20"/>
        </w:rPr>
      </w:pPr>
      <w:r w:rsidRPr="006D3C5B">
        <w:rPr>
          <w:rFonts w:ascii="Arial" w:hAnsi="Arial" w:cs="Arial"/>
          <w:color w:val="000000" w:themeColor="text1"/>
          <w:sz w:val="20"/>
          <w:szCs w:val="20"/>
        </w:rPr>
        <w:t>Enviarse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dentro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plazo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establecido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cronograma</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presente</w:t>
      </w:r>
      <w:r w:rsidRPr="006D3C5B" w:rsidR="002644ED">
        <w:rPr>
          <w:rFonts w:ascii="Arial" w:hAnsi="Arial" w:cs="Arial"/>
          <w:color w:val="000000" w:themeColor="text1"/>
          <w:sz w:val="20"/>
          <w:szCs w:val="20"/>
        </w:rPr>
        <w:t xml:space="preserve"> </w:t>
      </w:r>
      <w:r w:rsidRPr="006D3C5B" w:rsidR="0082356A">
        <w:rPr>
          <w:rFonts w:ascii="Arial" w:hAnsi="Arial" w:cs="Arial"/>
          <w:color w:val="000000" w:themeColor="text1"/>
          <w:sz w:val="20"/>
          <w:szCs w:val="20"/>
        </w:rPr>
        <w:t>proceso</w:t>
      </w:r>
      <w:r w:rsidRPr="006D3C5B" w:rsidR="0016043E">
        <w:rPr>
          <w:rFonts w:ascii="Arial" w:hAnsi="Arial" w:cs="Arial"/>
          <w:color w:val="000000" w:themeColor="text1"/>
          <w:sz w:val="20"/>
          <w:szCs w:val="20"/>
        </w:rPr>
        <w:t>.</w:t>
      </w:r>
    </w:p>
    <w:p w:rsidRPr="006D3C5B" w:rsidR="001F5D17" w:rsidP="009D2ED1" w:rsidRDefault="001F5D17" w14:paraId="227E8849" w14:textId="5960A53C">
      <w:pPr>
        <w:pStyle w:val="Invias-VietaAlfabetica"/>
        <w:numPr>
          <w:ilvl w:val="0"/>
          <w:numId w:val="9"/>
        </w:numPr>
        <w:tabs>
          <w:tab w:val="left" w:pos="426"/>
        </w:tabs>
        <w:spacing w:before="120" w:line="276" w:lineRule="auto"/>
        <w:rPr>
          <w:rFonts w:ascii="Arial" w:hAnsi="Arial" w:cs="Arial"/>
          <w:color w:val="000000" w:themeColor="text1"/>
          <w:sz w:val="20"/>
          <w:szCs w:val="20"/>
        </w:rPr>
      </w:pPr>
      <w:r w:rsidRPr="006D3C5B">
        <w:rPr>
          <w:rFonts w:ascii="Arial" w:hAnsi="Arial" w:cs="Arial"/>
          <w:color w:val="000000" w:themeColor="text1"/>
          <w:sz w:val="20"/>
          <w:szCs w:val="20"/>
        </w:rPr>
        <w:t>Indicar</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los</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datos</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contacto</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remitente</w:t>
      </w:r>
      <w:r w:rsidRPr="006D3C5B" w:rsidR="00E95AA8">
        <w:rPr>
          <w:rFonts w:ascii="Arial" w:hAnsi="Arial" w:cs="Arial"/>
          <w:color w:val="000000" w:themeColor="text1"/>
          <w:sz w:val="20"/>
          <w:szCs w:val="20"/>
        </w:rPr>
        <w:t>,</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tales</w:t>
      </w:r>
      <w:r w:rsidRPr="006D3C5B" w:rsidR="002644ED">
        <w:rPr>
          <w:rFonts w:ascii="Arial" w:hAnsi="Arial" w:cs="Arial"/>
          <w:color w:val="000000" w:themeColor="text1"/>
          <w:sz w:val="20"/>
          <w:szCs w:val="20"/>
        </w:rPr>
        <w:t xml:space="preserve"> </w:t>
      </w:r>
      <w:r w:rsidRPr="006D3C5B" w:rsidR="007E0E99">
        <w:rPr>
          <w:rFonts w:ascii="Arial" w:hAnsi="Arial" w:cs="Arial"/>
          <w:color w:val="000000" w:themeColor="text1"/>
          <w:sz w:val="20"/>
          <w:szCs w:val="20"/>
        </w:rPr>
        <w:t>como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correo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electrónico,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dirección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y</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número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tele</w:t>
      </w:r>
      <w:r w:rsidRPr="006D3C5B" w:rsidR="007E0E99">
        <w:rPr>
          <w:rFonts w:ascii="Arial" w:hAnsi="Arial" w:cs="Arial"/>
          <w:color w:val="000000" w:themeColor="text1"/>
          <w:sz w:val="20"/>
          <w:szCs w:val="20"/>
        </w:rPr>
        <w:t>fónico</w:t>
      </w:r>
      <w:r w:rsidRPr="006D3C5B" w:rsidR="0016043E">
        <w:rPr>
          <w:rFonts w:ascii="Arial" w:hAnsi="Arial" w:cs="Arial"/>
          <w:color w:val="000000" w:themeColor="text1"/>
          <w:sz w:val="20"/>
          <w:szCs w:val="20"/>
        </w:rPr>
        <w:t>.</w:t>
      </w:r>
    </w:p>
    <w:p w:rsidRPr="006D3C5B" w:rsidR="004C5D4D" w:rsidP="00272D14" w:rsidRDefault="00081D59" w14:paraId="678BA8D7" w14:textId="499E15BA">
      <w:pPr>
        <w:jc w:val="both"/>
        <w:rPr>
          <w:rFonts w:ascii="Arial" w:hAnsi="Arial" w:cs="Arial"/>
          <w:color w:val="000000" w:themeColor="text1"/>
          <w:szCs w:val="20"/>
          <w:lang w:eastAsia="es-ES"/>
        </w:rPr>
      </w:pPr>
      <w:r w:rsidRPr="006D3C5B">
        <w:rPr>
          <w:rFonts w:ascii="Arial" w:hAnsi="Arial" w:cs="Arial"/>
          <w:color w:val="000000" w:themeColor="text1"/>
          <w:szCs w:val="20"/>
          <w:lang w:val="es-ES"/>
        </w:rPr>
        <w:t xml:space="preserve">Antes de la presentación de ofertas, la entidad responderá cada comunicación recibida por medio de la plataforma del SECOP I. Después de presentadas las ofertas </w:t>
      </w:r>
      <w:r w:rsidRPr="006D3C5B">
        <w:rPr>
          <w:rFonts w:ascii="Arial" w:hAnsi="Arial" w:cs="Arial"/>
          <w:color w:val="000000" w:themeColor="text1"/>
          <w:szCs w:val="20"/>
          <w:lang w:val="es-ES" w:eastAsia="es-ES"/>
        </w:rPr>
        <w:t xml:space="preserve">las respuestas de la entidad a las comunicaciones recibidas serán puestas en conocimiento del solicitante mediante comunicación dirigida al </w:t>
      </w:r>
      <w:r w:rsidRPr="006D3C5B">
        <w:rPr>
          <w:rFonts w:ascii="Arial" w:hAnsi="Arial" w:cs="Arial"/>
          <w:color w:val="000000" w:themeColor="text1"/>
          <w:szCs w:val="20"/>
          <w:lang w:val="es-ES"/>
        </w:rPr>
        <w:t xml:space="preserve">correo electrónico </w:t>
      </w:r>
      <w:r w:rsidRPr="006D3C5B">
        <w:rPr>
          <w:rFonts w:ascii="Arial" w:hAnsi="Arial" w:cs="Arial"/>
          <w:color w:val="000000" w:themeColor="text1"/>
          <w:szCs w:val="20"/>
          <w:lang w:val="es-ES" w:eastAsia="es-ES"/>
        </w:rPr>
        <w:t>indicado en el Formato 1 – Carta de presentación de la oferta y además se publicarán en el SECOP para conocimiento público</w:t>
      </w:r>
      <w:r w:rsidRPr="006D3C5B" w:rsidR="004C5D4D">
        <w:rPr>
          <w:rFonts w:ascii="Arial" w:hAnsi="Arial" w:cs="Arial"/>
          <w:color w:val="000000" w:themeColor="text1"/>
          <w:szCs w:val="20"/>
          <w:lang w:eastAsia="es-ES"/>
        </w:rPr>
        <w:t>.</w:t>
      </w:r>
    </w:p>
    <w:p w:rsidRPr="006D3C5B" w:rsidR="004C5D4D" w:rsidP="00272D14" w:rsidRDefault="004C5D4D" w14:paraId="73D92D46" w14:textId="306AD1EC">
      <w:pPr>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[En caso de que el </w:t>
      </w:r>
      <w:r w:rsidRPr="006D3C5B" w:rsidR="0082356A">
        <w:rPr>
          <w:rFonts w:ascii="Arial" w:hAnsi="Arial" w:cs="Arial"/>
          <w:color w:val="000000" w:themeColor="text1"/>
          <w:szCs w:val="20"/>
          <w:highlight w:val="lightGray"/>
        </w:rPr>
        <w:t>proceso de contratación</w:t>
      </w:r>
      <w:r w:rsidRPr="006D3C5B">
        <w:rPr>
          <w:rFonts w:ascii="Arial" w:hAnsi="Arial" w:cs="Arial"/>
          <w:color w:val="000000" w:themeColor="text1"/>
          <w:szCs w:val="20"/>
          <w:highlight w:val="lightGray"/>
        </w:rPr>
        <w:t xml:space="preserve"> se adelante a través del SECOP II debe incluirse lo siguiente:]</w:t>
      </w:r>
    </w:p>
    <w:p w:rsidRPr="006D3C5B" w:rsidR="00081D59" w:rsidP="00081D59" w:rsidRDefault="00081D59" w14:paraId="1D62D8F6" w14:textId="77777777">
      <w:pPr>
        <w:jc w:val="both"/>
        <w:rPr>
          <w:rFonts w:ascii="Arial" w:hAnsi="Arial" w:cs="Arial"/>
          <w:color w:val="000000" w:themeColor="text1"/>
          <w:szCs w:val="20"/>
          <w:lang w:val="es-ES"/>
        </w:rPr>
      </w:pPr>
      <w:r w:rsidRPr="006D3C5B">
        <w:rPr>
          <w:rFonts w:ascii="Arial" w:hAnsi="Arial" w:cs="Arial"/>
          <w:color w:val="000000" w:themeColor="text1"/>
          <w:szCs w:val="20"/>
          <w:lang w:val="es-ES"/>
        </w:rPr>
        <w:t>L</w:t>
      </w:r>
      <w:r w:rsidRPr="006D3C5B">
        <w:rPr>
          <w:rFonts w:ascii="Arial" w:hAnsi="Arial" w:cs="Arial"/>
          <w:color w:val="000000" w:themeColor="text1"/>
          <w:szCs w:val="20"/>
          <w:lang w:val="es-ES" w:eastAsia="es-ES"/>
        </w:rPr>
        <w:t xml:space="preserve">as respuestas se comunicarán a través de la plataforma SECOP II, de acuerdo con el </w:t>
      </w:r>
      <w:r w:rsidRPr="006D3C5B">
        <w:rPr>
          <w:rFonts w:ascii="Arial" w:hAnsi="Arial" w:cs="Arial"/>
          <w:color w:val="000000" w:themeColor="text1"/>
          <w:szCs w:val="20"/>
          <w:lang w:val="es-ES"/>
        </w:rPr>
        <w:t xml:space="preserve">Manual de Uso y Condiciones de la plataforma del SECOP II. </w:t>
      </w:r>
    </w:p>
    <w:p w:rsidRPr="006D3C5B" w:rsidR="00A80B35" w:rsidP="00A80B35" w:rsidRDefault="00081D59" w14:paraId="6F706C2A" w14:textId="5CDD4C40">
      <w:pPr>
        <w:spacing w:line="276" w:lineRule="auto"/>
        <w:jc w:val="both"/>
        <w:rPr>
          <w:rFonts w:ascii="Arial" w:hAnsi="Arial" w:eastAsia="Cambria Math" w:cs="Arial"/>
          <w:color w:val="000000" w:themeColor="text1"/>
          <w:szCs w:val="20"/>
          <w:lang w:eastAsia="es-ES"/>
        </w:rPr>
      </w:pPr>
      <w:r w:rsidRPr="006D3C5B">
        <w:rPr>
          <w:rFonts w:ascii="Arial" w:hAnsi="Arial" w:cs="Arial"/>
          <w:color w:val="000000" w:themeColor="text1"/>
          <w:szCs w:val="20"/>
          <w:lang w:val="es-ES" w:eastAsia="es-ES"/>
        </w:rPr>
        <w:t xml:space="preserve">Cuando el proponente registre el certificado de indisponibilidad de la plataforma, la entidad pone a disposición el siguiente correo: </w:t>
      </w:r>
      <w:r w:rsidRPr="006D3C5B">
        <w:rPr>
          <w:rFonts w:ascii="Arial" w:hAnsi="Arial" w:cs="Arial"/>
          <w:color w:val="000000" w:themeColor="text1"/>
          <w:szCs w:val="20"/>
          <w:highlight w:val="lightGray"/>
          <w:lang w:val="es-ES"/>
        </w:rPr>
        <w:t>[Correo de la entidad estatal]</w:t>
      </w:r>
      <w:r w:rsidRPr="006D3C5B">
        <w:rPr>
          <w:rFonts w:ascii="Arial" w:hAnsi="Arial" w:cs="Arial"/>
          <w:color w:val="000000" w:themeColor="text1"/>
          <w:szCs w:val="20"/>
          <w:lang w:val="es-ES"/>
        </w:rPr>
        <w:t>.</w:t>
      </w:r>
    </w:p>
    <w:p w:rsidRPr="006D3C5B" w:rsidR="00EC6389" w:rsidP="006D3C5B" w:rsidRDefault="00EC6389" w14:paraId="71B4E827" w14:textId="77777777">
      <w:pPr>
        <w:pStyle w:val="Capitulo1"/>
        <w:rPr>
          <w:rFonts w:ascii="Arial" w:hAnsi="Arial"/>
          <w:color w:val="000000" w:themeColor="text1"/>
        </w:rPr>
      </w:pPr>
      <w:bookmarkStart w:name="_Toc40795057" w:id="33"/>
      <w:bookmarkStart w:name="_Toc40805709" w:id="34"/>
      <w:bookmarkStart w:name="_Toc40347165" w:id="35"/>
      <w:bookmarkStart w:name="_Toc40795058" w:id="36"/>
      <w:bookmarkStart w:name="_Toc40805710" w:id="37"/>
      <w:bookmarkStart w:name="_Toc40347166" w:id="38"/>
      <w:bookmarkStart w:name="_Toc40795059" w:id="39"/>
      <w:bookmarkStart w:name="_Toc40805711" w:id="40"/>
      <w:bookmarkStart w:name="_Toc40347179" w:id="41"/>
      <w:bookmarkStart w:name="_Toc40795072" w:id="42"/>
      <w:bookmarkStart w:name="_Toc40805724" w:id="43"/>
      <w:bookmarkStart w:name="_Toc40347180" w:id="44"/>
      <w:bookmarkStart w:name="_Toc40795073" w:id="45"/>
      <w:bookmarkStart w:name="_Toc40805725" w:id="46"/>
      <w:bookmarkStart w:name="_Toc40805726" w:id="47"/>
      <w:bookmarkStart w:name="_Toc508648245" w:id="48"/>
      <w:bookmarkStart w:name="_Toc508984029" w:id="49"/>
      <w:bookmarkStart w:name="_Toc509843859" w:id="50"/>
      <w:bookmarkStart w:name="_Ref511377735" w:id="51"/>
      <w:bookmarkStart w:name="_Ref511377747" w:id="52"/>
      <w:bookmarkStart w:name="_Ref511377758" w:id="53"/>
      <w:bookmarkStart w:name="_Toc511924767" w:id="54"/>
      <w:bookmarkEnd w:id="30"/>
      <w:bookmarkEnd w:id="31"/>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6D3C5B">
        <w:rPr>
          <w:rFonts w:ascii="Arial" w:hAnsi="Arial"/>
          <w:color w:val="000000" w:themeColor="text1"/>
        </w:rPr>
        <w:t>CLASIFICADOR DE BIENES Y SERVICIOS DE NACIONES UNIDAS (UNSPSC)</w:t>
      </w:r>
      <w:bookmarkEnd w:id="47"/>
    </w:p>
    <w:p w:rsidRPr="006D3C5B" w:rsidR="00EC6389" w:rsidP="00EC6389" w:rsidRDefault="00EC6389" w14:paraId="443B1A3A" w14:textId="113F34B6">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La obra pública objeto del presente </w:t>
      </w:r>
      <w:r w:rsidRPr="006D3C5B" w:rsidR="0082356A">
        <w:rPr>
          <w:rFonts w:ascii="Arial" w:hAnsi="Arial" w:cs="Arial"/>
          <w:color w:val="000000" w:themeColor="text1"/>
          <w:szCs w:val="20"/>
        </w:rPr>
        <w:t>proceso de contratación</w:t>
      </w:r>
      <w:r w:rsidRPr="006D3C5B">
        <w:rPr>
          <w:rFonts w:ascii="Arial" w:hAnsi="Arial" w:cs="Arial"/>
          <w:color w:val="000000" w:themeColor="text1"/>
          <w:szCs w:val="20"/>
        </w:rPr>
        <w:t xml:space="preserve"> está codificada en el Clasificador de Bienes y Servicios de Naciones Unidas (UNSPSC) bajo el segmento 72 con el </w:t>
      </w:r>
      <w:r w:rsidRPr="006D3C5B">
        <w:rPr>
          <w:rFonts w:ascii="Arial" w:hAnsi="Arial" w:cs="Arial"/>
          <w:color w:val="000000" w:themeColor="text1"/>
          <w:szCs w:val="20"/>
          <w:highlight w:val="lightGray"/>
        </w:rPr>
        <w:t>[cuarto de ser posible, o de lo contrario en el tercer]</w:t>
      </w:r>
      <w:r w:rsidRPr="006D3C5B">
        <w:rPr>
          <w:rFonts w:ascii="Arial" w:hAnsi="Arial" w:cs="Arial"/>
          <w:color w:val="000000" w:themeColor="text1"/>
          <w:szCs w:val="20"/>
        </w:rPr>
        <w:t xml:space="preserve"> nivel, como se indica en la siguiente tabla: </w:t>
      </w:r>
    </w:p>
    <w:tbl>
      <w:tblPr>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4865"/>
        <w:gridCol w:w="1852"/>
      </w:tblGrid>
      <w:tr w:rsidRPr="00B964E1" w:rsidR="00EC6389" w:rsidTr="00772FB3" w14:paraId="5EC0CEB8" w14:textId="77777777">
        <w:trPr>
          <w:trHeight w:val="397"/>
          <w:tblHeader/>
          <w:jc w:val="center"/>
        </w:trPr>
        <w:tc>
          <w:tcPr>
            <w:tcW w:w="0" w:type="auto"/>
            <w:tcBorders>
              <w:top w:val="double" w:color="auto" w:sz="4" w:space="0"/>
              <w:bottom w:val="single" w:color="auto" w:sz="6" w:space="0"/>
            </w:tcBorders>
            <w:shd w:val="clear" w:color="auto" w:fill="404040" w:themeFill="text1" w:themeFillTint="BF"/>
            <w:vAlign w:val="center"/>
          </w:tcPr>
          <w:p w:rsidRPr="00B964E1" w:rsidR="00EC6389" w:rsidP="00772FB3" w:rsidRDefault="00EC6389" w14:paraId="2A69F8DD" w14:textId="77777777">
            <w:pPr>
              <w:spacing w:after="0" w:line="276" w:lineRule="auto"/>
              <w:jc w:val="center"/>
              <w:rPr>
                <w:rFonts w:ascii="Arial" w:hAnsi="Arial" w:eastAsia="Times New Roman" w:cs="Arial"/>
                <w:b/>
                <w:color w:val="FFFFFF" w:themeColor="background1"/>
                <w:szCs w:val="20"/>
                <w:lang w:eastAsia="es-CO"/>
              </w:rPr>
            </w:pPr>
            <w:r w:rsidRPr="00B964E1">
              <w:rPr>
                <w:rFonts w:ascii="Arial" w:hAnsi="Arial" w:eastAsia="Times New Roman" w:cs="Arial"/>
                <w:b/>
                <w:color w:val="FFFFFF" w:themeColor="background1"/>
                <w:szCs w:val="20"/>
                <w:lang w:eastAsia="es-CO"/>
              </w:rPr>
              <w:t>Clasificación UNSPSC</w:t>
            </w:r>
          </w:p>
        </w:tc>
        <w:tc>
          <w:tcPr>
            <w:tcW w:w="0" w:type="auto"/>
            <w:tcBorders>
              <w:top w:val="double" w:color="auto" w:sz="4" w:space="0"/>
              <w:bottom w:val="single" w:color="auto" w:sz="6" w:space="0"/>
            </w:tcBorders>
            <w:shd w:val="clear" w:color="auto" w:fill="404040" w:themeFill="text1" w:themeFillTint="BF"/>
            <w:vAlign w:val="center"/>
          </w:tcPr>
          <w:p w:rsidRPr="00B964E1" w:rsidR="00EC6389" w:rsidP="00772FB3" w:rsidRDefault="00EC6389" w14:paraId="3E7D0F4D" w14:textId="77777777">
            <w:pPr>
              <w:spacing w:after="0" w:line="276" w:lineRule="auto"/>
              <w:jc w:val="center"/>
              <w:rPr>
                <w:rFonts w:ascii="Arial" w:hAnsi="Arial" w:eastAsia="Times New Roman" w:cs="Arial"/>
                <w:b/>
                <w:color w:val="FFFFFF" w:themeColor="background1"/>
                <w:szCs w:val="20"/>
                <w:lang w:eastAsia="es-CO"/>
              </w:rPr>
            </w:pPr>
            <w:r w:rsidRPr="00B964E1">
              <w:rPr>
                <w:rFonts w:ascii="Arial" w:hAnsi="Arial" w:eastAsia="Times New Roman" w:cs="Arial"/>
                <w:b/>
                <w:color w:val="FFFFFF" w:themeColor="background1"/>
                <w:szCs w:val="20"/>
                <w:lang w:eastAsia="es-CO"/>
              </w:rPr>
              <w:t>Descripción</w:t>
            </w:r>
          </w:p>
        </w:tc>
      </w:tr>
      <w:tr w:rsidRPr="00B964E1" w:rsidR="00EC6389" w:rsidTr="00772FB3" w14:paraId="410217C4" w14:textId="77777777">
        <w:trPr>
          <w:trHeight w:val="283"/>
          <w:jc w:val="center"/>
        </w:trPr>
        <w:tc>
          <w:tcPr>
            <w:tcW w:w="0" w:type="auto"/>
            <w:tcBorders>
              <w:top w:val="single" w:color="auto" w:sz="6" w:space="0"/>
              <w:bottom w:val="single" w:color="auto" w:sz="6" w:space="0"/>
            </w:tcBorders>
            <w:vAlign w:val="center"/>
          </w:tcPr>
          <w:p w:rsidRPr="006D3C5B" w:rsidR="00EC6389" w:rsidP="00772FB3" w:rsidRDefault="00EC6389" w14:paraId="25C74934" w14:textId="0CF7B2D1">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w:t>
            </w:r>
            <w:r w:rsidR="00D7587F">
              <w:rPr>
                <w:rFonts w:ascii="Arial" w:hAnsi="Arial" w:eastAsia="Times New Roman" w:cs="Arial"/>
                <w:color w:val="000000" w:themeColor="text1"/>
                <w:szCs w:val="20"/>
                <w:highlight w:val="lightGray"/>
                <w:lang w:eastAsia="es-CO"/>
              </w:rPr>
              <w:t>C</w:t>
            </w:r>
            <w:r w:rsidRPr="006D3C5B">
              <w:rPr>
                <w:rFonts w:ascii="Arial" w:hAnsi="Arial" w:eastAsia="Times New Roman" w:cs="Arial"/>
                <w:color w:val="000000" w:themeColor="text1"/>
                <w:szCs w:val="20"/>
                <w:highlight w:val="lightGray"/>
                <w:lang w:eastAsia="es-CO"/>
              </w:rPr>
              <w:t>ompletar de acuerdo con familia, clase, y producto]</w:t>
            </w:r>
          </w:p>
        </w:tc>
        <w:tc>
          <w:tcPr>
            <w:tcW w:w="0" w:type="auto"/>
            <w:tcBorders>
              <w:top w:val="single" w:color="auto" w:sz="6" w:space="0"/>
              <w:bottom w:val="single" w:color="auto" w:sz="6" w:space="0"/>
            </w:tcBorders>
            <w:vAlign w:val="center"/>
          </w:tcPr>
          <w:p w:rsidRPr="006D3C5B" w:rsidR="00EC6389" w:rsidP="00772FB3" w:rsidRDefault="00EC6389" w14:paraId="695019FE" w14:textId="77777777">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[Incluir descripción]</w:t>
            </w:r>
          </w:p>
        </w:tc>
      </w:tr>
      <w:tr w:rsidRPr="00B964E1" w:rsidR="00EC6389" w:rsidTr="00772FB3" w14:paraId="087FF1E1" w14:textId="77777777">
        <w:trPr>
          <w:trHeight w:val="283"/>
          <w:jc w:val="center"/>
        </w:trPr>
        <w:tc>
          <w:tcPr>
            <w:tcW w:w="0" w:type="auto"/>
            <w:tcBorders>
              <w:top w:val="single" w:color="auto" w:sz="6" w:space="0"/>
              <w:bottom w:val="single" w:color="auto" w:sz="6" w:space="0"/>
            </w:tcBorders>
            <w:vAlign w:val="center"/>
          </w:tcPr>
          <w:p w:rsidRPr="006D3C5B" w:rsidR="00EC6389" w:rsidP="00772FB3" w:rsidRDefault="00EC6389" w14:paraId="085682AA" w14:textId="5E0A7099">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w:t>
            </w:r>
            <w:r w:rsidR="00D7587F">
              <w:rPr>
                <w:rFonts w:ascii="Arial" w:hAnsi="Arial" w:eastAsia="Times New Roman" w:cs="Arial"/>
                <w:color w:val="000000" w:themeColor="text1"/>
                <w:szCs w:val="20"/>
                <w:highlight w:val="lightGray"/>
                <w:lang w:eastAsia="es-CO"/>
              </w:rPr>
              <w:t>C</w:t>
            </w:r>
            <w:r w:rsidRPr="006D3C5B">
              <w:rPr>
                <w:rFonts w:ascii="Arial" w:hAnsi="Arial" w:eastAsia="Times New Roman" w:cs="Arial"/>
                <w:color w:val="000000" w:themeColor="text1"/>
                <w:szCs w:val="20"/>
                <w:highlight w:val="lightGray"/>
                <w:lang w:eastAsia="es-CO"/>
              </w:rPr>
              <w:t>ompletar de acuerdo con familia, clase, y producto]</w:t>
            </w:r>
          </w:p>
        </w:tc>
        <w:tc>
          <w:tcPr>
            <w:tcW w:w="0" w:type="auto"/>
            <w:tcBorders>
              <w:top w:val="single" w:color="auto" w:sz="6" w:space="0"/>
              <w:bottom w:val="single" w:color="auto" w:sz="6" w:space="0"/>
            </w:tcBorders>
            <w:vAlign w:val="center"/>
          </w:tcPr>
          <w:p w:rsidRPr="006D3C5B" w:rsidR="00EC6389" w:rsidP="00772FB3" w:rsidRDefault="00EC6389" w14:paraId="79DF59AB" w14:textId="77777777">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[Incluir descripción]</w:t>
            </w:r>
          </w:p>
        </w:tc>
      </w:tr>
      <w:tr w:rsidRPr="00B964E1" w:rsidR="00EC6389" w:rsidTr="00772FB3" w14:paraId="664EDEC8" w14:textId="77777777">
        <w:trPr>
          <w:trHeight w:val="283"/>
          <w:jc w:val="center"/>
        </w:trPr>
        <w:tc>
          <w:tcPr>
            <w:tcW w:w="0" w:type="auto"/>
            <w:tcBorders>
              <w:top w:val="single" w:color="auto" w:sz="6" w:space="0"/>
            </w:tcBorders>
            <w:vAlign w:val="center"/>
          </w:tcPr>
          <w:p w:rsidRPr="006D3C5B" w:rsidR="00EC6389" w:rsidP="00772FB3" w:rsidRDefault="00EC6389" w14:paraId="2F6F08D9" w14:textId="62099616">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w:t>
            </w:r>
            <w:r w:rsidR="00D7587F">
              <w:rPr>
                <w:rFonts w:ascii="Arial" w:hAnsi="Arial" w:eastAsia="Times New Roman" w:cs="Arial"/>
                <w:color w:val="000000" w:themeColor="text1"/>
                <w:szCs w:val="20"/>
                <w:highlight w:val="lightGray"/>
                <w:lang w:eastAsia="es-CO"/>
              </w:rPr>
              <w:t>C</w:t>
            </w:r>
            <w:r w:rsidRPr="006D3C5B">
              <w:rPr>
                <w:rFonts w:ascii="Arial" w:hAnsi="Arial" w:eastAsia="Times New Roman" w:cs="Arial"/>
                <w:color w:val="000000" w:themeColor="text1"/>
                <w:szCs w:val="20"/>
                <w:highlight w:val="lightGray"/>
                <w:lang w:eastAsia="es-CO"/>
              </w:rPr>
              <w:t>ompletar de acuerdo con familia, clase, y producto]</w:t>
            </w:r>
          </w:p>
        </w:tc>
        <w:tc>
          <w:tcPr>
            <w:tcW w:w="0" w:type="auto"/>
            <w:tcBorders>
              <w:top w:val="single" w:color="auto" w:sz="6" w:space="0"/>
            </w:tcBorders>
            <w:vAlign w:val="center"/>
          </w:tcPr>
          <w:p w:rsidRPr="006D3C5B" w:rsidR="00EC6389" w:rsidP="00772FB3" w:rsidRDefault="00EC6389" w14:paraId="51B34AF1" w14:textId="77777777">
            <w:pPr>
              <w:spacing w:after="0" w:line="276"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[Incluir descripción]</w:t>
            </w:r>
          </w:p>
        </w:tc>
      </w:tr>
    </w:tbl>
    <w:p w:rsidRPr="006D3C5B" w:rsidR="00EC6389" w:rsidP="00EC6389" w:rsidRDefault="00EC6389" w14:paraId="7AC599AF" w14:textId="77777777">
      <w:pPr>
        <w:spacing w:line="276" w:lineRule="auto"/>
        <w:jc w:val="both"/>
        <w:rPr>
          <w:rFonts w:ascii="Arial" w:hAnsi="Arial" w:cs="Arial"/>
          <w:color w:val="000000" w:themeColor="text1"/>
          <w:szCs w:val="20"/>
        </w:rPr>
      </w:pPr>
    </w:p>
    <w:p w:rsidRPr="006D3C5B" w:rsidR="00EC6389" w:rsidP="00EC6389" w:rsidRDefault="00EC6389" w14:paraId="09A5D885" w14:textId="40D5DFB1">
      <w:pPr>
        <w:spacing w:line="276" w:lineRule="auto"/>
        <w:jc w:val="both"/>
        <w:rPr>
          <w:rFonts w:ascii="Arial" w:hAnsi="Arial" w:eastAsia="Cambria Math"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adaptar esta sección al formato del SECOP II cuando contrate por medio de esta plataforma.]</w:t>
      </w:r>
      <w:r w:rsidRPr="006D3C5B">
        <w:rPr>
          <w:rFonts w:ascii="Arial" w:hAnsi="Arial" w:cs="Arial"/>
          <w:color w:val="000000" w:themeColor="text1"/>
          <w:szCs w:val="20"/>
        </w:rPr>
        <w:t xml:space="preserve"> </w:t>
      </w:r>
    </w:p>
    <w:p w:rsidRPr="006D3C5B" w:rsidR="001F5D17" w:rsidRDefault="001F5D17" w14:paraId="49B3584E" w14:textId="49F54E2B">
      <w:pPr>
        <w:pStyle w:val="Capitulo1"/>
        <w:ind w:left="964" w:hanging="680"/>
        <w:rPr>
          <w:rFonts w:ascii="Arial" w:hAnsi="Arial"/>
          <w:color w:val="000000" w:themeColor="text1"/>
        </w:rPr>
      </w:pPr>
      <w:bookmarkStart w:name="_Toc40805727" w:id="55"/>
      <w:r w:rsidRPr="006D3C5B">
        <w:rPr>
          <w:rFonts w:ascii="Arial" w:hAnsi="Arial"/>
          <w:color w:val="000000" w:themeColor="text1"/>
        </w:rPr>
        <w:t>RECURSOS</w:t>
      </w:r>
      <w:r w:rsidRPr="006D3C5B" w:rsidR="002644ED">
        <w:rPr>
          <w:rFonts w:ascii="Arial" w:hAnsi="Arial"/>
          <w:color w:val="000000" w:themeColor="text1"/>
        </w:rPr>
        <w:t xml:space="preserve"> </w:t>
      </w:r>
      <w:r w:rsidRPr="006D3C5B">
        <w:rPr>
          <w:rFonts w:ascii="Arial" w:hAnsi="Arial"/>
          <w:color w:val="000000" w:themeColor="text1"/>
        </w:rPr>
        <w:t>QUE</w:t>
      </w:r>
      <w:r w:rsidRPr="006D3C5B" w:rsidR="002644ED">
        <w:rPr>
          <w:rFonts w:ascii="Arial" w:hAnsi="Arial"/>
          <w:color w:val="000000" w:themeColor="text1"/>
        </w:rPr>
        <w:t xml:space="preserve"> </w:t>
      </w:r>
      <w:r w:rsidRPr="006D3C5B">
        <w:rPr>
          <w:rFonts w:ascii="Arial" w:hAnsi="Arial"/>
          <w:color w:val="000000" w:themeColor="text1"/>
        </w:rPr>
        <w:t>RESPALDAN</w:t>
      </w:r>
      <w:r w:rsidRPr="006D3C5B" w:rsidR="002644ED">
        <w:rPr>
          <w:rFonts w:ascii="Arial" w:hAnsi="Arial"/>
          <w:color w:val="000000" w:themeColor="text1"/>
        </w:rPr>
        <w:t xml:space="preserve"> </w:t>
      </w:r>
      <w:r w:rsidRPr="006D3C5B">
        <w:rPr>
          <w:rFonts w:ascii="Arial" w:hAnsi="Arial"/>
          <w:color w:val="000000" w:themeColor="text1"/>
        </w:rPr>
        <w:t>LA</w:t>
      </w:r>
      <w:r w:rsidRPr="006D3C5B" w:rsidR="002644ED">
        <w:rPr>
          <w:rFonts w:ascii="Arial" w:hAnsi="Arial"/>
          <w:color w:val="000000" w:themeColor="text1"/>
        </w:rPr>
        <w:t xml:space="preserve"> </w:t>
      </w:r>
      <w:r w:rsidRPr="006D3C5B">
        <w:rPr>
          <w:rFonts w:ascii="Arial" w:hAnsi="Arial"/>
          <w:color w:val="000000" w:themeColor="text1"/>
        </w:rPr>
        <w:t>PRESENTE</w:t>
      </w:r>
      <w:r w:rsidRPr="006D3C5B" w:rsidR="002644ED">
        <w:rPr>
          <w:rFonts w:ascii="Arial" w:hAnsi="Arial"/>
          <w:color w:val="000000" w:themeColor="text1"/>
        </w:rPr>
        <w:t xml:space="preserve"> </w:t>
      </w:r>
      <w:r w:rsidRPr="006D3C5B">
        <w:rPr>
          <w:rFonts w:ascii="Arial" w:hAnsi="Arial"/>
          <w:color w:val="000000" w:themeColor="text1"/>
        </w:rPr>
        <w:t>CONTRATACIÓN</w:t>
      </w:r>
      <w:bookmarkEnd w:id="48"/>
      <w:bookmarkEnd w:id="49"/>
      <w:bookmarkEnd w:id="50"/>
      <w:bookmarkEnd w:id="51"/>
      <w:bookmarkEnd w:id="52"/>
      <w:bookmarkEnd w:id="53"/>
      <w:bookmarkEnd w:id="54"/>
      <w:bookmarkEnd w:id="55"/>
    </w:p>
    <w:p w:rsidRPr="006D3C5B" w:rsidR="00FA2728" w:rsidP="00482487" w:rsidRDefault="00FA2728" w14:paraId="5FA2F640" w14:textId="1297ADEF">
      <w:pPr>
        <w:spacing w:line="276" w:lineRule="auto"/>
        <w:jc w:val="both"/>
        <w:rPr>
          <w:rFonts w:ascii="Arial" w:hAnsi="Arial" w:cs="Arial"/>
          <w:color w:val="000000" w:themeColor="text1"/>
          <w:szCs w:val="20"/>
        </w:rPr>
      </w:pP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entidad</w:t>
      </w:r>
      <w:r w:rsidRPr="006D3C5B" w:rsidR="00E6761B">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para</w:t>
      </w:r>
      <w:r w:rsidRPr="006D3C5B" w:rsidR="002644ED">
        <w:rPr>
          <w:rFonts w:ascii="Arial" w:hAnsi="Arial" w:cs="Arial"/>
          <w:color w:val="000000" w:themeColor="text1"/>
          <w:szCs w:val="20"/>
        </w:rPr>
        <w:t xml:space="preserve"> </w:t>
      </w:r>
      <w:r w:rsidRPr="006D3C5B" w:rsidR="00F139DC">
        <w:rPr>
          <w:rFonts w:ascii="Arial" w:hAnsi="Arial" w:cs="Arial"/>
          <w:color w:val="000000" w:themeColor="text1"/>
          <w:szCs w:val="20"/>
        </w:rPr>
        <w:t xml:space="preserve">respaldar el </w:t>
      </w:r>
      <w:r w:rsidRPr="006D3C5B">
        <w:rPr>
          <w:rFonts w:ascii="Arial" w:hAnsi="Arial" w:cs="Arial"/>
          <w:color w:val="000000" w:themeColor="text1"/>
          <w:szCs w:val="20"/>
        </w:rPr>
        <w:t>compromiso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derivado</w:t>
      </w:r>
      <w:r w:rsidRPr="006D3C5B" w:rsidR="002644ED">
        <w:rPr>
          <w:rFonts w:ascii="Arial" w:hAnsi="Arial" w:cs="Arial"/>
          <w:color w:val="000000" w:themeColor="text1"/>
          <w:szCs w:val="20"/>
        </w:rPr>
        <w:t xml:space="preserve"> </w:t>
      </w:r>
      <w:r w:rsidRPr="006D3C5B" w:rsidR="00942717">
        <w:rPr>
          <w:rFonts w:ascii="Arial" w:hAnsi="Arial" w:cs="Arial"/>
          <w:color w:val="000000" w:themeColor="text1"/>
          <w:szCs w:val="20"/>
        </w:rPr>
        <w:t>del</w:t>
      </w:r>
      <w:r w:rsidRPr="006D3C5B" w:rsidR="00F139DC">
        <w:rPr>
          <w:rFonts w:ascii="Arial" w:hAnsi="Arial" w:cs="Arial"/>
          <w:color w:val="000000" w:themeColor="text1"/>
          <w:szCs w:val="20"/>
        </w:rPr>
        <w:t xml:space="preserve"> </w:t>
      </w:r>
      <w:r w:rsidRPr="006D3C5B">
        <w:rPr>
          <w:rFonts w:ascii="Arial" w:hAnsi="Arial" w:cs="Arial"/>
          <w:color w:val="000000" w:themeColor="text1"/>
          <w:szCs w:val="20"/>
        </w:rPr>
        <w:t>presente</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cuenta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siguiente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certificado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disponibilidad</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presupuestal:</w:t>
      </w:r>
    </w:p>
    <w:tbl>
      <w:tblPr>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left w:w="70" w:type="dxa"/>
          <w:right w:w="70" w:type="dxa"/>
        </w:tblCellMar>
        <w:tblLook w:val="00A0" w:firstRow="1" w:lastRow="0" w:firstColumn="1" w:lastColumn="0" w:noHBand="0" w:noVBand="0"/>
      </w:tblPr>
      <w:tblGrid>
        <w:gridCol w:w="3453"/>
        <w:gridCol w:w="3343"/>
        <w:gridCol w:w="3974"/>
      </w:tblGrid>
      <w:tr w:rsidRPr="00B964E1" w:rsidR="00FA2728" w:rsidTr="00342D15" w14:paraId="720B3870" w14:textId="77777777">
        <w:trPr>
          <w:trHeight w:val="20"/>
          <w:tblHeader/>
          <w:jc w:val="center"/>
        </w:trPr>
        <w:tc>
          <w:tcPr>
            <w:tcW w:w="0" w:type="auto"/>
            <w:tcBorders>
              <w:top w:val="double" w:color="auto" w:sz="4" w:space="0"/>
              <w:bottom w:val="single" w:color="auto" w:sz="6" w:space="0"/>
            </w:tcBorders>
            <w:shd w:val="clear" w:color="auto" w:fill="404040" w:themeFill="text1" w:themeFillTint="BF"/>
            <w:vAlign w:val="center"/>
          </w:tcPr>
          <w:p w:rsidRPr="006D3C5B" w:rsidR="00FA2728" w:rsidP="00482487" w:rsidRDefault="00FA2728" w14:paraId="65AC7024" w14:textId="401D9F4D">
            <w:pPr>
              <w:spacing w:after="0" w:line="276" w:lineRule="auto"/>
              <w:jc w:val="center"/>
              <w:rPr>
                <w:rFonts w:ascii="Arial" w:hAnsi="Arial" w:eastAsia="Times New Roman" w:cs="Arial"/>
                <w:b/>
                <w:color w:val="FFFFFF" w:themeColor="background1"/>
                <w:szCs w:val="20"/>
                <w:lang w:eastAsia="es-CO"/>
              </w:rPr>
            </w:pPr>
            <w:r w:rsidRPr="00B964E1">
              <w:rPr>
                <w:rFonts w:ascii="Arial" w:hAnsi="Arial" w:eastAsia="Times New Roman" w:cs="Arial"/>
                <w:b/>
                <w:color w:val="FFFFFF" w:themeColor="background1"/>
                <w:szCs w:val="20"/>
                <w:lang w:eastAsia="es-CO"/>
              </w:rPr>
              <w:t>N</w:t>
            </w:r>
            <w:r w:rsidRPr="00B964E1" w:rsidR="00C356FF">
              <w:rPr>
                <w:rFonts w:ascii="Arial" w:hAnsi="Arial" w:eastAsia="Times New Roman" w:cs="Arial"/>
                <w:b/>
                <w:color w:val="FFFFFF" w:themeColor="background1"/>
                <w:szCs w:val="20"/>
                <w:lang w:eastAsia="es-CO"/>
              </w:rPr>
              <w:t>ú</w:t>
            </w:r>
            <w:r w:rsidRPr="00B964E1">
              <w:rPr>
                <w:rFonts w:ascii="Arial" w:hAnsi="Arial" w:eastAsia="Times New Roman" w:cs="Arial"/>
                <w:b/>
                <w:color w:val="FFFFFF" w:themeColor="background1"/>
                <w:szCs w:val="20"/>
                <w:lang w:eastAsia="es-CO"/>
              </w:rPr>
              <w:t>mero</w:t>
            </w:r>
            <w:r w:rsidRPr="00B964E1" w:rsidR="002644ED">
              <w:rPr>
                <w:rFonts w:ascii="Arial" w:hAnsi="Arial" w:eastAsia="Times New Roman" w:cs="Arial"/>
                <w:b/>
                <w:color w:val="FFFFFF" w:themeColor="background1"/>
                <w:szCs w:val="20"/>
                <w:lang w:eastAsia="es-CO"/>
              </w:rPr>
              <w:t xml:space="preserve"> </w:t>
            </w:r>
            <w:r w:rsidRPr="00B964E1">
              <w:rPr>
                <w:rFonts w:ascii="Arial" w:hAnsi="Arial" w:eastAsia="Times New Roman" w:cs="Arial"/>
                <w:b/>
                <w:color w:val="FFFFFF" w:themeColor="background1"/>
                <w:szCs w:val="20"/>
                <w:lang w:eastAsia="es-CO"/>
              </w:rPr>
              <w:t>certificado</w:t>
            </w:r>
            <w:r w:rsidRPr="00B964E1"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disponibilidad</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presupuestal</w:t>
            </w:r>
          </w:p>
        </w:tc>
        <w:tc>
          <w:tcPr>
            <w:tcW w:w="0" w:type="auto"/>
            <w:tcBorders>
              <w:top w:val="double" w:color="auto" w:sz="4" w:space="0"/>
              <w:bottom w:val="single" w:color="auto" w:sz="6" w:space="0"/>
            </w:tcBorders>
            <w:shd w:val="clear" w:color="auto" w:fill="404040" w:themeFill="text1" w:themeFillTint="BF"/>
            <w:vAlign w:val="center"/>
          </w:tcPr>
          <w:p w:rsidRPr="006D3C5B" w:rsidR="00FA2728" w:rsidP="00482487" w:rsidRDefault="00FA2728" w14:paraId="2356FF54" w14:textId="4B752DB4">
            <w:pPr>
              <w:spacing w:after="0" w:line="276" w:lineRule="auto"/>
              <w:jc w:val="center"/>
              <w:rPr>
                <w:rFonts w:ascii="Arial" w:hAnsi="Arial" w:eastAsia="Times New Roman" w:cs="Arial"/>
                <w:b/>
                <w:color w:val="FFFFFF" w:themeColor="background1"/>
                <w:szCs w:val="20"/>
                <w:lang w:eastAsia="es-CO"/>
              </w:rPr>
            </w:pPr>
            <w:r w:rsidRPr="006D3C5B">
              <w:rPr>
                <w:rFonts w:ascii="Arial" w:hAnsi="Arial" w:eastAsia="Times New Roman" w:cs="Arial"/>
                <w:b/>
                <w:color w:val="FFFFFF" w:themeColor="background1"/>
                <w:szCs w:val="20"/>
                <w:lang w:eastAsia="es-CO"/>
              </w:rPr>
              <w:t>Fecha</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certificado</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disponibilidad</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presupuestal</w:t>
            </w:r>
          </w:p>
        </w:tc>
        <w:tc>
          <w:tcPr>
            <w:tcW w:w="0" w:type="auto"/>
            <w:tcBorders>
              <w:top w:val="double" w:color="auto" w:sz="4" w:space="0"/>
              <w:bottom w:val="single" w:color="auto" w:sz="6" w:space="0"/>
            </w:tcBorders>
            <w:shd w:val="clear" w:color="auto" w:fill="404040" w:themeFill="text1" w:themeFillTint="BF"/>
            <w:vAlign w:val="center"/>
          </w:tcPr>
          <w:p w:rsidRPr="006D3C5B" w:rsidR="00FA2728" w:rsidP="00482487" w:rsidRDefault="00FA2728" w14:paraId="5B8E02B8" w14:textId="7FBE5021">
            <w:pPr>
              <w:spacing w:after="0" w:line="276" w:lineRule="auto"/>
              <w:jc w:val="center"/>
              <w:rPr>
                <w:rFonts w:ascii="Arial" w:hAnsi="Arial" w:eastAsia="Times New Roman" w:cs="Arial"/>
                <w:b/>
                <w:color w:val="FFFFFF" w:themeColor="background1"/>
                <w:szCs w:val="20"/>
                <w:lang w:eastAsia="es-CO"/>
              </w:rPr>
            </w:pPr>
            <w:r w:rsidRPr="006D3C5B">
              <w:rPr>
                <w:rFonts w:ascii="Arial" w:hAnsi="Arial" w:eastAsia="Times New Roman" w:cs="Arial"/>
                <w:b/>
                <w:color w:val="FFFFFF" w:themeColor="background1"/>
                <w:szCs w:val="20"/>
                <w:lang w:eastAsia="es-CO"/>
              </w:rPr>
              <w:t>Valor</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certificado</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de</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disponibilidad</w:t>
            </w:r>
            <w:r w:rsidRPr="006D3C5B" w:rsidR="002644ED">
              <w:rPr>
                <w:rFonts w:ascii="Arial" w:hAnsi="Arial" w:eastAsia="Times New Roman" w:cs="Arial"/>
                <w:b/>
                <w:color w:val="FFFFFF" w:themeColor="background1"/>
                <w:szCs w:val="20"/>
                <w:lang w:eastAsia="es-CO"/>
              </w:rPr>
              <w:t xml:space="preserve"> </w:t>
            </w:r>
            <w:r w:rsidRPr="006D3C5B">
              <w:rPr>
                <w:rFonts w:ascii="Arial" w:hAnsi="Arial" w:eastAsia="Times New Roman" w:cs="Arial"/>
                <w:b/>
                <w:color w:val="FFFFFF" w:themeColor="background1"/>
                <w:szCs w:val="20"/>
                <w:lang w:eastAsia="es-CO"/>
              </w:rPr>
              <w:t>presupuestal</w:t>
            </w:r>
          </w:p>
        </w:tc>
      </w:tr>
      <w:tr w:rsidRPr="00B964E1" w:rsidR="00CF57B3" w:rsidTr="00FA2728" w14:paraId="5E8D190F" w14:textId="77777777">
        <w:trPr>
          <w:trHeight w:val="264"/>
          <w:jc w:val="center"/>
        </w:trPr>
        <w:tc>
          <w:tcPr>
            <w:tcW w:w="0" w:type="auto"/>
            <w:vMerge w:val="restart"/>
            <w:tcBorders>
              <w:top w:val="single" w:color="auto" w:sz="6" w:space="0"/>
            </w:tcBorders>
            <w:vAlign w:val="center"/>
          </w:tcPr>
          <w:p w:rsidRPr="006D3C5B" w:rsidR="00FA2728" w:rsidP="00482487" w:rsidRDefault="00D257A3" w14:paraId="33811A99" w14:textId="2156E1A0">
            <w:pPr>
              <w:spacing w:after="0" w:line="276" w:lineRule="auto"/>
              <w:jc w:val="center"/>
              <w:rPr>
                <w:rFonts w:ascii="Arial" w:hAnsi="Arial" w:eastAsia="Times New Roman" w:cs="Arial"/>
                <w:color w:val="000000" w:themeColor="text1"/>
                <w:szCs w:val="20"/>
                <w:lang w:eastAsia="es-CO"/>
              </w:rPr>
            </w:pPr>
            <w:r w:rsidRPr="006D3C5B">
              <w:rPr>
                <w:rFonts w:ascii="Arial" w:hAnsi="Arial" w:cs="Arial"/>
                <w:color w:val="000000" w:themeColor="text1"/>
                <w:szCs w:val="20"/>
                <w:highlight w:val="lightGray"/>
                <w:lang w:eastAsia="es-CO"/>
              </w:rPr>
              <w:t>[Incluir el número del certificado]</w:t>
            </w:r>
          </w:p>
        </w:tc>
        <w:tc>
          <w:tcPr>
            <w:tcW w:w="0" w:type="auto"/>
            <w:vMerge w:val="restart"/>
            <w:tcBorders>
              <w:top w:val="single" w:color="auto" w:sz="6" w:space="0"/>
            </w:tcBorders>
            <w:vAlign w:val="center"/>
          </w:tcPr>
          <w:p w:rsidRPr="006D3C5B" w:rsidR="00FA2728" w:rsidP="00482487" w:rsidRDefault="005E1F1D" w14:paraId="7AE6276F" w14:textId="3750B900">
            <w:pPr>
              <w:spacing w:after="0" w:line="276" w:lineRule="auto"/>
              <w:jc w:val="center"/>
              <w:rPr>
                <w:rFonts w:ascii="Arial" w:hAnsi="Arial" w:eastAsia="Times New Roman" w:cs="Arial"/>
                <w:color w:val="000000" w:themeColor="text1"/>
                <w:szCs w:val="20"/>
                <w:lang w:eastAsia="es-CO"/>
              </w:rPr>
            </w:pPr>
            <w:r w:rsidRPr="006D3C5B">
              <w:rPr>
                <w:rFonts w:ascii="Arial" w:hAnsi="Arial" w:cs="Arial"/>
                <w:color w:val="000000" w:themeColor="text1"/>
                <w:szCs w:val="20"/>
                <w:highlight w:val="lightGray"/>
                <w:lang w:eastAsia="es-CO"/>
              </w:rPr>
              <w:t>[Incluir la fecha del certificado]</w:t>
            </w:r>
          </w:p>
        </w:tc>
        <w:tc>
          <w:tcPr>
            <w:tcW w:w="0" w:type="auto"/>
            <w:vMerge w:val="restart"/>
            <w:tcBorders>
              <w:top w:val="single" w:color="auto" w:sz="6" w:space="0"/>
            </w:tcBorders>
            <w:vAlign w:val="center"/>
          </w:tcPr>
          <w:p w:rsidRPr="006D3C5B" w:rsidR="00FA2728" w:rsidP="00482487" w:rsidRDefault="00462F7C" w14:paraId="6A83D4F1" w14:textId="1E38E754">
            <w:pPr>
              <w:spacing w:after="0" w:line="276" w:lineRule="auto"/>
              <w:jc w:val="center"/>
              <w:rPr>
                <w:rFonts w:ascii="Arial" w:hAnsi="Arial" w:eastAsia="Times New Roman" w:cs="Arial"/>
                <w:color w:val="000000" w:themeColor="text1"/>
                <w:szCs w:val="20"/>
                <w:lang w:eastAsia="es-CO"/>
              </w:rPr>
            </w:pPr>
            <w:r w:rsidRPr="006D3C5B">
              <w:rPr>
                <w:rFonts w:ascii="Arial" w:hAnsi="Arial" w:cs="Arial"/>
                <w:color w:val="000000" w:themeColor="text1"/>
                <w:szCs w:val="20"/>
                <w:highlight w:val="lightGray"/>
                <w:lang w:eastAsia="es-CO"/>
              </w:rPr>
              <w:t>[Incluir el valor del certificado de disponibilidad presupuestal]</w:t>
            </w:r>
          </w:p>
        </w:tc>
      </w:tr>
      <w:tr w:rsidRPr="00B964E1" w:rsidR="00CF57B3" w:rsidTr="00FA2728" w14:paraId="49DFED76" w14:textId="77777777">
        <w:trPr>
          <w:trHeight w:val="264"/>
          <w:jc w:val="center"/>
        </w:trPr>
        <w:tc>
          <w:tcPr>
            <w:tcW w:w="0" w:type="auto"/>
            <w:vMerge/>
            <w:vAlign w:val="center"/>
          </w:tcPr>
          <w:p w:rsidRPr="006D3C5B" w:rsidR="00FA2728" w:rsidP="00032BCE" w:rsidRDefault="00FA2728" w14:paraId="660749C9" w14:textId="77777777">
            <w:pPr>
              <w:spacing w:after="0" w:line="276" w:lineRule="auto"/>
              <w:jc w:val="center"/>
              <w:rPr>
                <w:rFonts w:ascii="Arial" w:hAnsi="Arial" w:eastAsia="Times New Roman" w:cs="Arial"/>
                <w:b/>
                <w:color w:val="000000" w:themeColor="text1"/>
                <w:szCs w:val="20"/>
                <w:lang w:eastAsia="es-CO"/>
              </w:rPr>
            </w:pPr>
          </w:p>
        </w:tc>
        <w:tc>
          <w:tcPr>
            <w:tcW w:w="0" w:type="auto"/>
            <w:vMerge/>
            <w:vAlign w:val="center"/>
          </w:tcPr>
          <w:p w:rsidRPr="006D3C5B" w:rsidR="00FA2728" w:rsidP="00032BCE" w:rsidRDefault="00FA2728" w14:paraId="40A68F18" w14:textId="77777777">
            <w:pPr>
              <w:spacing w:after="0" w:line="276" w:lineRule="auto"/>
              <w:jc w:val="center"/>
              <w:rPr>
                <w:rFonts w:ascii="Arial" w:hAnsi="Arial" w:eastAsia="Times New Roman" w:cs="Arial"/>
                <w:b/>
                <w:color w:val="000000" w:themeColor="text1"/>
                <w:szCs w:val="20"/>
                <w:lang w:eastAsia="es-CO"/>
              </w:rPr>
            </w:pPr>
          </w:p>
        </w:tc>
        <w:tc>
          <w:tcPr>
            <w:tcW w:w="0" w:type="auto"/>
            <w:vMerge/>
            <w:vAlign w:val="center"/>
          </w:tcPr>
          <w:p w:rsidRPr="006D3C5B" w:rsidR="00FA2728" w:rsidP="00032BCE" w:rsidRDefault="00FA2728" w14:paraId="50CC54D9" w14:textId="77777777">
            <w:pPr>
              <w:spacing w:after="0" w:line="276" w:lineRule="auto"/>
              <w:jc w:val="center"/>
              <w:rPr>
                <w:rFonts w:ascii="Arial" w:hAnsi="Arial" w:eastAsia="Times New Roman" w:cs="Arial"/>
                <w:b/>
                <w:color w:val="000000" w:themeColor="text1"/>
                <w:szCs w:val="20"/>
                <w:lang w:eastAsia="es-CO"/>
              </w:rPr>
            </w:pPr>
          </w:p>
        </w:tc>
      </w:tr>
    </w:tbl>
    <w:p w:rsidRPr="006D3C5B" w:rsidR="006A68E5" w:rsidP="00482487" w:rsidRDefault="006A68E5" w14:paraId="0A118AA1" w14:textId="77777777">
      <w:pPr>
        <w:spacing w:after="0" w:line="276" w:lineRule="auto"/>
        <w:jc w:val="both"/>
        <w:rPr>
          <w:rFonts w:ascii="Arial" w:hAnsi="Arial" w:cs="Arial"/>
          <w:color w:val="000000" w:themeColor="text1"/>
          <w:szCs w:val="20"/>
        </w:rPr>
      </w:pPr>
    </w:p>
    <w:p w:rsidRPr="006D3C5B" w:rsidR="00AE7B75" w:rsidP="00482487" w:rsidRDefault="00AE7B75" w14:paraId="29FBB0FB" w14:textId="5FF86DB5">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w:t>
      </w:r>
      <w:r w:rsidRPr="006D3C5B" w:rsidR="00F92F90">
        <w:rPr>
          <w:rFonts w:ascii="Arial" w:hAnsi="Arial" w:cs="Arial"/>
          <w:color w:val="000000" w:themeColor="text1"/>
          <w:szCs w:val="20"/>
          <w:highlight w:val="lightGray"/>
        </w:rPr>
        <w:t>I</w:t>
      </w:r>
      <w:r w:rsidRPr="006D3C5B">
        <w:rPr>
          <w:rFonts w:ascii="Arial" w:hAnsi="Arial" w:cs="Arial"/>
          <w:color w:val="000000" w:themeColor="text1"/>
          <w:szCs w:val="20"/>
          <w:highlight w:val="lightGray"/>
        </w:rPr>
        <w:t>ncluir otras fuentes de recursos en caso de que aplique</w:t>
      </w:r>
      <w:r w:rsidRPr="006D3C5B" w:rsidR="00F92F90">
        <w:rPr>
          <w:rFonts w:ascii="Arial" w:hAnsi="Arial" w:cs="Arial"/>
          <w:color w:val="000000" w:themeColor="text1"/>
          <w:szCs w:val="20"/>
          <w:highlight w:val="lightGray"/>
        </w:rPr>
        <w:t>.</w:t>
      </w:r>
      <w:r w:rsidRPr="006D3C5B">
        <w:rPr>
          <w:rFonts w:ascii="Arial" w:hAnsi="Arial" w:cs="Arial"/>
          <w:color w:val="000000" w:themeColor="text1"/>
          <w:szCs w:val="20"/>
          <w:highlight w:val="lightGray"/>
        </w:rPr>
        <w:t>]</w:t>
      </w:r>
    </w:p>
    <w:p w:rsidRPr="006D3C5B" w:rsidR="00FA2728" w:rsidP="00482487" w:rsidRDefault="00FA2728" w14:paraId="0E0EAC2A" w14:textId="5895A852">
      <w:pPr>
        <w:spacing w:line="276" w:lineRule="auto"/>
        <w:jc w:val="both"/>
        <w:rPr>
          <w:rFonts w:ascii="Arial" w:hAnsi="Arial" w:cs="Arial"/>
          <w:color w:val="000000" w:themeColor="text1"/>
          <w:szCs w:val="20"/>
        </w:rPr>
      </w:pP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necesidad</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encuentra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incluida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Plan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Anual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Adquisiciones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entidad</w:t>
      </w:r>
      <w:r w:rsidRPr="006D3C5B">
        <w:rPr>
          <w:rFonts w:ascii="Arial" w:hAnsi="Arial" w:cs="Arial"/>
          <w:color w:val="000000" w:themeColor="text1"/>
          <w:szCs w:val="20"/>
        </w:rPr>
        <w:t>.</w:t>
      </w:r>
    </w:p>
    <w:p w:rsidRPr="006D3C5B" w:rsidR="00312245" w:rsidRDefault="00312245" w14:paraId="63157B0D" w14:textId="01A02C2C">
      <w:pPr>
        <w:spacing w:line="276" w:lineRule="auto"/>
        <w:jc w:val="both"/>
        <w:rPr>
          <w:rFonts w:ascii="Arial" w:hAnsi="Arial" w:eastAsia="Cambria Math" w:cs="Arial"/>
          <w:color w:val="000000" w:themeColor="text1"/>
          <w:szCs w:val="20"/>
        </w:rPr>
      </w:pPr>
      <w:r w:rsidRPr="006D3C5B">
        <w:rPr>
          <w:rFonts w:ascii="Arial" w:hAnsi="Arial" w:eastAsia="Cambria Math" w:cs="Arial"/>
          <w:color w:val="000000" w:themeColor="text1"/>
          <w:szCs w:val="20"/>
          <w:highlight w:val="lightGray"/>
        </w:rPr>
        <w:t>[</w:t>
      </w:r>
      <w:r w:rsidRPr="006D3C5B">
        <w:rPr>
          <w:rFonts w:ascii="Arial" w:hAnsi="Arial" w:cs="Arial"/>
          <w:color w:val="000000" w:themeColor="text1"/>
          <w:szCs w:val="20"/>
          <w:highlight w:val="lightGray"/>
        </w:rPr>
        <w:t xml:space="preserve">Si el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 de contratación incluye vigencias futuras 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incluir la sección de acuerdo con lo señalado en la Guía para la comprensión e implementación de los Documentos Tipo.</w:t>
      </w:r>
      <w:r w:rsidRPr="006D3C5B">
        <w:rPr>
          <w:rFonts w:ascii="Arial" w:hAnsi="Arial" w:eastAsia="Cambria Math" w:cs="Arial"/>
          <w:color w:val="000000" w:themeColor="text1"/>
          <w:szCs w:val="20"/>
          <w:highlight w:val="lightGray"/>
        </w:rPr>
        <w:t>]</w:t>
      </w:r>
    </w:p>
    <w:p w:rsidRPr="006D3C5B" w:rsidR="00435585" w:rsidP="00272D14" w:rsidRDefault="002E6D08" w14:paraId="75A8C25C" w14:textId="29420E63">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adaptar esta sección al formato del SECOP II cuando contrate por medio de esta plataforma.]</w:t>
      </w:r>
      <w:bookmarkStart w:name="_Toc424219434" w:id="56"/>
      <w:bookmarkStart w:name="_Toc504124487" w:id="57"/>
      <w:bookmarkStart w:name="_Toc508648246" w:id="58"/>
      <w:bookmarkStart w:name="_Toc508984030" w:id="59"/>
      <w:bookmarkStart w:name="_Toc509843860" w:id="60"/>
      <w:bookmarkStart w:name="_Toc511924768" w:id="61"/>
    </w:p>
    <w:p w:rsidRPr="006D3C5B" w:rsidR="001F5D17" w:rsidRDefault="001F5D17" w14:paraId="069D9A60" w14:textId="13825562">
      <w:pPr>
        <w:pStyle w:val="Capitulo1"/>
        <w:ind w:left="964" w:hanging="680"/>
        <w:rPr>
          <w:rFonts w:ascii="Arial" w:hAnsi="Arial"/>
          <w:color w:val="000000" w:themeColor="text1"/>
        </w:rPr>
      </w:pPr>
      <w:bookmarkStart w:name="_Ref26263693" w:id="62"/>
      <w:bookmarkStart w:name="_Toc40805728" w:id="63"/>
      <w:r w:rsidRPr="006D3C5B">
        <w:rPr>
          <w:rFonts w:ascii="Arial" w:hAnsi="Arial"/>
          <w:color w:val="000000" w:themeColor="text1"/>
        </w:rPr>
        <w:t>REGLAS</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SUBSANABILIDAD</w:t>
      </w:r>
      <w:bookmarkEnd w:id="56"/>
      <w:bookmarkEnd w:id="57"/>
      <w:bookmarkEnd w:id="58"/>
      <w:bookmarkEnd w:id="59"/>
      <w:bookmarkEnd w:id="60"/>
      <w:bookmarkEnd w:id="61"/>
      <w:bookmarkEnd w:id="62"/>
      <w:r w:rsidRPr="006D3C5B" w:rsidR="00F10BE9">
        <w:rPr>
          <w:rFonts w:ascii="Arial" w:hAnsi="Arial"/>
          <w:color w:val="000000" w:themeColor="text1"/>
        </w:rPr>
        <w:t>, EXPLICACIONES Y ACLARACIONES</w:t>
      </w:r>
      <w:bookmarkEnd w:id="63"/>
    </w:p>
    <w:p w:rsidRPr="006D3C5B" w:rsidR="00081D59" w:rsidP="00081D59" w:rsidRDefault="00081D59" w14:paraId="3A4C8E78" w14:textId="77777777">
      <w:pPr>
        <w:tabs>
          <w:tab w:val="left" w:pos="-142"/>
        </w:tabs>
        <w:autoSpaceDE w:val="0"/>
        <w:autoSpaceDN w:val="0"/>
        <w:adjustRightInd w:val="0"/>
        <w:spacing w:before="120" w:after="240" w:line="276" w:lineRule="auto"/>
        <w:jc w:val="both"/>
        <w:rPr>
          <w:rFonts w:ascii="Arial" w:hAnsi="Arial" w:cs="Arial"/>
          <w:color w:val="000000" w:themeColor="text1"/>
          <w:szCs w:val="20"/>
          <w:lang w:val="es-ES" w:eastAsia="es-CO"/>
        </w:rPr>
      </w:pPr>
      <w:r w:rsidRPr="006D3C5B">
        <w:rPr>
          <w:rFonts w:ascii="Arial" w:hAnsi="Arial" w:cs="Arial"/>
          <w:color w:val="000000" w:themeColor="text1"/>
          <w:szCs w:val="20"/>
          <w:lang w:val="es-ES" w:eastAsia="es-CO"/>
        </w:rPr>
        <w:t xml:space="preserve">El proponente tiene la responsabilidad y deber de presentar la oferta en forma completa e íntegra, esto es, cumpliendo el contenido de la Invitación y adjuntando los documentos de soporte o prueba de las condiciones que pretenda hacer valer en el proceso. No será posible subsanar los requisitos de la propuesta que afecten la asignación de puntaje, es decir, la oferta económica. </w:t>
      </w:r>
    </w:p>
    <w:p w:rsidRPr="006D3C5B" w:rsidR="00081D59" w:rsidP="00081D59" w:rsidRDefault="00081D59" w14:paraId="260268BD" w14:textId="4BD8962B">
      <w:pPr>
        <w:tabs>
          <w:tab w:val="left" w:pos="-142"/>
        </w:tabs>
        <w:autoSpaceDE w:val="0"/>
        <w:autoSpaceDN w:val="0"/>
        <w:adjustRightInd w:val="0"/>
        <w:spacing w:before="120" w:after="240"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eastAsia="es-CO"/>
        </w:rPr>
        <w:t xml:space="preserve">La entidad, al revisar la oferta de menor precio, verificará que cumpla las condiciones mínimas de la Invitación. Si no cumple solicitará al proponente, mínimo por el término de un (1) día hábil, que </w:t>
      </w:r>
      <w:r w:rsidRPr="006D3C5B">
        <w:rPr>
          <w:rFonts w:ascii="Arial" w:hAnsi="Arial" w:cs="Arial"/>
          <w:color w:val="000000" w:themeColor="text1"/>
          <w:szCs w:val="20"/>
          <w:lang w:val="es-ES"/>
        </w:rPr>
        <w:t>aclare, explique o aporte los documentos e información subsanable</w:t>
      </w:r>
      <w:r>
        <w:rPr>
          <w:rFonts w:ascii="Arial" w:hAnsi="Arial" w:cs="Arial"/>
          <w:color w:val="000000" w:themeColor="text1"/>
          <w:szCs w:val="20"/>
          <w:lang w:val="es-ES"/>
        </w:rPr>
        <w:t xml:space="preserve">; </w:t>
      </w:r>
      <w:r w:rsidRPr="00F958FE">
        <w:rPr>
          <w:rFonts w:ascii="Arial" w:hAnsi="Arial" w:cs="Arial"/>
          <w:color w:val="000000" w:themeColor="text1"/>
          <w:szCs w:val="20"/>
        </w:rPr>
        <w:t xml:space="preserve">en caso de que la entidad no fije un </w:t>
      </w:r>
      <w:r w:rsidR="005B3479">
        <w:rPr>
          <w:rFonts w:ascii="Arial" w:hAnsi="Arial" w:cs="Arial"/>
          <w:color w:val="000000" w:themeColor="text1"/>
          <w:szCs w:val="20"/>
        </w:rPr>
        <w:t>plazo</w:t>
      </w:r>
      <w:r w:rsidRPr="00F958FE">
        <w:rPr>
          <w:rFonts w:ascii="Arial" w:hAnsi="Arial" w:cs="Arial"/>
          <w:color w:val="000000" w:themeColor="text1"/>
          <w:szCs w:val="20"/>
        </w:rPr>
        <w:t xml:space="preserve"> específico, se entenderá que es de un (1) día hábil</w:t>
      </w:r>
      <w:r>
        <w:rPr>
          <w:rFonts w:ascii="Arial" w:hAnsi="Arial" w:cs="Arial"/>
          <w:color w:val="000000" w:themeColor="text1"/>
          <w:szCs w:val="20"/>
        </w:rPr>
        <w:t>.</w:t>
      </w:r>
      <w:r w:rsidRPr="006D3C5B">
        <w:rPr>
          <w:rFonts w:ascii="Arial" w:hAnsi="Arial" w:cs="Arial"/>
          <w:color w:val="000000" w:themeColor="text1"/>
          <w:szCs w:val="20"/>
          <w:lang w:val="es-ES"/>
        </w:rPr>
        <w:t xml:space="preserve"> No obstante, los proponentes no podrán completar, adicionar, modificar o mejorar la oferta económica, la cual solo puede ser objeto de aclaraciones y explicaciones. Los proponentes deben aportar las aclaraciones o documentos requeridos hasta el plazo indicado, so pena que la entidad rechace la propuesta y revise la segunda oferta que ofrezca el menor precio y verifique que cumple los requisitos de la invitación.</w:t>
      </w:r>
      <w:r w:rsidRPr="006D3C5B" w:rsidDel="00857BFF">
        <w:rPr>
          <w:rFonts w:ascii="Arial" w:hAnsi="Arial" w:cs="Arial"/>
          <w:color w:val="000000" w:themeColor="text1"/>
          <w:szCs w:val="20"/>
          <w:lang w:val="es-ES"/>
        </w:rPr>
        <w:t xml:space="preserve"> </w:t>
      </w:r>
      <w:r w:rsidRPr="006D3C5B">
        <w:rPr>
          <w:rFonts w:ascii="Arial" w:hAnsi="Arial" w:cs="Arial"/>
          <w:color w:val="000000" w:themeColor="text1"/>
          <w:szCs w:val="20"/>
          <w:lang w:val="es-ES"/>
        </w:rPr>
        <w:t>Si la segunda propuesta tampoco cumple se repetirá el procedimiento</w:t>
      </w:r>
      <w:r w:rsidR="0061598C">
        <w:rPr>
          <w:rFonts w:ascii="Arial" w:hAnsi="Arial" w:cs="Arial"/>
          <w:color w:val="000000" w:themeColor="text1"/>
          <w:szCs w:val="20"/>
          <w:lang w:val="es-ES"/>
        </w:rPr>
        <w:t xml:space="preserve"> </w:t>
      </w:r>
      <w:r w:rsidR="000509D7">
        <w:rPr>
          <w:rFonts w:ascii="Arial" w:hAnsi="Arial" w:cs="Arial"/>
          <w:color w:val="000000" w:themeColor="text1"/>
          <w:szCs w:val="20"/>
          <w:lang w:val="es-ES"/>
        </w:rPr>
        <w:t>anterior</w:t>
      </w:r>
      <w:r w:rsidRPr="006D3C5B">
        <w:rPr>
          <w:rFonts w:ascii="Arial" w:hAnsi="Arial" w:cs="Arial"/>
          <w:color w:val="000000" w:themeColor="text1"/>
          <w:szCs w:val="20"/>
          <w:lang w:val="es-ES"/>
        </w:rPr>
        <w:t xml:space="preserve">, continuando con las ofertas que ofrezcan el siguiente menor precio. </w:t>
      </w:r>
    </w:p>
    <w:p w:rsidRPr="006D3C5B" w:rsidR="00081D59" w:rsidP="00081D59" w:rsidRDefault="00081D59" w14:paraId="4578D7A7" w14:textId="7545F9CF">
      <w:pPr>
        <w:tabs>
          <w:tab w:val="left" w:pos="-142"/>
        </w:tabs>
        <w:autoSpaceDE w:val="0"/>
        <w:autoSpaceDN w:val="0"/>
        <w:adjustRightInd w:val="0"/>
        <w:spacing w:before="120" w:after="240" w:line="276" w:lineRule="auto"/>
        <w:jc w:val="both"/>
        <w:rPr>
          <w:rFonts w:ascii="Arial" w:hAnsi="Arial" w:eastAsia="Arial" w:cs="Arial"/>
          <w:color w:val="000000" w:themeColor="text1"/>
          <w:szCs w:val="20"/>
          <w:lang w:val="es-ES"/>
        </w:rPr>
      </w:pPr>
      <w:r w:rsidRPr="006D3C5B">
        <w:rPr>
          <w:rFonts w:ascii="Arial" w:hAnsi="Arial" w:cs="Arial"/>
          <w:color w:val="000000" w:themeColor="text1"/>
          <w:szCs w:val="20"/>
          <w:lang w:val="es-ES"/>
        </w:rPr>
        <w:t>En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caso 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que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la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entidad</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advierta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la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ausencia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requisitos o la falta de documentos referentes a la futura contratación o al proponente, y</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no</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los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haya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requerido</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durante el proceso de evaluación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podrá</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requerir</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al</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proponente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otorgándole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un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término</w:t>
      </w:r>
      <w:r w:rsidRPr="006D3C5B">
        <w:rPr>
          <w:rFonts w:ascii="Arial" w:hAnsi="Arial" w:eastAsia="Arial" w:cs="Arial"/>
          <w:color w:val="000000" w:themeColor="text1"/>
          <w:szCs w:val="20"/>
          <w:lang w:val="es-ES"/>
        </w:rPr>
        <w:t xml:space="preserve"> mínimo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un (1) día hábil contado desde el momento en el que </w:t>
      </w:r>
      <w:r w:rsidR="005B3479">
        <w:rPr>
          <w:rFonts w:ascii="Arial" w:hAnsi="Arial" w:eastAsia="Arial" w:cs="Arial"/>
          <w:color w:val="000000" w:themeColor="text1"/>
          <w:szCs w:val="20"/>
          <w:lang w:val="es-ES"/>
        </w:rPr>
        <w:t>advirtió</w:t>
      </w:r>
      <w:r w:rsidRPr="006D3C5B">
        <w:rPr>
          <w:rFonts w:ascii="Arial" w:hAnsi="Arial" w:eastAsia="Arial" w:cs="Arial"/>
          <w:color w:val="000000" w:themeColor="text1"/>
          <w:szCs w:val="20"/>
          <w:lang w:val="es-ES"/>
        </w:rPr>
        <w:t xml:space="preserve"> su omisión, </w:t>
      </w:r>
      <w:r w:rsidRPr="006D3C5B">
        <w:rPr>
          <w:rFonts w:ascii="Arial" w:hAnsi="Arial" w:cs="Arial"/>
          <w:color w:val="000000" w:themeColor="text1"/>
          <w:szCs w:val="20"/>
          <w:lang w:val="es-ES"/>
        </w:rPr>
        <w:t>con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el</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fin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que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los aporte</w:t>
      </w:r>
      <w:r w:rsidR="00A23859">
        <w:rPr>
          <w:rFonts w:ascii="Arial" w:hAnsi="Arial" w:cs="Arial"/>
          <w:color w:val="000000" w:themeColor="text1"/>
          <w:szCs w:val="20"/>
          <w:lang w:val="es-ES"/>
        </w:rPr>
        <w:t xml:space="preserve">; </w:t>
      </w:r>
      <w:r w:rsidRPr="00F958FE" w:rsidR="00A23859">
        <w:rPr>
          <w:rFonts w:ascii="Arial" w:hAnsi="Arial" w:cs="Arial"/>
          <w:color w:val="000000" w:themeColor="text1"/>
          <w:szCs w:val="20"/>
        </w:rPr>
        <w:t xml:space="preserve">en caso de que la entidad no fije un </w:t>
      </w:r>
      <w:r w:rsidR="005B3479">
        <w:rPr>
          <w:rFonts w:ascii="Arial" w:hAnsi="Arial" w:cs="Arial"/>
          <w:color w:val="000000" w:themeColor="text1"/>
          <w:szCs w:val="20"/>
        </w:rPr>
        <w:t>plazo</w:t>
      </w:r>
      <w:r w:rsidRPr="00F958FE" w:rsidR="00A23859">
        <w:rPr>
          <w:rFonts w:ascii="Arial" w:hAnsi="Arial" w:cs="Arial"/>
          <w:color w:val="000000" w:themeColor="text1"/>
          <w:szCs w:val="20"/>
        </w:rPr>
        <w:t xml:space="preserve"> específico, se entenderá que es de un (1) día hábil</w:t>
      </w:r>
      <w:r w:rsidR="00A23859">
        <w:rPr>
          <w:rFonts w:ascii="Arial" w:hAnsi="Arial" w:cs="Arial"/>
          <w:color w:val="000000" w:themeColor="text1"/>
          <w:szCs w:val="20"/>
        </w:rPr>
        <w:t>.</w:t>
      </w:r>
      <w:r w:rsidRPr="006D3C5B">
        <w:rPr>
          <w:rFonts w:ascii="Arial" w:hAnsi="Arial" w:cs="Arial"/>
          <w:color w:val="000000" w:themeColor="text1"/>
          <w:szCs w:val="20"/>
          <w:lang w:val="es-ES"/>
        </w:rPr>
        <w:t xml:space="preserve"> </w:t>
      </w:r>
    </w:p>
    <w:p w:rsidRPr="006D3C5B" w:rsidR="00081D59" w:rsidP="00F50707" w:rsidRDefault="00081D59" w14:paraId="30CB1CC3" w14:textId="304EDDA0">
      <w:p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eastAsia="es-ES"/>
        </w:rPr>
        <w:t>En virtud del principio de buena fe, los proponentes que presenten observaciones al proceso o a las ofertas y conductas de los demás oferentes, deben argumentar y demostrar la procedencia y oportunidad de estas.</w:t>
      </w:r>
    </w:p>
    <w:p w:rsidRPr="006D3C5B" w:rsidR="001F5D17" w:rsidRDefault="001F5D17" w14:paraId="1360EBD8" w14:textId="69C4C61F">
      <w:pPr>
        <w:pStyle w:val="Capitulo1"/>
        <w:ind w:left="964" w:hanging="680"/>
        <w:jc w:val="both"/>
        <w:rPr>
          <w:rFonts w:ascii="Arial" w:hAnsi="Arial"/>
          <w:color w:val="000000" w:themeColor="text1"/>
        </w:rPr>
      </w:pPr>
      <w:bookmarkStart w:name="_Toc511375632" w:id="64"/>
      <w:bookmarkStart w:name="_Toc511375810" w:id="65"/>
      <w:bookmarkStart w:name="_Toc511375634" w:id="66"/>
      <w:bookmarkStart w:name="_Toc511375812" w:id="67"/>
      <w:bookmarkStart w:name="_Toc511375635" w:id="68"/>
      <w:bookmarkStart w:name="_Toc511375813" w:id="69"/>
      <w:bookmarkStart w:name="_Toc511375637" w:id="70"/>
      <w:bookmarkStart w:name="_Toc511375815" w:id="71"/>
      <w:bookmarkStart w:name="_Toc511379955" w:id="72"/>
      <w:bookmarkStart w:name="_Toc508648247" w:id="73"/>
      <w:bookmarkStart w:name="_Toc508984031" w:id="74"/>
      <w:bookmarkStart w:name="_Toc509843861" w:id="75"/>
      <w:bookmarkStart w:name="_Toc511924769" w:id="76"/>
      <w:bookmarkStart w:name="_Toc40805729" w:id="77"/>
      <w:bookmarkEnd w:id="64"/>
      <w:bookmarkEnd w:id="65"/>
      <w:bookmarkEnd w:id="66"/>
      <w:bookmarkEnd w:id="67"/>
      <w:bookmarkEnd w:id="68"/>
      <w:bookmarkEnd w:id="69"/>
      <w:bookmarkEnd w:id="70"/>
      <w:bookmarkEnd w:id="71"/>
      <w:bookmarkEnd w:id="72"/>
      <w:r w:rsidRPr="006D3C5B">
        <w:rPr>
          <w:rFonts w:ascii="Arial" w:hAnsi="Arial"/>
          <w:color w:val="000000" w:themeColor="text1"/>
        </w:rPr>
        <w:t>CRON</w:t>
      </w:r>
      <w:r w:rsidRPr="006D3C5B" w:rsidR="001D6EC4">
        <w:rPr>
          <w:rFonts w:ascii="Arial" w:hAnsi="Arial"/>
          <w:color w:val="000000" w:themeColor="text1"/>
        </w:rPr>
        <w:t>OGRAMA</w:t>
      </w:r>
      <w:r w:rsidRPr="006D3C5B" w:rsidR="002644ED">
        <w:rPr>
          <w:rFonts w:ascii="Arial" w:hAnsi="Arial"/>
          <w:color w:val="000000" w:themeColor="text1"/>
        </w:rPr>
        <w:t xml:space="preserve"> </w:t>
      </w:r>
      <w:r w:rsidRPr="006D3C5B">
        <w:rPr>
          <w:rFonts w:ascii="Arial" w:hAnsi="Arial"/>
          <w:color w:val="000000" w:themeColor="text1"/>
        </w:rPr>
        <w:t>DEL</w:t>
      </w:r>
      <w:r w:rsidRPr="006D3C5B" w:rsidR="002644ED">
        <w:rPr>
          <w:rFonts w:ascii="Arial" w:hAnsi="Arial"/>
          <w:color w:val="000000" w:themeColor="text1"/>
        </w:rPr>
        <w:t xml:space="preserve"> </w:t>
      </w:r>
      <w:bookmarkEnd w:id="73"/>
      <w:bookmarkEnd w:id="74"/>
      <w:bookmarkEnd w:id="75"/>
      <w:bookmarkEnd w:id="76"/>
      <w:r w:rsidRPr="006D3C5B" w:rsidR="000B1FBE">
        <w:rPr>
          <w:rFonts w:ascii="Arial" w:hAnsi="Arial"/>
          <w:color w:val="000000" w:themeColor="text1"/>
        </w:rPr>
        <w:t>PROCESO</w:t>
      </w:r>
      <w:bookmarkEnd w:id="77"/>
    </w:p>
    <w:p w:rsidRPr="006D3C5B" w:rsidR="000E26F6" w:rsidRDefault="0047219C" w14:paraId="3FF69FD2" w14:textId="39E6838F">
      <w:pPr>
        <w:spacing w:line="276" w:lineRule="auto"/>
        <w:jc w:val="both"/>
        <w:rPr>
          <w:rFonts w:ascii="Arial" w:hAnsi="Arial" w:eastAsia="Cambria Math" w:cs="Arial"/>
          <w:color w:val="000000" w:themeColor="text1"/>
          <w:szCs w:val="20"/>
        </w:rPr>
      </w:pPr>
      <w:r w:rsidRPr="006D3C5B">
        <w:rPr>
          <w:rFonts w:ascii="Arial" w:hAnsi="Arial" w:cs="Arial"/>
          <w:color w:val="000000" w:themeColor="text1"/>
          <w:szCs w:val="20"/>
        </w:rPr>
        <w:t xml:space="preserve">La entidad debe elaborar el </w:t>
      </w:r>
      <w:r w:rsidRPr="006D3C5B" w:rsidR="000E26F6">
        <w:rPr>
          <w:rFonts w:ascii="Arial" w:hAnsi="Arial" w:cs="Arial"/>
          <w:color w:val="000000" w:themeColor="text1"/>
          <w:szCs w:val="20"/>
        </w:rPr>
        <w:t>cronograma</w:t>
      </w:r>
      <w:r w:rsidRPr="006D3C5B" w:rsidR="000E26F6">
        <w:rPr>
          <w:rFonts w:ascii="Arial" w:hAnsi="Arial" w:eastAsia="Cambria Math" w:cs="Arial"/>
          <w:color w:val="000000" w:themeColor="text1"/>
          <w:szCs w:val="20"/>
        </w:rPr>
        <w:t xml:space="preserve"> </w:t>
      </w:r>
      <w:r w:rsidRPr="006D3C5B" w:rsidR="000E26F6">
        <w:rPr>
          <w:rFonts w:ascii="Arial" w:hAnsi="Arial" w:cs="Arial"/>
          <w:color w:val="000000" w:themeColor="text1"/>
          <w:szCs w:val="20"/>
        </w:rPr>
        <w:t>del</w:t>
      </w:r>
      <w:r w:rsidRPr="006D3C5B" w:rsidR="000E26F6">
        <w:rPr>
          <w:rFonts w:ascii="Arial" w:hAnsi="Arial" w:eastAsia="Cambria Math" w:cs="Arial"/>
          <w:color w:val="000000" w:themeColor="text1"/>
          <w:szCs w:val="20"/>
        </w:rPr>
        <w:t xml:space="preserve"> </w:t>
      </w:r>
      <w:r w:rsidRPr="006D3C5B" w:rsidR="0082356A">
        <w:rPr>
          <w:rFonts w:ascii="Arial" w:hAnsi="Arial" w:cs="Arial"/>
          <w:color w:val="000000" w:themeColor="text1"/>
          <w:szCs w:val="20"/>
        </w:rPr>
        <w:t>proceso</w:t>
      </w:r>
      <w:r w:rsidRPr="006D3C5B" w:rsidR="000E26F6">
        <w:rPr>
          <w:rFonts w:ascii="Arial" w:hAnsi="Arial" w:eastAsia="Cambria Math" w:cs="Arial"/>
          <w:color w:val="000000" w:themeColor="text1"/>
          <w:szCs w:val="20"/>
        </w:rPr>
        <w:t xml:space="preserve"> teniendo en cuenta los términos legales para cada una de las etapas de </w:t>
      </w:r>
      <w:r w:rsidRPr="006D3C5B" w:rsidR="0082356A">
        <w:rPr>
          <w:rFonts w:ascii="Arial" w:hAnsi="Arial" w:eastAsia="Cambria Math" w:cs="Arial"/>
          <w:color w:val="000000" w:themeColor="text1"/>
          <w:szCs w:val="20"/>
        </w:rPr>
        <w:t>proceso</w:t>
      </w:r>
      <w:r w:rsidRPr="006D3C5B" w:rsidR="00C33F41">
        <w:rPr>
          <w:rFonts w:ascii="Arial" w:hAnsi="Arial" w:eastAsia="Cambria Math" w:cs="Arial"/>
          <w:color w:val="000000" w:themeColor="text1"/>
          <w:szCs w:val="20"/>
        </w:rPr>
        <w:t>.</w:t>
      </w:r>
      <w:r w:rsidRPr="006D3C5B" w:rsidDel="00C33F41" w:rsidR="00C33F41">
        <w:rPr>
          <w:rFonts w:ascii="Arial" w:hAnsi="Arial" w:eastAsia="Cambria Math" w:cs="Arial"/>
          <w:color w:val="000000" w:themeColor="text1"/>
          <w:szCs w:val="20"/>
        </w:rPr>
        <w:t xml:space="preserve"> </w:t>
      </w:r>
    </w:p>
    <w:tbl>
      <w:tblPr>
        <w:tblW w:w="4990" w:type="pct"/>
        <w:tblCellMar>
          <w:left w:w="70" w:type="dxa"/>
          <w:right w:w="70" w:type="dxa"/>
        </w:tblCellMar>
        <w:tblLook w:val="04A0" w:firstRow="1" w:lastRow="0" w:firstColumn="1" w:lastColumn="0" w:noHBand="0" w:noVBand="1"/>
      </w:tblPr>
      <w:tblGrid>
        <w:gridCol w:w="2207"/>
        <w:gridCol w:w="2216"/>
        <w:gridCol w:w="1730"/>
        <w:gridCol w:w="4615"/>
      </w:tblGrid>
      <w:tr w:rsidRPr="00B964E1" w:rsidR="005E0516" w:rsidTr="006D3C5B" w14:paraId="2297D813" w14:textId="77777777">
        <w:trPr>
          <w:trHeight w:val="300"/>
          <w:tblHeader/>
        </w:trPr>
        <w:tc>
          <w:tcPr>
            <w:tcW w:w="1025" w:type="pct"/>
            <w:tcBorders>
              <w:top w:val="single" w:color="4E4D4D" w:sz="4" w:space="0"/>
              <w:left w:val="single" w:color="4E4D4D" w:sz="4" w:space="0"/>
              <w:bottom w:val="single" w:color="4E4D4D" w:sz="4" w:space="0"/>
              <w:right w:val="single" w:color="4E4D4D" w:sz="4" w:space="0"/>
            </w:tcBorders>
            <w:shd w:val="clear" w:color="000000" w:fill="4D4D4D"/>
            <w:vAlign w:val="center"/>
            <w:hideMark/>
          </w:tcPr>
          <w:p w:rsidRPr="00B964E1" w:rsidR="00732E6A" w:rsidP="00F426B2" w:rsidRDefault="00732E6A" w14:paraId="3042D3C3" w14:textId="2207373B">
            <w:pPr>
              <w:spacing w:after="0" w:line="240" w:lineRule="auto"/>
              <w:jc w:val="center"/>
              <w:rPr>
                <w:rFonts w:ascii="Arial" w:hAnsi="Arial" w:eastAsia="Times New Roman" w:cs="Arial"/>
                <w:b/>
                <w:color w:val="FFFFFF" w:themeColor="background1"/>
                <w:szCs w:val="20"/>
                <w:lang w:eastAsia="es-CO"/>
              </w:rPr>
            </w:pPr>
            <w:r w:rsidRPr="006D3C5B" w:rsidDel="00732E6A">
              <w:rPr>
                <w:rFonts w:ascii="Arial" w:hAnsi="Arial" w:cs="Arial"/>
                <w:b/>
                <w:color w:val="FFFFFF" w:themeColor="background1"/>
                <w:szCs w:val="20"/>
              </w:rPr>
              <w:t xml:space="preserve"> </w:t>
            </w:r>
            <w:r w:rsidRPr="00B964E1">
              <w:rPr>
                <w:rFonts w:ascii="Arial" w:hAnsi="Arial" w:eastAsia="Times New Roman" w:cs="Arial"/>
                <w:b/>
                <w:color w:val="FFFFFF" w:themeColor="background1"/>
                <w:szCs w:val="20"/>
                <w:lang w:eastAsia="es-CO"/>
              </w:rPr>
              <w:t>Actividad</w:t>
            </w:r>
          </w:p>
        </w:tc>
        <w:tc>
          <w:tcPr>
            <w:tcW w:w="1029" w:type="pct"/>
            <w:tcBorders>
              <w:top w:val="single" w:color="4E4D4D" w:sz="4" w:space="0"/>
              <w:left w:val="nil"/>
              <w:bottom w:val="single" w:color="4E4D4D" w:sz="4" w:space="0"/>
              <w:right w:val="single" w:color="4E4D4D" w:sz="4" w:space="0"/>
            </w:tcBorders>
            <w:shd w:val="clear" w:color="000000" w:fill="4D4D4D"/>
            <w:vAlign w:val="center"/>
            <w:hideMark/>
          </w:tcPr>
          <w:p w:rsidRPr="00B964E1" w:rsidR="00732E6A" w:rsidP="00F426B2" w:rsidRDefault="00732E6A" w14:paraId="0EC2A095" w14:textId="77777777">
            <w:pPr>
              <w:spacing w:after="0" w:line="240" w:lineRule="auto"/>
              <w:jc w:val="center"/>
              <w:rPr>
                <w:rFonts w:ascii="Arial" w:hAnsi="Arial" w:eastAsia="Times New Roman" w:cs="Arial"/>
                <w:b/>
                <w:color w:val="FFFFFF" w:themeColor="background1"/>
                <w:szCs w:val="20"/>
                <w:lang w:eastAsia="es-CO"/>
              </w:rPr>
            </w:pPr>
            <w:r w:rsidRPr="00B964E1">
              <w:rPr>
                <w:rFonts w:ascii="Arial" w:hAnsi="Arial" w:eastAsia="Times New Roman" w:cs="Arial"/>
                <w:b/>
                <w:color w:val="FFFFFF" w:themeColor="background1"/>
                <w:szCs w:val="20"/>
                <w:lang w:eastAsia="es-CO"/>
              </w:rPr>
              <w:t>Fecha</w:t>
            </w:r>
          </w:p>
        </w:tc>
        <w:tc>
          <w:tcPr>
            <w:tcW w:w="803" w:type="pct"/>
            <w:tcBorders>
              <w:top w:val="single" w:color="4E4D4D" w:sz="4" w:space="0"/>
              <w:left w:val="nil"/>
              <w:bottom w:val="single" w:color="4E4D4D" w:sz="4" w:space="0"/>
              <w:right w:val="single" w:color="4E4D4D" w:sz="4" w:space="0"/>
            </w:tcBorders>
            <w:shd w:val="clear" w:color="000000" w:fill="4D4D4D"/>
            <w:vAlign w:val="center"/>
            <w:hideMark/>
          </w:tcPr>
          <w:p w:rsidRPr="006D3C5B" w:rsidR="00732E6A" w:rsidP="00F426B2" w:rsidRDefault="00732E6A" w14:paraId="5B972535" w14:textId="77777777">
            <w:pPr>
              <w:spacing w:after="0" w:line="240" w:lineRule="auto"/>
              <w:jc w:val="center"/>
              <w:rPr>
                <w:rFonts w:ascii="Arial" w:hAnsi="Arial" w:eastAsia="Times New Roman" w:cs="Arial"/>
                <w:b/>
                <w:color w:val="FFFFFF" w:themeColor="background1"/>
                <w:szCs w:val="20"/>
                <w:lang w:eastAsia="es-CO"/>
              </w:rPr>
            </w:pPr>
            <w:r w:rsidRPr="006D3C5B">
              <w:rPr>
                <w:rFonts w:ascii="Arial" w:hAnsi="Arial" w:eastAsia="Times New Roman" w:cs="Arial"/>
                <w:b/>
                <w:color w:val="FFFFFF" w:themeColor="background1"/>
                <w:szCs w:val="20"/>
                <w:lang w:eastAsia="es-CO"/>
              </w:rPr>
              <w:t>Lugar</w:t>
            </w:r>
          </w:p>
        </w:tc>
        <w:tc>
          <w:tcPr>
            <w:tcW w:w="2143" w:type="pct"/>
            <w:tcBorders>
              <w:top w:val="single" w:color="4E4D4D" w:sz="4" w:space="0"/>
              <w:left w:val="nil"/>
              <w:bottom w:val="single" w:color="4E4D4D" w:sz="4" w:space="0"/>
              <w:right w:val="single" w:color="4E4D4D" w:sz="4" w:space="0"/>
            </w:tcBorders>
            <w:shd w:val="clear" w:color="000000" w:fill="4D4D4D"/>
            <w:vAlign w:val="center"/>
            <w:hideMark/>
          </w:tcPr>
          <w:p w:rsidRPr="006D3C5B" w:rsidR="00732E6A" w:rsidP="00F426B2" w:rsidRDefault="00732E6A" w14:paraId="507B3B1E" w14:textId="77777777">
            <w:pPr>
              <w:spacing w:after="0" w:line="240" w:lineRule="auto"/>
              <w:jc w:val="center"/>
              <w:rPr>
                <w:rFonts w:ascii="Arial" w:hAnsi="Arial" w:eastAsia="Times New Roman" w:cs="Arial"/>
                <w:b/>
                <w:color w:val="FFFFFF" w:themeColor="background1"/>
                <w:szCs w:val="20"/>
                <w:lang w:eastAsia="es-CO"/>
              </w:rPr>
            </w:pPr>
            <w:r w:rsidRPr="006D3C5B">
              <w:rPr>
                <w:rFonts w:ascii="Arial" w:hAnsi="Arial" w:eastAsia="Times New Roman" w:cs="Arial"/>
                <w:b/>
                <w:color w:val="FFFFFF" w:themeColor="background1"/>
                <w:szCs w:val="20"/>
                <w:lang w:eastAsia="es-CO"/>
              </w:rPr>
              <w:t>Norma</w:t>
            </w:r>
          </w:p>
        </w:tc>
      </w:tr>
      <w:tr w:rsidRPr="00B964E1" w:rsidR="005E0516" w:rsidTr="006D3C5B" w14:paraId="0FCBBB61" w14:textId="77777777">
        <w:trPr>
          <w:trHeight w:val="300"/>
        </w:trPr>
        <w:tc>
          <w:tcPr>
            <w:tcW w:w="1025" w:type="pct"/>
            <w:tcBorders>
              <w:top w:val="nil"/>
              <w:left w:val="single" w:color="4E4D4D" w:sz="4" w:space="0"/>
              <w:bottom w:val="single" w:color="4E4D4D" w:sz="4" w:space="0"/>
              <w:right w:val="single" w:color="4E4D4D" w:sz="4" w:space="0"/>
            </w:tcBorders>
            <w:shd w:val="clear" w:color="auto" w:fill="auto"/>
            <w:vAlign w:val="center"/>
            <w:hideMark/>
          </w:tcPr>
          <w:p w:rsidRPr="006D3C5B" w:rsidR="00732E6A" w:rsidP="00F426B2" w:rsidRDefault="00732E6A" w14:paraId="36491324" w14:textId="7F6782AA">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Publicación de la invitación pública y Documentos del </w:t>
            </w:r>
            <w:r w:rsidRPr="006D3C5B" w:rsidR="0082356A">
              <w:rPr>
                <w:rFonts w:ascii="Arial" w:hAnsi="Arial" w:eastAsia="Times New Roman" w:cs="Arial"/>
                <w:color w:val="000000" w:themeColor="text1"/>
                <w:szCs w:val="20"/>
                <w:lang w:eastAsia="es-CO"/>
              </w:rPr>
              <w:t>proceso de contratación</w:t>
            </w:r>
          </w:p>
          <w:p w:rsidRPr="006D3C5B" w:rsidR="00732E6A" w:rsidP="00F426B2" w:rsidRDefault="00732E6A" w14:paraId="2C70156F" w14:textId="77777777">
            <w:pPr>
              <w:spacing w:after="0" w:line="240" w:lineRule="auto"/>
              <w:rPr>
                <w:rFonts w:ascii="Arial" w:hAnsi="Arial" w:eastAsia="Times New Roman" w:cs="Arial"/>
                <w:color w:val="000000" w:themeColor="text1"/>
                <w:szCs w:val="20"/>
                <w:lang w:eastAsia="es-CO"/>
              </w:rPr>
            </w:pPr>
          </w:p>
        </w:tc>
        <w:tc>
          <w:tcPr>
            <w:tcW w:w="1029" w:type="pct"/>
            <w:tcBorders>
              <w:top w:val="single" w:color="4E4D4D" w:sz="4" w:space="0"/>
              <w:left w:val="nil"/>
              <w:bottom w:val="single" w:color="4E4D4D" w:sz="4" w:space="0"/>
              <w:right w:val="single" w:color="4E4D4D" w:sz="4" w:space="0"/>
            </w:tcBorders>
            <w:shd w:val="clear" w:color="auto" w:fill="auto"/>
            <w:vAlign w:val="center"/>
            <w:hideMark/>
          </w:tcPr>
          <w:p w:rsidRPr="006D3C5B" w:rsidR="00732E6A" w:rsidP="00272D14" w:rsidRDefault="00474E2B" w14:paraId="62F3167E" w14:textId="5FE859EF">
            <w:pPr>
              <w:spacing w:after="0" w:line="240" w:lineRule="auto"/>
              <w:jc w:val="both"/>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highlight w:val="lightGray"/>
                <w:lang w:eastAsia="es-CO"/>
              </w:rPr>
              <w:t>[</w:t>
            </w:r>
            <w:r w:rsidRPr="006D3C5B" w:rsidR="00F17AE4">
              <w:rPr>
                <w:rFonts w:ascii="Arial" w:hAnsi="Arial" w:eastAsia="Times New Roman" w:cs="Arial"/>
                <w:color w:val="000000" w:themeColor="text1"/>
                <w:szCs w:val="20"/>
                <w:highlight w:val="lightGray"/>
                <w:lang w:eastAsia="es-CO"/>
              </w:rPr>
              <w:t>La invitación se publicará por un término no inferior a un día hábil]</w:t>
            </w:r>
          </w:p>
        </w:tc>
        <w:tc>
          <w:tcPr>
            <w:tcW w:w="803" w:type="pct"/>
            <w:tcBorders>
              <w:top w:val="nil"/>
              <w:left w:val="nil"/>
              <w:bottom w:val="single" w:color="4E4D4D" w:sz="4" w:space="0"/>
              <w:right w:val="single" w:color="4E4D4D" w:sz="4" w:space="0"/>
            </w:tcBorders>
            <w:shd w:val="clear" w:color="auto" w:fill="auto"/>
            <w:vAlign w:val="center"/>
            <w:hideMark/>
          </w:tcPr>
          <w:p w:rsidRPr="006D3C5B" w:rsidR="00732E6A" w:rsidP="008C223B" w:rsidRDefault="00732E6A" w14:paraId="22B2D171" w14:textId="77777777">
            <w:pPr>
              <w:spacing w:after="0" w:line="240" w:lineRule="auto"/>
              <w:ind w:right="-430"/>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tcBorders>
              <w:top w:val="nil"/>
              <w:left w:val="nil"/>
              <w:bottom w:val="single" w:color="4E4D4D" w:sz="4" w:space="0"/>
              <w:right w:val="single" w:color="4E4D4D" w:sz="4" w:space="0"/>
            </w:tcBorders>
            <w:shd w:val="clear" w:color="auto" w:fill="auto"/>
            <w:noWrap/>
            <w:vAlign w:val="center"/>
            <w:hideMark/>
          </w:tcPr>
          <w:p w:rsidRPr="006D3C5B" w:rsidR="00732E6A" w:rsidP="008C223B" w:rsidRDefault="00732E6A" w14:paraId="4119A495" w14:textId="1E4422D8">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Ley 1474</w:t>
            </w:r>
            <w:r w:rsidRPr="006D3C5B" w:rsidR="00550247">
              <w:rPr>
                <w:rFonts w:ascii="Arial" w:hAnsi="Arial" w:eastAsia="Times New Roman" w:cs="Arial"/>
                <w:color w:val="000000" w:themeColor="text1"/>
                <w:szCs w:val="20"/>
                <w:lang w:eastAsia="es-CO"/>
              </w:rPr>
              <w:t>/</w:t>
            </w:r>
            <w:r w:rsidRPr="006D3C5B">
              <w:rPr>
                <w:rFonts w:ascii="Arial" w:hAnsi="Arial" w:eastAsia="Times New Roman" w:cs="Arial"/>
                <w:color w:val="000000" w:themeColor="text1"/>
                <w:szCs w:val="20"/>
                <w:lang w:eastAsia="es-CO"/>
              </w:rPr>
              <w:t>11, art</w:t>
            </w:r>
            <w:r w:rsidRPr="006D3C5B" w:rsidR="0047219C">
              <w:rPr>
                <w:rFonts w:ascii="Arial" w:hAnsi="Arial" w:eastAsia="Times New Roman" w:cs="Arial"/>
                <w:color w:val="000000" w:themeColor="text1"/>
                <w:szCs w:val="20"/>
                <w:lang w:eastAsia="es-CO"/>
              </w:rPr>
              <w:t>.</w:t>
            </w:r>
            <w:r w:rsidRPr="006D3C5B">
              <w:rPr>
                <w:rFonts w:ascii="Arial" w:hAnsi="Arial" w:eastAsia="Times New Roman" w:cs="Arial"/>
                <w:color w:val="000000" w:themeColor="text1"/>
                <w:szCs w:val="20"/>
                <w:lang w:eastAsia="es-CO"/>
              </w:rPr>
              <w:t xml:space="preserve"> 94</w:t>
            </w:r>
          </w:p>
        </w:tc>
      </w:tr>
      <w:tr w:rsidRPr="00B964E1" w:rsidR="005E0516" w:rsidTr="006D3C5B" w14:paraId="23794BF3" w14:textId="77777777">
        <w:trPr>
          <w:trHeight w:val="408"/>
        </w:trPr>
        <w:tc>
          <w:tcPr>
            <w:tcW w:w="1025" w:type="pct"/>
            <w:vMerge w:val="restart"/>
            <w:tcBorders>
              <w:top w:val="nil"/>
              <w:left w:val="single" w:color="4E4D4D" w:sz="4" w:space="0"/>
              <w:bottom w:val="single" w:color="4E4D4D" w:sz="4" w:space="0"/>
              <w:right w:val="single" w:color="4E4D4D" w:sz="4" w:space="0"/>
            </w:tcBorders>
            <w:shd w:val="clear" w:color="auto" w:fill="auto"/>
            <w:vAlign w:val="center"/>
            <w:hideMark/>
          </w:tcPr>
          <w:p w:rsidRPr="006D3C5B" w:rsidR="00732E6A" w:rsidP="00F426B2" w:rsidRDefault="00732E6A" w14:paraId="752E5435" w14:textId="77777777">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Fecha de cierre </w:t>
            </w:r>
          </w:p>
        </w:tc>
        <w:tc>
          <w:tcPr>
            <w:tcW w:w="1029" w:type="pct"/>
            <w:vMerge w:val="restart"/>
            <w:tcBorders>
              <w:top w:val="single" w:color="4E4D4D" w:sz="4" w:space="0"/>
              <w:left w:val="single" w:color="4E4D4D" w:sz="4" w:space="0"/>
              <w:bottom w:val="single" w:color="4E4D4D" w:sz="4" w:space="0"/>
              <w:right w:val="single" w:color="4E4D4D" w:sz="4" w:space="0"/>
            </w:tcBorders>
            <w:shd w:val="clear" w:color="auto" w:fill="auto"/>
            <w:vAlign w:val="center"/>
            <w:hideMark/>
          </w:tcPr>
          <w:p w:rsidRPr="006D3C5B" w:rsidR="00732E6A" w:rsidP="00272D14" w:rsidRDefault="002A332E" w14:paraId="0D6170AA" w14:textId="1478405B">
            <w:pPr>
              <w:spacing w:after="0" w:line="240" w:lineRule="auto"/>
              <w:jc w:val="both"/>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highlight w:val="lightGray"/>
                <w:lang w:eastAsia="es-CO"/>
              </w:rPr>
              <w:t>[</w:t>
            </w:r>
            <w:r w:rsidRPr="006D3C5B" w:rsidR="00DC31E3">
              <w:rPr>
                <w:rFonts w:ascii="Arial" w:hAnsi="Arial" w:eastAsia="Times New Roman" w:cs="Arial"/>
                <w:color w:val="000000" w:themeColor="text1"/>
                <w:szCs w:val="20"/>
                <w:highlight w:val="lightGray"/>
                <w:lang w:eastAsia="es-CO"/>
              </w:rPr>
              <w:t xml:space="preserve">El término para presentar </w:t>
            </w:r>
            <w:r w:rsidRPr="006D3C5B" w:rsidR="0047219C">
              <w:rPr>
                <w:rFonts w:ascii="Arial" w:hAnsi="Arial" w:eastAsia="Times New Roman" w:cs="Arial"/>
                <w:color w:val="000000" w:themeColor="text1"/>
                <w:szCs w:val="20"/>
                <w:highlight w:val="lightGray"/>
                <w:lang w:eastAsia="es-CO"/>
              </w:rPr>
              <w:t xml:space="preserve">las </w:t>
            </w:r>
            <w:r w:rsidRPr="006D3C5B" w:rsidR="00DC31E3">
              <w:rPr>
                <w:rFonts w:ascii="Arial" w:hAnsi="Arial" w:eastAsia="Times New Roman" w:cs="Arial"/>
                <w:color w:val="000000" w:themeColor="text1"/>
                <w:szCs w:val="20"/>
                <w:highlight w:val="lightGray"/>
                <w:lang w:eastAsia="es-CO"/>
              </w:rPr>
              <w:t>oferta</w:t>
            </w:r>
            <w:r w:rsidRPr="006D3C5B" w:rsidR="0047219C">
              <w:rPr>
                <w:rFonts w:ascii="Arial" w:hAnsi="Arial" w:eastAsia="Times New Roman" w:cs="Arial"/>
                <w:color w:val="000000" w:themeColor="text1"/>
                <w:szCs w:val="20"/>
                <w:highlight w:val="lightGray"/>
                <w:lang w:eastAsia="es-CO"/>
              </w:rPr>
              <w:t>s</w:t>
            </w:r>
            <w:r w:rsidRPr="006D3C5B" w:rsidR="00DC31E3">
              <w:rPr>
                <w:rFonts w:ascii="Arial" w:hAnsi="Arial" w:eastAsia="Times New Roman" w:cs="Arial"/>
                <w:color w:val="000000" w:themeColor="text1"/>
                <w:szCs w:val="20"/>
                <w:highlight w:val="lightGray"/>
                <w:lang w:eastAsia="es-CO"/>
              </w:rPr>
              <w:t xml:space="preserve"> no podrá ser inferior a un día hábil]</w:t>
            </w:r>
          </w:p>
        </w:tc>
        <w:tc>
          <w:tcPr>
            <w:tcW w:w="803" w:type="pct"/>
            <w:vMerge w:val="restart"/>
            <w:tcBorders>
              <w:top w:val="nil"/>
              <w:left w:val="single" w:color="4E4D4D" w:sz="4" w:space="0"/>
              <w:bottom w:val="single" w:color="4E4D4D" w:sz="4" w:space="0"/>
              <w:right w:val="single" w:color="4E4D4D" w:sz="4" w:space="0"/>
            </w:tcBorders>
            <w:shd w:val="clear" w:color="auto" w:fill="auto"/>
            <w:vAlign w:val="center"/>
            <w:hideMark/>
          </w:tcPr>
          <w:p w:rsidRPr="006D3C5B" w:rsidR="00732E6A" w:rsidP="00F426B2" w:rsidRDefault="00732E6A" w14:paraId="6E2BE386" w14:textId="77777777">
            <w:pPr>
              <w:spacing w:after="0" w:line="240" w:lineRule="auto"/>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vMerge w:val="restart"/>
            <w:tcBorders>
              <w:top w:val="nil"/>
              <w:left w:val="single" w:color="4E4D4D" w:sz="4" w:space="0"/>
              <w:bottom w:val="single" w:color="4E4D4D" w:sz="4" w:space="0"/>
              <w:right w:val="single" w:color="4E4D4D" w:sz="4" w:space="0"/>
            </w:tcBorders>
            <w:shd w:val="clear" w:color="auto" w:fill="auto"/>
            <w:vAlign w:val="center"/>
            <w:hideMark/>
          </w:tcPr>
          <w:p w:rsidRPr="006D3C5B" w:rsidR="00732E6A" w:rsidP="008C223B" w:rsidRDefault="00732E6A" w14:paraId="24C48D9B" w14:textId="1D43EB55">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Fecha definida por la </w:t>
            </w:r>
            <w:r w:rsidRPr="006D3C5B" w:rsidR="0082356A">
              <w:rPr>
                <w:rFonts w:ascii="Arial" w:hAnsi="Arial" w:eastAsia="Times New Roman" w:cs="Arial"/>
                <w:color w:val="000000" w:themeColor="text1"/>
                <w:szCs w:val="20"/>
                <w:lang w:eastAsia="es-CO"/>
              </w:rPr>
              <w:t>entidad</w:t>
            </w:r>
          </w:p>
        </w:tc>
      </w:tr>
      <w:tr w:rsidRPr="00B964E1" w:rsidR="005E0516" w:rsidTr="006D3C5B" w14:paraId="47068492" w14:textId="77777777">
        <w:trPr>
          <w:trHeight w:val="408"/>
        </w:trPr>
        <w:tc>
          <w:tcPr>
            <w:tcW w:w="1025" w:type="pct"/>
            <w:vMerge/>
            <w:tcBorders>
              <w:top w:val="nil"/>
              <w:left w:val="single" w:color="4E4D4D" w:sz="4" w:space="0"/>
              <w:bottom w:val="single" w:color="4E4D4D" w:sz="4" w:space="0"/>
              <w:right w:val="single" w:color="4E4D4D" w:sz="4" w:space="0"/>
            </w:tcBorders>
            <w:vAlign w:val="center"/>
            <w:hideMark/>
          </w:tcPr>
          <w:p w:rsidRPr="006D3C5B" w:rsidR="00732E6A" w:rsidP="00F426B2" w:rsidRDefault="00732E6A" w14:paraId="7F637E8B" w14:textId="77777777">
            <w:pPr>
              <w:spacing w:after="0" w:line="240" w:lineRule="auto"/>
              <w:rPr>
                <w:rFonts w:ascii="Arial" w:hAnsi="Arial" w:eastAsia="Times New Roman" w:cs="Arial"/>
                <w:color w:val="000000" w:themeColor="text1"/>
                <w:szCs w:val="20"/>
                <w:lang w:eastAsia="es-CO"/>
              </w:rPr>
            </w:pPr>
          </w:p>
        </w:tc>
        <w:tc>
          <w:tcPr>
            <w:tcW w:w="1029" w:type="pct"/>
            <w:vMerge/>
            <w:tcBorders>
              <w:top w:val="single" w:color="4E4D4D" w:sz="4" w:space="0"/>
              <w:left w:val="single" w:color="4E4D4D" w:sz="4" w:space="0"/>
              <w:bottom w:val="single" w:color="4E4D4D" w:sz="4" w:space="0"/>
              <w:right w:val="single" w:color="4E4D4D" w:sz="4" w:space="0"/>
            </w:tcBorders>
            <w:vAlign w:val="center"/>
            <w:hideMark/>
          </w:tcPr>
          <w:p w:rsidRPr="006D3C5B" w:rsidR="00732E6A" w:rsidP="00F426B2" w:rsidRDefault="00732E6A" w14:paraId="26FA8F76" w14:textId="77777777">
            <w:pPr>
              <w:spacing w:after="0" w:line="240" w:lineRule="auto"/>
              <w:rPr>
                <w:rFonts w:ascii="Arial" w:hAnsi="Arial" w:eastAsia="Times New Roman" w:cs="Arial"/>
                <w:color w:val="000000" w:themeColor="text1"/>
                <w:szCs w:val="20"/>
                <w:lang w:eastAsia="es-CO"/>
              </w:rPr>
            </w:pPr>
          </w:p>
        </w:tc>
        <w:tc>
          <w:tcPr>
            <w:tcW w:w="803" w:type="pct"/>
            <w:vMerge/>
            <w:tcBorders>
              <w:top w:val="nil"/>
              <w:left w:val="single" w:color="4E4D4D" w:sz="4" w:space="0"/>
              <w:bottom w:val="single" w:color="4E4D4D" w:sz="4" w:space="0"/>
              <w:right w:val="single" w:color="4E4D4D" w:sz="4" w:space="0"/>
            </w:tcBorders>
            <w:vAlign w:val="center"/>
            <w:hideMark/>
          </w:tcPr>
          <w:p w:rsidRPr="006D3C5B" w:rsidR="00732E6A" w:rsidP="00F426B2" w:rsidRDefault="00732E6A" w14:paraId="755E6A2C" w14:textId="77777777">
            <w:pPr>
              <w:spacing w:after="0" w:line="240" w:lineRule="auto"/>
              <w:rPr>
                <w:rFonts w:ascii="Arial" w:hAnsi="Arial" w:eastAsia="Times New Roman" w:cs="Arial"/>
                <w:color w:val="000000" w:themeColor="text1"/>
                <w:szCs w:val="20"/>
                <w:highlight w:val="lightGray"/>
                <w:lang w:eastAsia="es-CO"/>
              </w:rPr>
            </w:pPr>
          </w:p>
        </w:tc>
        <w:tc>
          <w:tcPr>
            <w:tcW w:w="2143" w:type="pct"/>
            <w:vMerge/>
            <w:tcBorders>
              <w:top w:val="nil"/>
              <w:left w:val="single" w:color="4E4D4D" w:sz="4" w:space="0"/>
              <w:bottom w:val="single" w:color="4E4D4D" w:sz="4" w:space="0"/>
              <w:right w:val="single" w:color="4E4D4D" w:sz="4" w:space="0"/>
            </w:tcBorders>
            <w:vAlign w:val="center"/>
            <w:hideMark/>
          </w:tcPr>
          <w:p w:rsidRPr="006D3C5B" w:rsidR="00732E6A" w:rsidP="008C223B" w:rsidRDefault="00732E6A" w14:paraId="421BFEB0" w14:textId="77777777">
            <w:pPr>
              <w:spacing w:after="0" w:line="240" w:lineRule="auto"/>
              <w:jc w:val="center"/>
              <w:rPr>
                <w:rFonts w:ascii="Arial" w:hAnsi="Arial" w:eastAsia="Times New Roman" w:cs="Arial"/>
                <w:color w:val="000000" w:themeColor="text1"/>
                <w:szCs w:val="20"/>
                <w:lang w:eastAsia="es-CO"/>
              </w:rPr>
            </w:pPr>
          </w:p>
        </w:tc>
      </w:tr>
      <w:tr w:rsidRPr="00B964E1" w:rsidR="005E0516" w:rsidTr="006D3C5B" w14:paraId="5E091E3F" w14:textId="77777777">
        <w:trPr>
          <w:trHeight w:val="724"/>
        </w:trPr>
        <w:tc>
          <w:tcPr>
            <w:tcW w:w="1025" w:type="pct"/>
            <w:tcBorders>
              <w:top w:val="nil"/>
              <w:left w:val="single" w:color="4E4D4D" w:sz="4" w:space="0"/>
              <w:bottom w:val="single" w:color="4E4D4D" w:sz="4" w:space="0"/>
              <w:right w:val="single" w:color="4E4D4D" w:sz="4" w:space="0"/>
            </w:tcBorders>
            <w:shd w:val="clear" w:color="auto" w:fill="auto"/>
            <w:vAlign w:val="center"/>
            <w:hideMark/>
          </w:tcPr>
          <w:p w:rsidRPr="006D3C5B" w:rsidR="00A068F0" w:rsidP="00F426B2" w:rsidRDefault="00580662" w14:paraId="6018BEB0" w14:textId="31EF5803">
            <w:pPr>
              <w:spacing w:after="0" w:line="240" w:lineRule="auto"/>
              <w:rPr>
                <w:rFonts w:ascii="Arial" w:hAnsi="Arial" w:eastAsia="Times New Roman" w:cs="Arial"/>
                <w:color w:val="000000" w:themeColor="text1"/>
                <w:szCs w:val="20"/>
                <w:lang w:eastAsia="es-CO"/>
              </w:rPr>
            </w:pPr>
            <w:r>
              <w:rPr>
                <w:rFonts w:ascii="Arial" w:hAnsi="Arial" w:eastAsia="Times New Roman" w:cs="Arial"/>
                <w:color w:val="000000" w:themeColor="text1"/>
                <w:szCs w:val="20"/>
                <w:lang w:eastAsia="es-CO"/>
              </w:rPr>
              <w:t>Apertura de ofertas</w:t>
            </w:r>
            <w:r w:rsidRPr="006D3C5B" w:rsidR="00A068F0">
              <w:rPr>
                <w:rFonts w:ascii="Arial" w:hAnsi="Arial" w:eastAsia="Times New Roman" w:cs="Arial"/>
                <w:color w:val="000000" w:themeColor="text1"/>
                <w:szCs w:val="20"/>
                <w:lang w:eastAsia="es-CO"/>
              </w:rPr>
              <w:t xml:space="preserve"> </w:t>
            </w:r>
          </w:p>
        </w:tc>
        <w:tc>
          <w:tcPr>
            <w:tcW w:w="1029" w:type="pct"/>
            <w:tcBorders>
              <w:top w:val="single" w:color="4E4D4D" w:sz="4" w:space="0"/>
              <w:left w:val="single" w:color="4E4D4D" w:sz="4" w:space="0"/>
              <w:bottom w:val="single" w:color="4E4D4D" w:sz="4" w:space="0"/>
              <w:right w:val="single" w:color="4E4D4D" w:sz="4" w:space="0"/>
            </w:tcBorders>
            <w:shd w:val="clear" w:color="auto" w:fill="auto"/>
            <w:vAlign w:val="center"/>
            <w:hideMark/>
          </w:tcPr>
          <w:p w:rsidRPr="006D3C5B" w:rsidR="00A068F0" w:rsidP="00F426B2" w:rsidRDefault="00A068F0" w14:paraId="30584420" w14:textId="3A343DAE">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w:t>
            </w:r>
            <w:r w:rsidRPr="00D7587F" w:rsidR="00D7587F">
              <w:rPr>
                <w:rFonts w:ascii="Arial" w:hAnsi="Arial" w:eastAsia="Times New Roman" w:cs="Arial"/>
                <w:color w:val="000000" w:themeColor="text1"/>
                <w:szCs w:val="20"/>
                <w:highlight w:val="lightGray"/>
                <w:lang w:eastAsia="es-CO"/>
              </w:rPr>
              <w:t>[Incluir]</w:t>
            </w:r>
          </w:p>
        </w:tc>
        <w:tc>
          <w:tcPr>
            <w:tcW w:w="803" w:type="pct"/>
            <w:tcBorders>
              <w:top w:val="single" w:color="4E4D4D" w:sz="4" w:space="0"/>
              <w:left w:val="nil"/>
              <w:bottom w:val="single" w:color="auto" w:sz="4" w:space="0"/>
              <w:right w:val="single" w:color="4E4D4D" w:sz="4" w:space="0"/>
            </w:tcBorders>
            <w:shd w:val="clear" w:color="auto" w:fill="auto"/>
            <w:vAlign w:val="center"/>
            <w:hideMark/>
          </w:tcPr>
          <w:p w:rsidRPr="006D3C5B" w:rsidR="00A068F0" w:rsidRDefault="00D7587F" w14:paraId="453A3F77" w14:textId="36CA4AF3">
            <w:pPr>
              <w:spacing w:after="0" w:line="240" w:lineRule="auto"/>
              <w:rPr>
                <w:rFonts w:ascii="Arial" w:hAnsi="Arial" w:eastAsia="Times New Roman" w:cs="Arial"/>
                <w:color w:val="000000" w:themeColor="text1"/>
                <w:szCs w:val="20"/>
                <w:highlight w:val="lightGray"/>
                <w:lang w:eastAsia="es-CO"/>
              </w:rPr>
            </w:pPr>
            <w:r w:rsidRPr="00D7587F">
              <w:rPr>
                <w:rFonts w:ascii="Arial" w:hAnsi="Arial" w:eastAsia="Times New Roman" w:cs="Arial"/>
                <w:color w:val="000000" w:themeColor="text1"/>
                <w:szCs w:val="20"/>
                <w:highlight w:val="lightGray"/>
                <w:lang w:eastAsia="es-CO"/>
              </w:rPr>
              <w:t>[Incluir]</w:t>
            </w:r>
          </w:p>
        </w:tc>
        <w:tc>
          <w:tcPr>
            <w:tcW w:w="2143" w:type="pct"/>
            <w:tcBorders>
              <w:top w:val="nil"/>
              <w:left w:val="single" w:color="4E4D4D" w:sz="4" w:space="0"/>
              <w:bottom w:val="single" w:color="4E4D4D" w:sz="4" w:space="0"/>
              <w:right w:val="single" w:color="4E4D4D" w:sz="4" w:space="0"/>
            </w:tcBorders>
            <w:shd w:val="clear" w:color="auto" w:fill="auto"/>
            <w:vAlign w:val="center"/>
            <w:hideMark/>
          </w:tcPr>
          <w:p w:rsidRPr="006D3C5B" w:rsidR="00A068F0" w:rsidP="008C223B" w:rsidRDefault="00A068F0" w14:paraId="66A188C7" w14:textId="7D78A426">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Fecha definida por la </w:t>
            </w:r>
            <w:r w:rsidRPr="006D3C5B" w:rsidR="0082356A">
              <w:rPr>
                <w:rFonts w:ascii="Arial" w:hAnsi="Arial" w:eastAsia="Times New Roman" w:cs="Arial"/>
                <w:color w:val="000000" w:themeColor="text1"/>
                <w:szCs w:val="20"/>
                <w:lang w:eastAsia="es-CO"/>
              </w:rPr>
              <w:t>entidad</w:t>
            </w:r>
          </w:p>
        </w:tc>
      </w:tr>
      <w:tr w:rsidRPr="00B964E1" w:rsidR="005E0516" w:rsidTr="006D3C5B" w14:paraId="146A390E" w14:textId="77777777">
        <w:trPr>
          <w:trHeight w:val="724"/>
        </w:trPr>
        <w:tc>
          <w:tcPr>
            <w:tcW w:w="1025" w:type="pct"/>
            <w:tcBorders>
              <w:top w:val="nil"/>
              <w:left w:val="single" w:color="4E4D4D" w:sz="4" w:space="0"/>
              <w:bottom w:val="single" w:color="4E4D4D" w:sz="4" w:space="0"/>
              <w:right w:val="single" w:color="4E4D4D" w:sz="4" w:space="0"/>
            </w:tcBorders>
            <w:shd w:val="clear" w:color="auto" w:fill="auto"/>
            <w:vAlign w:val="center"/>
          </w:tcPr>
          <w:p w:rsidRPr="006D3C5B" w:rsidR="00970D0C" w:rsidP="00F426B2" w:rsidRDefault="00970D0C" w14:paraId="35255C2B" w14:textId="183E30BB">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Evaluación de las ofertas</w:t>
            </w:r>
          </w:p>
        </w:tc>
        <w:tc>
          <w:tcPr>
            <w:tcW w:w="1029" w:type="pct"/>
            <w:tcBorders>
              <w:top w:val="single" w:color="4E4D4D" w:sz="4" w:space="0"/>
              <w:left w:val="single" w:color="4E4D4D" w:sz="4" w:space="0"/>
              <w:bottom w:val="single" w:color="4E4D4D" w:sz="4" w:space="0"/>
              <w:right w:val="single" w:color="4E4D4D" w:sz="4" w:space="0"/>
            </w:tcBorders>
            <w:shd w:val="clear" w:color="auto" w:fill="auto"/>
            <w:vAlign w:val="center"/>
          </w:tcPr>
          <w:p w:rsidRPr="006D3C5B" w:rsidR="00970D0C" w:rsidP="008C223B" w:rsidRDefault="00D7587F" w14:paraId="754DAEB1" w14:textId="2FBCF453">
            <w:pPr>
              <w:spacing w:after="0" w:line="240" w:lineRule="auto"/>
              <w:jc w:val="both"/>
              <w:rPr>
                <w:rFonts w:ascii="Arial" w:hAnsi="Arial" w:eastAsia="Times New Roman" w:cs="Arial"/>
                <w:color w:val="000000" w:themeColor="text1"/>
                <w:szCs w:val="20"/>
                <w:lang w:eastAsia="es-CO"/>
              </w:rPr>
            </w:pPr>
            <w:r w:rsidRPr="00D7587F">
              <w:rPr>
                <w:rFonts w:ascii="Arial" w:hAnsi="Arial" w:eastAsia="Times New Roman" w:cs="Arial"/>
                <w:color w:val="000000" w:themeColor="text1"/>
                <w:szCs w:val="20"/>
                <w:highlight w:val="lightGray"/>
                <w:lang w:eastAsia="es-CO"/>
              </w:rPr>
              <w:t>[Incluir]</w:t>
            </w:r>
          </w:p>
        </w:tc>
        <w:tc>
          <w:tcPr>
            <w:tcW w:w="803" w:type="pct"/>
            <w:tcBorders>
              <w:top w:val="single" w:color="4E4D4D" w:sz="4" w:space="0"/>
              <w:left w:val="nil"/>
              <w:bottom w:val="single" w:color="auto" w:sz="4" w:space="0"/>
              <w:right w:val="single" w:color="4E4D4D" w:sz="4" w:space="0"/>
            </w:tcBorders>
            <w:shd w:val="clear" w:color="auto" w:fill="auto"/>
            <w:vAlign w:val="center"/>
          </w:tcPr>
          <w:p w:rsidRPr="006D3C5B" w:rsidR="00D8352B" w:rsidP="00D8352B" w:rsidRDefault="00D8352B" w14:paraId="4C6979CA" w14:textId="77777777">
            <w:pPr>
              <w:spacing w:after="0" w:line="240" w:lineRule="auto"/>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p w:rsidRPr="006D3C5B" w:rsidR="00970D0C" w:rsidP="00F426B2" w:rsidRDefault="00970D0C" w14:paraId="4033AAAC" w14:textId="77777777">
            <w:pPr>
              <w:spacing w:after="0" w:line="240" w:lineRule="auto"/>
              <w:rPr>
                <w:rFonts w:ascii="Arial" w:hAnsi="Arial" w:eastAsia="Times New Roman" w:cs="Arial"/>
                <w:color w:val="000000" w:themeColor="text1"/>
                <w:szCs w:val="20"/>
                <w:lang w:eastAsia="es-CO"/>
              </w:rPr>
            </w:pPr>
          </w:p>
        </w:tc>
        <w:tc>
          <w:tcPr>
            <w:tcW w:w="2143" w:type="pct"/>
            <w:tcBorders>
              <w:top w:val="nil"/>
              <w:left w:val="single" w:color="4E4D4D" w:sz="4" w:space="0"/>
              <w:bottom w:val="single" w:color="4E4D4D" w:sz="4" w:space="0"/>
              <w:right w:val="single" w:color="4E4D4D" w:sz="4" w:space="0"/>
            </w:tcBorders>
            <w:shd w:val="clear" w:color="auto" w:fill="auto"/>
            <w:vAlign w:val="center"/>
          </w:tcPr>
          <w:p w:rsidRPr="006D3C5B" w:rsidR="00970D0C" w:rsidP="008C223B" w:rsidRDefault="0081231A" w14:paraId="19275164" w14:textId="5BE66194">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F</w:t>
            </w:r>
            <w:r w:rsidRPr="006D3C5B" w:rsidR="00304040">
              <w:rPr>
                <w:rFonts w:ascii="Arial" w:hAnsi="Arial" w:eastAsia="Times New Roman" w:cs="Arial"/>
                <w:color w:val="000000" w:themeColor="text1"/>
                <w:szCs w:val="20"/>
                <w:lang w:eastAsia="es-CO"/>
              </w:rPr>
              <w:t xml:space="preserve">echa definida por la </w:t>
            </w:r>
            <w:r w:rsidRPr="006D3C5B" w:rsidR="0082356A">
              <w:rPr>
                <w:rFonts w:ascii="Arial" w:hAnsi="Arial" w:eastAsia="Times New Roman" w:cs="Arial"/>
                <w:color w:val="000000" w:themeColor="text1"/>
                <w:szCs w:val="20"/>
                <w:lang w:eastAsia="es-CO"/>
              </w:rPr>
              <w:t>entidad</w:t>
            </w:r>
          </w:p>
        </w:tc>
      </w:tr>
      <w:tr w:rsidRPr="00B964E1" w:rsidR="005E0516" w:rsidTr="006D3C5B" w14:paraId="7AC28259" w14:textId="77777777">
        <w:trPr>
          <w:trHeight w:val="480"/>
        </w:trPr>
        <w:tc>
          <w:tcPr>
            <w:tcW w:w="1025" w:type="pct"/>
            <w:tcBorders>
              <w:top w:val="nil"/>
              <w:left w:val="single" w:color="4E4D4D" w:sz="4" w:space="0"/>
              <w:bottom w:val="single" w:color="4E4D4D" w:sz="4" w:space="0"/>
              <w:right w:val="single" w:color="4E4D4D" w:sz="4" w:space="0"/>
            </w:tcBorders>
            <w:shd w:val="clear" w:color="auto" w:fill="auto"/>
            <w:vAlign w:val="center"/>
            <w:hideMark/>
          </w:tcPr>
          <w:p w:rsidRPr="006D3C5B" w:rsidR="00732E6A" w:rsidP="00F426B2" w:rsidRDefault="00732E6A" w14:paraId="30ACF46B" w14:textId="3AE0B20E">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Publicación del informe </w:t>
            </w:r>
            <w:r w:rsidRPr="006D3C5B" w:rsidR="00997246">
              <w:rPr>
                <w:rFonts w:ascii="Arial" w:hAnsi="Arial" w:eastAsia="Times New Roman" w:cs="Arial"/>
                <w:color w:val="000000" w:themeColor="text1"/>
                <w:szCs w:val="20"/>
                <w:lang w:eastAsia="es-CO"/>
              </w:rPr>
              <w:t>de evaluación</w:t>
            </w:r>
          </w:p>
        </w:tc>
        <w:tc>
          <w:tcPr>
            <w:tcW w:w="1029" w:type="pct"/>
            <w:tcBorders>
              <w:top w:val="single" w:color="4E4D4D" w:sz="4" w:space="0"/>
              <w:left w:val="nil"/>
              <w:bottom w:val="single" w:color="4E4D4D" w:sz="4" w:space="0"/>
              <w:right w:val="single" w:color="4E4D4D" w:sz="4" w:space="0"/>
            </w:tcBorders>
            <w:shd w:val="clear" w:color="auto" w:fill="auto"/>
            <w:vAlign w:val="center"/>
            <w:hideMark/>
          </w:tcPr>
          <w:p w:rsidRPr="006D3C5B" w:rsidR="00732E6A" w:rsidP="00272D14" w:rsidRDefault="00D7587F" w14:paraId="762982D0" w14:textId="7EF5EC57">
            <w:pPr>
              <w:spacing w:after="0" w:line="240" w:lineRule="auto"/>
              <w:jc w:val="both"/>
              <w:rPr>
                <w:rFonts w:ascii="Arial" w:hAnsi="Arial" w:eastAsia="Times New Roman" w:cs="Arial"/>
                <w:color w:val="000000" w:themeColor="text1"/>
                <w:szCs w:val="20"/>
                <w:lang w:eastAsia="es-CO"/>
              </w:rPr>
            </w:pPr>
            <w:r w:rsidRPr="00D7587F">
              <w:rPr>
                <w:rFonts w:ascii="Arial" w:hAnsi="Arial" w:eastAsia="Times New Roman" w:cs="Arial"/>
                <w:color w:val="000000" w:themeColor="text1"/>
                <w:szCs w:val="20"/>
                <w:highlight w:val="lightGray"/>
                <w:lang w:eastAsia="es-CO"/>
              </w:rPr>
              <w:t>[Incluir]</w:t>
            </w:r>
          </w:p>
        </w:tc>
        <w:tc>
          <w:tcPr>
            <w:tcW w:w="803" w:type="pct"/>
            <w:tcBorders>
              <w:top w:val="single" w:color="auto" w:sz="4" w:space="0"/>
              <w:left w:val="nil"/>
              <w:bottom w:val="single" w:color="4E4D4D" w:sz="4" w:space="0"/>
              <w:right w:val="single" w:color="4E4D4D" w:sz="4" w:space="0"/>
            </w:tcBorders>
            <w:shd w:val="clear" w:color="auto" w:fill="auto"/>
            <w:noWrap/>
            <w:vAlign w:val="center"/>
            <w:hideMark/>
          </w:tcPr>
          <w:p w:rsidRPr="006D3C5B" w:rsidR="00732E6A" w:rsidP="008C223B" w:rsidRDefault="00732E6A" w14:paraId="318C4C84" w14:textId="77777777">
            <w:pPr>
              <w:spacing w:after="0" w:line="240"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tcBorders>
              <w:top w:val="nil"/>
              <w:left w:val="nil"/>
              <w:bottom w:val="single" w:color="000000" w:sz="4" w:space="0"/>
              <w:right w:val="single" w:color="4E4D4D" w:sz="4" w:space="0"/>
            </w:tcBorders>
            <w:shd w:val="clear" w:color="auto" w:fill="auto"/>
            <w:noWrap/>
            <w:vAlign w:val="center"/>
            <w:hideMark/>
          </w:tcPr>
          <w:p w:rsidRPr="006D3C5B" w:rsidR="00732E6A" w:rsidP="008C223B" w:rsidRDefault="00732E6A" w14:paraId="7E44FCD1" w14:textId="42C37E46">
            <w:pPr>
              <w:spacing w:after="0" w:line="240" w:lineRule="auto"/>
              <w:jc w:val="center"/>
              <w:rPr>
                <w:rFonts w:ascii="Arial" w:hAnsi="Arial" w:eastAsia="Times New Roman" w:cs="Arial"/>
                <w:color w:val="000000" w:themeColor="text1"/>
                <w:szCs w:val="20"/>
                <w:lang w:eastAsia="es-CO"/>
              </w:rPr>
            </w:pPr>
          </w:p>
          <w:p w:rsidRPr="006D3C5B" w:rsidR="00EE5B8D" w:rsidP="008C223B" w:rsidRDefault="00EE5B8D" w14:paraId="6E602D9B" w14:textId="60D027D5">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Fecha definida por la </w:t>
            </w:r>
            <w:r w:rsidRPr="006D3C5B" w:rsidR="0082356A">
              <w:rPr>
                <w:rFonts w:ascii="Arial" w:hAnsi="Arial" w:eastAsia="Times New Roman" w:cs="Arial"/>
                <w:color w:val="000000" w:themeColor="text1"/>
                <w:szCs w:val="20"/>
                <w:lang w:eastAsia="es-CO"/>
              </w:rPr>
              <w:t>entidad</w:t>
            </w:r>
          </w:p>
        </w:tc>
      </w:tr>
      <w:tr w:rsidRPr="00B964E1" w:rsidR="005E0516" w:rsidTr="006D3C5B" w14:paraId="3AF0DEA6" w14:textId="77777777">
        <w:trPr>
          <w:trHeight w:val="720"/>
        </w:trPr>
        <w:tc>
          <w:tcPr>
            <w:tcW w:w="1025" w:type="pct"/>
            <w:tcBorders>
              <w:top w:val="nil"/>
              <w:left w:val="single" w:color="4E4D4D" w:sz="4" w:space="0"/>
              <w:bottom w:val="single" w:color="4E4D4D" w:sz="4" w:space="0"/>
              <w:right w:val="single" w:color="4E4D4D" w:sz="4" w:space="0"/>
            </w:tcBorders>
            <w:shd w:val="clear" w:color="auto" w:fill="auto"/>
            <w:vAlign w:val="center"/>
            <w:hideMark/>
          </w:tcPr>
          <w:p w:rsidRPr="006D3C5B" w:rsidR="003869A3" w:rsidRDefault="003869A3" w14:paraId="130F9808" w14:textId="217E1387">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Traslado para observaciones al informe de evaluación </w:t>
            </w:r>
          </w:p>
        </w:tc>
        <w:tc>
          <w:tcPr>
            <w:tcW w:w="1029" w:type="pct"/>
            <w:tcBorders>
              <w:top w:val="single" w:color="4E4D4D" w:sz="4" w:space="0"/>
              <w:left w:val="nil"/>
              <w:bottom w:val="single" w:color="4E4D4D" w:sz="4" w:space="0"/>
              <w:right w:val="single" w:color="4E4D4D" w:sz="4" w:space="0"/>
            </w:tcBorders>
            <w:shd w:val="clear" w:color="auto" w:fill="auto"/>
            <w:vAlign w:val="center"/>
            <w:hideMark/>
          </w:tcPr>
          <w:p w:rsidRPr="006D3C5B" w:rsidR="003869A3" w:rsidP="006D3C5B" w:rsidRDefault="003869A3" w14:paraId="58481C95" w14:textId="3B78BDCB">
            <w:pPr>
              <w:spacing w:after="0" w:line="240" w:lineRule="auto"/>
              <w:jc w:val="both"/>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w:t>
            </w:r>
            <w:r w:rsidRPr="00D7587F" w:rsidR="00D7587F">
              <w:rPr>
                <w:rFonts w:ascii="Arial" w:hAnsi="Arial" w:eastAsia="Times New Roman" w:cs="Arial"/>
                <w:color w:val="000000" w:themeColor="text1"/>
                <w:szCs w:val="20"/>
                <w:highlight w:val="lightGray"/>
                <w:lang w:eastAsia="es-CO"/>
              </w:rPr>
              <w:t>[Incluir]</w:t>
            </w:r>
          </w:p>
        </w:tc>
        <w:tc>
          <w:tcPr>
            <w:tcW w:w="803" w:type="pct"/>
            <w:tcBorders>
              <w:top w:val="nil"/>
              <w:left w:val="nil"/>
              <w:bottom w:val="single" w:color="4E4D4D" w:sz="4" w:space="0"/>
              <w:right w:val="nil"/>
            </w:tcBorders>
            <w:shd w:val="clear" w:color="auto" w:fill="auto"/>
            <w:noWrap/>
            <w:vAlign w:val="center"/>
            <w:hideMark/>
          </w:tcPr>
          <w:p w:rsidRPr="006D3C5B" w:rsidR="003869A3" w:rsidP="008C223B" w:rsidRDefault="003869A3" w14:paraId="617D6A60" w14:textId="75AF5517">
            <w:pPr>
              <w:spacing w:after="0" w:line="240"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tcBorders>
              <w:top w:val="single" w:color="000000" w:sz="4" w:space="0"/>
              <w:left w:val="single" w:color="000000" w:sz="4" w:space="0"/>
              <w:bottom w:val="single" w:color="000000" w:sz="4" w:space="0"/>
              <w:right w:val="single" w:color="auto" w:sz="4" w:space="0"/>
            </w:tcBorders>
            <w:shd w:val="clear" w:color="auto" w:fill="auto"/>
            <w:noWrap/>
            <w:vAlign w:val="center"/>
            <w:hideMark/>
          </w:tcPr>
          <w:p w:rsidRPr="006D3C5B" w:rsidR="003869A3" w:rsidP="008C223B" w:rsidRDefault="003869A3" w14:paraId="5955F29B" w14:textId="26EB50D4">
            <w:pPr>
              <w:spacing w:after="0" w:line="240" w:lineRule="auto"/>
              <w:jc w:val="center"/>
              <w:rPr>
                <w:rFonts w:ascii="Arial" w:hAnsi="Arial" w:eastAsia="Times New Roman" w:cs="Arial"/>
                <w:color w:val="000000" w:themeColor="text1"/>
                <w:szCs w:val="20"/>
                <w:lang w:eastAsia="es-CO"/>
              </w:rPr>
            </w:pPr>
          </w:p>
          <w:p w:rsidRPr="006D3C5B" w:rsidR="00EE5B8D" w:rsidP="008C223B" w:rsidRDefault="00EE5B8D" w14:paraId="2366D472" w14:textId="514914DA">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Dto.  1082/15 art.  2.2.1.2.1.5.2., numeral 5</w:t>
            </w:r>
          </w:p>
        </w:tc>
      </w:tr>
      <w:tr w:rsidRPr="00B964E1" w:rsidR="005E0516" w:rsidTr="006D3C5B" w14:paraId="106B86F5" w14:textId="77777777">
        <w:trPr>
          <w:trHeight w:val="1230"/>
        </w:trPr>
        <w:tc>
          <w:tcPr>
            <w:tcW w:w="1025" w:type="pct"/>
            <w:tcBorders>
              <w:top w:val="nil"/>
              <w:left w:val="single" w:color="4E4D4D" w:sz="4" w:space="0"/>
              <w:bottom w:val="single" w:color="4E4D4D" w:sz="4" w:space="0"/>
              <w:right w:val="single" w:color="4E4D4D" w:sz="4" w:space="0"/>
            </w:tcBorders>
            <w:vAlign w:val="center"/>
            <w:hideMark/>
          </w:tcPr>
          <w:p w:rsidRPr="006D3C5B" w:rsidR="003869A3" w:rsidRDefault="00705A2E" w14:paraId="287A2F1F" w14:textId="0E9B27EC">
            <w:pPr>
              <w:spacing w:after="0" w:line="240" w:lineRule="auto"/>
              <w:rPr>
                <w:rFonts w:ascii="Arial" w:hAnsi="Arial" w:eastAsia="Times New Roman" w:cs="Arial"/>
                <w:color w:val="000000" w:themeColor="text1"/>
                <w:szCs w:val="20"/>
                <w:lang w:eastAsia="es-CO"/>
              </w:rPr>
            </w:pPr>
            <w:r>
              <w:rPr>
                <w:rFonts w:ascii="Arial" w:hAnsi="Arial" w:eastAsia="Times New Roman" w:cs="Arial"/>
                <w:color w:val="000000" w:themeColor="text1"/>
                <w:szCs w:val="20"/>
                <w:lang w:eastAsia="es-CO"/>
              </w:rPr>
              <w:t>R</w:t>
            </w:r>
            <w:r w:rsidRPr="006D3C5B" w:rsidR="003869A3">
              <w:rPr>
                <w:rFonts w:ascii="Arial" w:hAnsi="Arial" w:eastAsia="Times New Roman" w:cs="Arial"/>
                <w:color w:val="000000" w:themeColor="text1"/>
                <w:szCs w:val="20"/>
                <w:lang w:eastAsia="es-CO"/>
              </w:rPr>
              <w:t xml:space="preserve">espuesta a observaciones </w:t>
            </w:r>
            <w:r w:rsidR="005238F8">
              <w:rPr>
                <w:rFonts w:ascii="Arial" w:hAnsi="Arial" w:eastAsia="Times New Roman" w:cs="Arial"/>
                <w:color w:val="000000" w:themeColor="text1"/>
                <w:szCs w:val="20"/>
                <w:lang w:eastAsia="es-CO"/>
              </w:rPr>
              <w:t xml:space="preserve">e informe final de evaluación </w:t>
            </w:r>
            <w:r w:rsidRPr="006D3C5B" w:rsidR="00EE5B8D">
              <w:rPr>
                <w:rFonts w:ascii="Arial" w:hAnsi="Arial" w:eastAsia="Times New Roman" w:cs="Arial"/>
                <w:color w:val="000000" w:themeColor="text1"/>
                <w:szCs w:val="20"/>
                <w:lang w:eastAsia="es-CO"/>
              </w:rPr>
              <w:t>(en caso que se presenten)</w:t>
            </w:r>
          </w:p>
        </w:tc>
        <w:tc>
          <w:tcPr>
            <w:tcW w:w="1029" w:type="pct"/>
            <w:tcBorders>
              <w:top w:val="single" w:color="4E4D4D" w:sz="4" w:space="0"/>
              <w:left w:val="single" w:color="4E4D4D" w:sz="4" w:space="0"/>
              <w:bottom w:val="single" w:color="4E4D4D" w:sz="4" w:space="0"/>
              <w:right w:val="single" w:color="4E4D4D" w:sz="4" w:space="0"/>
            </w:tcBorders>
            <w:vAlign w:val="center"/>
            <w:hideMark/>
          </w:tcPr>
          <w:p w:rsidRPr="00B964E1" w:rsidR="003D6157" w:rsidP="003D6157" w:rsidRDefault="00D7587F" w14:paraId="658D4CB6" w14:textId="2215D5B6">
            <w:pPr>
              <w:rPr>
                <w:rFonts w:ascii="Arial" w:hAnsi="Arial" w:eastAsia="Times New Roman" w:cs="Arial"/>
                <w:color w:val="000000" w:themeColor="text1"/>
                <w:szCs w:val="20"/>
                <w:lang w:eastAsia="es-CO"/>
              </w:rPr>
            </w:pPr>
            <w:r w:rsidRPr="00D7587F">
              <w:rPr>
                <w:rFonts w:ascii="Arial" w:hAnsi="Arial" w:eastAsia="Times New Roman" w:cs="Arial"/>
                <w:color w:val="000000" w:themeColor="text1"/>
                <w:szCs w:val="20"/>
                <w:highlight w:val="lightGray"/>
                <w:lang w:eastAsia="es-CO"/>
              </w:rPr>
              <w:t>[Incluir]</w:t>
            </w:r>
          </w:p>
          <w:p w:rsidRPr="006D3C5B" w:rsidR="003D6157" w:rsidP="006D3C5B" w:rsidRDefault="003D6157" w14:paraId="726E6F08" w14:textId="77777777">
            <w:pPr>
              <w:rPr>
                <w:rFonts w:ascii="Arial" w:hAnsi="Arial" w:eastAsia="Times New Roman" w:cs="Arial"/>
                <w:szCs w:val="20"/>
                <w:lang w:eastAsia="es-CO"/>
              </w:rPr>
            </w:pPr>
          </w:p>
        </w:tc>
        <w:tc>
          <w:tcPr>
            <w:tcW w:w="803" w:type="pct"/>
            <w:tcBorders>
              <w:top w:val="nil"/>
              <w:left w:val="single" w:color="4E4D4D" w:sz="4" w:space="0"/>
              <w:bottom w:val="single" w:color="4E4D4D" w:sz="4" w:space="0"/>
              <w:right w:val="single" w:color="4E4D4D" w:sz="4" w:space="0"/>
            </w:tcBorders>
            <w:vAlign w:val="center"/>
            <w:hideMark/>
          </w:tcPr>
          <w:p w:rsidRPr="006D3C5B" w:rsidR="003869A3" w:rsidP="008C223B" w:rsidRDefault="003869A3" w14:paraId="11A67DA5" w14:textId="0E99423A">
            <w:pPr>
              <w:spacing w:after="0" w:line="240"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tcBorders>
              <w:top w:val="nil"/>
              <w:left w:val="single" w:color="4E4D4D" w:sz="4" w:space="0"/>
              <w:bottom w:val="single" w:color="4E4D4D" w:sz="4" w:space="0"/>
              <w:right w:val="single" w:color="4E4D4D" w:sz="4" w:space="0"/>
            </w:tcBorders>
            <w:vAlign w:val="center"/>
            <w:hideMark/>
          </w:tcPr>
          <w:p w:rsidRPr="006D3C5B" w:rsidR="003869A3" w:rsidP="008C223B" w:rsidRDefault="003869A3" w14:paraId="3B2EE09C" w14:textId="3957A4AE">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Fecha definida por la </w:t>
            </w:r>
            <w:r w:rsidRPr="006D3C5B" w:rsidR="0082356A">
              <w:rPr>
                <w:rFonts w:ascii="Arial" w:hAnsi="Arial" w:eastAsia="Times New Roman" w:cs="Arial"/>
                <w:color w:val="000000" w:themeColor="text1"/>
                <w:szCs w:val="20"/>
                <w:lang w:eastAsia="es-CO"/>
              </w:rPr>
              <w:t>entidad</w:t>
            </w:r>
          </w:p>
        </w:tc>
      </w:tr>
      <w:tr w:rsidRPr="00B964E1" w:rsidR="005E0516" w:rsidTr="006D3C5B" w14:paraId="422B9542" w14:textId="77777777">
        <w:trPr>
          <w:trHeight w:val="480"/>
        </w:trPr>
        <w:tc>
          <w:tcPr>
            <w:tcW w:w="1025" w:type="pct"/>
            <w:tcBorders>
              <w:top w:val="nil"/>
              <w:left w:val="single" w:color="4E4D4D" w:sz="4" w:space="0"/>
              <w:bottom w:val="single" w:color="auto" w:sz="4" w:space="0"/>
              <w:right w:val="single" w:color="4E4D4D" w:sz="4" w:space="0"/>
            </w:tcBorders>
            <w:shd w:val="clear" w:color="auto" w:fill="auto"/>
            <w:vAlign w:val="center"/>
            <w:hideMark/>
          </w:tcPr>
          <w:p w:rsidRPr="006D3C5B" w:rsidR="00732E6A" w:rsidP="00F426B2" w:rsidRDefault="00732E6A" w14:paraId="5D6ECC62" w14:textId="7255785B">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Publicación</w:t>
            </w:r>
            <w:r>
              <w:rPr>
                <w:rFonts w:ascii="Arial" w:hAnsi="Arial" w:eastAsia="Times New Roman" w:cs="Arial"/>
                <w:color w:val="000000" w:themeColor="text1"/>
                <w:szCs w:val="20"/>
                <w:lang w:eastAsia="es-CO"/>
              </w:rPr>
              <w:t xml:space="preserve"> </w:t>
            </w:r>
            <w:r w:rsidR="004A63FC">
              <w:rPr>
                <w:rFonts w:ascii="Arial" w:hAnsi="Arial" w:eastAsia="Times New Roman" w:cs="Arial"/>
                <w:color w:val="000000" w:themeColor="text1"/>
                <w:szCs w:val="20"/>
                <w:lang w:eastAsia="es-CO"/>
              </w:rPr>
              <w:t>de la</w:t>
            </w:r>
            <w:r w:rsidRPr="006D3C5B">
              <w:rPr>
                <w:rFonts w:ascii="Arial" w:hAnsi="Arial" w:eastAsia="Times New Roman" w:cs="Arial"/>
                <w:color w:val="000000" w:themeColor="text1"/>
                <w:szCs w:val="20"/>
                <w:lang w:eastAsia="es-CO"/>
              </w:rPr>
              <w:t xml:space="preserve"> </w:t>
            </w:r>
            <w:r w:rsidRPr="006D3C5B" w:rsidR="00511503">
              <w:rPr>
                <w:rFonts w:ascii="Arial" w:hAnsi="Arial" w:eastAsia="Times New Roman" w:cs="Arial"/>
                <w:color w:val="000000" w:themeColor="text1"/>
                <w:szCs w:val="20"/>
                <w:lang w:eastAsia="es-CO"/>
              </w:rPr>
              <w:t xml:space="preserve">comunicación </w:t>
            </w:r>
            <w:r w:rsidR="004A63FC">
              <w:rPr>
                <w:rFonts w:ascii="Arial" w:hAnsi="Arial" w:eastAsia="Times New Roman" w:cs="Arial"/>
                <w:color w:val="000000" w:themeColor="text1"/>
                <w:szCs w:val="20"/>
                <w:lang w:eastAsia="es-CO"/>
              </w:rPr>
              <w:t xml:space="preserve">de </w:t>
            </w:r>
            <w:r w:rsidRPr="006D3C5B" w:rsidR="00511503">
              <w:rPr>
                <w:rFonts w:ascii="Arial" w:hAnsi="Arial" w:eastAsia="Times New Roman" w:cs="Arial"/>
                <w:color w:val="000000" w:themeColor="text1"/>
                <w:szCs w:val="20"/>
                <w:lang w:eastAsia="es-CO"/>
              </w:rPr>
              <w:t xml:space="preserve">aceptación de </w:t>
            </w:r>
            <w:r w:rsidR="004A63FC">
              <w:rPr>
                <w:rFonts w:ascii="Arial" w:hAnsi="Arial" w:eastAsia="Times New Roman" w:cs="Arial"/>
                <w:color w:val="000000" w:themeColor="text1"/>
                <w:szCs w:val="20"/>
                <w:lang w:eastAsia="es-CO"/>
              </w:rPr>
              <w:t xml:space="preserve">la </w:t>
            </w:r>
            <w:r w:rsidRPr="006D3C5B" w:rsidR="00511503">
              <w:rPr>
                <w:rFonts w:ascii="Arial" w:hAnsi="Arial" w:eastAsia="Times New Roman" w:cs="Arial"/>
                <w:color w:val="000000" w:themeColor="text1"/>
                <w:szCs w:val="20"/>
                <w:lang w:eastAsia="es-CO"/>
              </w:rPr>
              <w:t>oferta</w:t>
            </w:r>
            <w:r w:rsidRPr="006D3C5B">
              <w:rPr>
                <w:rFonts w:ascii="Arial" w:hAnsi="Arial" w:eastAsia="Times New Roman" w:cs="Arial"/>
                <w:color w:val="000000" w:themeColor="text1"/>
                <w:szCs w:val="20"/>
                <w:lang w:eastAsia="es-CO"/>
              </w:rPr>
              <w:t xml:space="preserve"> o de declara</w:t>
            </w:r>
            <w:r w:rsidRPr="006D3C5B" w:rsidR="00EE5B8D">
              <w:rPr>
                <w:rFonts w:ascii="Arial" w:hAnsi="Arial" w:eastAsia="Times New Roman" w:cs="Arial"/>
                <w:color w:val="000000" w:themeColor="text1"/>
                <w:szCs w:val="20"/>
                <w:lang w:eastAsia="es-CO"/>
              </w:rPr>
              <w:t>ción</w:t>
            </w:r>
            <w:r w:rsidRPr="006D3C5B">
              <w:rPr>
                <w:rFonts w:ascii="Arial" w:hAnsi="Arial" w:eastAsia="Times New Roman" w:cs="Arial"/>
                <w:color w:val="000000" w:themeColor="text1"/>
                <w:szCs w:val="20"/>
                <w:lang w:eastAsia="es-CO"/>
              </w:rPr>
              <w:t xml:space="preserve"> de desierto</w:t>
            </w:r>
            <w:r w:rsidR="004A63FC">
              <w:rPr>
                <w:rFonts w:ascii="Arial" w:hAnsi="Arial" w:eastAsia="Times New Roman" w:cs="Arial"/>
                <w:color w:val="000000" w:themeColor="text1"/>
                <w:szCs w:val="20"/>
                <w:lang w:eastAsia="es-CO"/>
              </w:rPr>
              <w:t xml:space="preserve"> del procedimiento</w:t>
            </w:r>
          </w:p>
        </w:tc>
        <w:tc>
          <w:tcPr>
            <w:tcW w:w="1029" w:type="pct"/>
            <w:tcBorders>
              <w:top w:val="single" w:color="4E4D4D" w:sz="4" w:space="0"/>
              <w:left w:val="nil"/>
              <w:bottom w:val="single" w:color="auto" w:sz="4" w:space="0"/>
              <w:right w:val="single" w:color="4E4D4D" w:sz="4" w:space="0"/>
            </w:tcBorders>
            <w:shd w:val="clear" w:color="auto" w:fill="auto"/>
            <w:vAlign w:val="center"/>
            <w:hideMark/>
          </w:tcPr>
          <w:p w:rsidRPr="006D3C5B" w:rsidR="00732E6A" w:rsidP="00F426B2" w:rsidRDefault="00732E6A" w14:paraId="7EA3ADD4" w14:textId="3AB46D1A">
            <w:pPr>
              <w:spacing w:after="0" w:line="240" w:lineRule="auto"/>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w:t>
            </w:r>
            <w:r w:rsidRPr="00D7587F" w:rsidR="00D7587F">
              <w:rPr>
                <w:rFonts w:ascii="Arial" w:hAnsi="Arial" w:eastAsia="Times New Roman" w:cs="Arial"/>
                <w:color w:val="000000" w:themeColor="text1"/>
                <w:szCs w:val="20"/>
                <w:highlight w:val="lightGray"/>
                <w:lang w:eastAsia="es-CO"/>
              </w:rPr>
              <w:t>[Incluir]</w:t>
            </w:r>
          </w:p>
        </w:tc>
        <w:tc>
          <w:tcPr>
            <w:tcW w:w="803" w:type="pct"/>
            <w:tcBorders>
              <w:top w:val="nil"/>
              <w:left w:val="nil"/>
              <w:bottom w:val="single" w:color="auto" w:sz="4" w:space="0"/>
              <w:right w:val="single" w:color="4E4D4D" w:sz="4" w:space="0"/>
            </w:tcBorders>
            <w:shd w:val="clear" w:color="auto" w:fill="auto"/>
            <w:noWrap/>
            <w:vAlign w:val="center"/>
            <w:hideMark/>
          </w:tcPr>
          <w:p w:rsidRPr="006D3C5B" w:rsidR="00732E6A" w:rsidP="008C223B" w:rsidRDefault="00732E6A" w14:paraId="6850A33C" w14:textId="77777777">
            <w:pPr>
              <w:spacing w:after="0" w:line="240" w:lineRule="auto"/>
              <w:jc w:val="center"/>
              <w:rPr>
                <w:rFonts w:ascii="Arial" w:hAnsi="Arial" w:eastAsia="Times New Roman" w:cs="Arial"/>
                <w:color w:val="000000" w:themeColor="text1"/>
                <w:szCs w:val="20"/>
                <w:highlight w:val="lightGray"/>
                <w:lang w:eastAsia="es-CO"/>
              </w:rPr>
            </w:pPr>
            <w:r w:rsidRPr="006D3C5B">
              <w:rPr>
                <w:rFonts w:ascii="Arial" w:hAnsi="Arial" w:eastAsia="Times New Roman" w:cs="Arial"/>
                <w:color w:val="000000" w:themeColor="text1"/>
                <w:szCs w:val="20"/>
                <w:highlight w:val="lightGray"/>
                <w:lang w:eastAsia="es-CO"/>
              </w:rPr>
              <w:t>[Enlace SECOP I]</w:t>
            </w:r>
          </w:p>
        </w:tc>
        <w:tc>
          <w:tcPr>
            <w:tcW w:w="2143" w:type="pct"/>
            <w:tcBorders>
              <w:top w:val="nil"/>
              <w:left w:val="nil"/>
              <w:bottom w:val="single" w:color="auto" w:sz="4" w:space="0"/>
              <w:right w:val="single" w:color="4E4D4D" w:sz="4" w:space="0"/>
            </w:tcBorders>
            <w:shd w:val="clear" w:color="auto" w:fill="auto"/>
            <w:noWrap/>
            <w:vAlign w:val="center"/>
            <w:hideMark/>
          </w:tcPr>
          <w:p w:rsidRPr="006D3C5B" w:rsidR="00732E6A" w:rsidP="008C223B" w:rsidRDefault="00732E6A" w14:paraId="7893337F" w14:textId="63D49A2E">
            <w:pPr>
              <w:spacing w:after="0" w:line="240" w:lineRule="auto"/>
              <w:jc w:val="center"/>
              <w:rPr>
                <w:rFonts w:ascii="Arial" w:hAnsi="Arial" w:eastAsia="Times New Roman" w:cs="Arial"/>
                <w:color w:val="000000" w:themeColor="text1"/>
                <w:szCs w:val="20"/>
                <w:lang w:eastAsia="es-CO"/>
              </w:rPr>
            </w:pPr>
            <w:r w:rsidRPr="006D3C5B">
              <w:rPr>
                <w:rFonts w:ascii="Arial" w:hAnsi="Arial" w:eastAsia="Times New Roman" w:cs="Arial"/>
                <w:color w:val="000000" w:themeColor="text1"/>
                <w:szCs w:val="20"/>
                <w:lang w:eastAsia="es-CO"/>
              </w:rPr>
              <w:t xml:space="preserve">Dto. 1082/15 art.  </w:t>
            </w:r>
            <w:r w:rsidRPr="006D3C5B" w:rsidR="0032624B">
              <w:rPr>
                <w:rFonts w:ascii="Arial" w:hAnsi="Arial" w:eastAsia="Times New Roman" w:cs="Arial"/>
                <w:color w:val="000000" w:themeColor="text1"/>
                <w:szCs w:val="20"/>
                <w:lang w:eastAsia="es-CO"/>
              </w:rPr>
              <w:t>2.2.1.2.1.5.2.</w:t>
            </w:r>
          </w:p>
        </w:tc>
      </w:tr>
    </w:tbl>
    <w:p w:rsidRPr="006D3C5B" w:rsidR="00732E6A" w:rsidP="00C33F41" w:rsidRDefault="00732E6A" w14:paraId="06CE37E4" w14:textId="77777777">
      <w:pPr>
        <w:spacing w:line="276" w:lineRule="auto"/>
        <w:jc w:val="both"/>
        <w:rPr>
          <w:rFonts w:ascii="Arial" w:hAnsi="Arial" w:eastAsia="Cambria Math" w:cs="Arial"/>
          <w:color w:val="000000" w:themeColor="text1"/>
          <w:szCs w:val="20"/>
        </w:rPr>
      </w:pPr>
    </w:p>
    <w:p w:rsidRPr="006D3C5B" w:rsidR="001F5D17" w:rsidP="0098770F" w:rsidRDefault="000E26F6" w14:paraId="13C0E82F" w14:textId="53F73065">
      <w:pPr>
        <w:spacing w:line="276" w:lineRule="auto"/>
        <w:jc w:val="both"/>
        <w:rPr>
          <w:rFonts w:ascii="Arial" w:hAnsi="Arial" w:eastAsia="Cambria Math"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adaptar esta sección al formato del SECOP II cuando contrate por medio de esta plataforma.]</w:t>
      </w:r>
      <w:r w:rsidRPr="006D3C5B">
        <w:rPr>
          <w:rFonts w:ascii="Arial" w:hAnsi="Arial" w:cs="Arial"/>
          <w:color w:val="000000" w:themeColor="text1"/>
          <w:szCs w:val="20"/>
        </w:rPr>
        <w:t xml:space="preserve"> </w:t>
      </w:r>
      <w:r w:rsidRPr="006D3C5B" w:rsidR="002644ED">
        <w:rPr>
          <w:rFonts w:ascii="Arial" w:hAnsi="Arial" w:cs="Arial"/>
          <w:color w:val="000000" w:themeColor="text1"/>
          <w:szCs w:val="20"/>
        </w:rPr>
        <w:t xml:space="preserve"> </w:t>
      </w:r>
    </w:p>
    <w:p w:rsidRPr="006D3C5B" w:rsidR="00CD0261" w:rsidRDefault="00CD0261" w14:paraId="6423B5F2" w14:textId="4A2CAE70">
      <w:pPr>
        <w:pStyle w:val="Capitulo1"/>
        <w:ind w:left="964" w:hanging="680"/>
        <w:rPr>
          <w:rFonts w:ascii="Arial" w:hAnsi="Arial"/>
          <w:color w:val="000000" w:themeColor="text1"/>
        </w:rPr>
      </w:pPr>
      <w:bookmarkStart w:name="_Toc504124491" w:id="78"/>
      <w:bookmarkStart w:name="_Toc508648248" w:id="79"/>
      <w:bookmarkStart w:name="_Toc508984032" w:id="80"/>
      <w:bookmarkStart w:name="_Toc509843862" w:id="81"/>
      <w:bookmarkStart w:name="_Toc511924770" w:id="82"/>
      <w:bookmarkStart w:name="_Toc40805730" w:id="83"/>
      <w:r w:rsidRPr="006D3C5B">
        <w:rPr>
          <w:rFonts w:ascii="Arial" w:hAnsi="Arial"/>
          <w:color w:val="000000" w:themeColor="text1"/>
        </w:rPr>
        <w:t>IDIOMA</w:t>
      </w:r>
      <w:bookmarkEnd w:id="78"/>
      <w:bookmarkEnd w:id="79"/>
      <w:bookmarkEnd w:id="80"/>
      <w:bookmarkEnd w:id="81"/>
      <w:bookmarkEnd w:id="82"/>
      <w:bookmarkEnd w:id="83"/>
    </w:p>
    <w:p w:rsidRPr="006D3C5B" w:rsidR="00AC1C05" w:rsidP="00AC1C05" w:rsidRDefault="00AC1C05" w14:paraId="34D408C5" w14:textId="028DA052">
      <w:pPr>
        <w:spacing w:after="0" w:line="276" w:lineRule="auto"/>
        <w:jc w:val="both"/>
        <w:rPr>
          <w:rFonts w:ascii="Arial" w:hAnsi="Arial" w:cs="Arial"/>
          <w:color w:val="000000" w:themeColor="text1"/>
          <w:szCs w:val="20"/>
        </w:rPr>
      </w:pPr>
      <w:bookmarkStart w:name="_Hlk509412944" w:id="84"/>
      <w:r w:rsidRPr="006D3C5B">
        <w:rPr>
          <w:rFonts w:ascii="Arial" w:hAnsi="Arial" w:cs="Arial"/>
          <w:color w:val="000000" w:themeColor="text1"/>
          <w:szCs w:val="20"/>
          <w:lang w:eastAsia="es-ES"/>
        </w:rPr>
        <w:t>Los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documentos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las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comunicaciones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entregadas,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enviadas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expedidas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Segoe UI"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cs="Arial"/>
          <w:color w:val="000000" w:themeColor="text1"/>
          <w:szCs w:val="20"/>
          <w:lang w:eastAsia="es-ES"/>
        </w:rPr>
        <w:t>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terceros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Segoe UI" w:cs="Arial"/>
          <w:color w:val="000000" w:themeColor="text1"/>
          <w:szCs w:val="20"/>
          <w:lang w:eastAsia="es-ES"/>
        </w:rPr>
        <w:t xml:space="preserve"> </w:t>
      </w:r>
      <w:r w:rsidRPr="006D3C5B" w:rsidR="0082356A">
        <w:rPr>
          <w:rFonts w:ascii="Arial" w:hAnsi="Arial" w:cs="Arial"/>
          <w:color w:val="000000" w:themeColor="text1"/>
          <w:szCs w:val="20"/>
          <w:lang w:eastAsia="es-ES"/>
        </w:rPr>
        <w:t>proceso de contratación</w:t>
      </w:r>
      <w:r w:rsidRPr="006D3C5B">
        <w:rPr>
          <w:rFonts w:ascii="Arial" w:hAnsi="Arial" w:cs="Arial"/>
          <w:color w:val="000000" w:themeColor="text1"/>
          <w:szCs w:val="20"/>
          <w:lang w:eastAsia="es-ES"/>
        </w:rPr>
        <w:t>,</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ser</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tenidos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cuenta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mismo,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deben</w:t>
      </w:r>
      <w:r w:rsidRPr="006D3C5B">
        <w:rPr>
          <w:rFonts w:ascii="Arial" w:hAnsi="Arial" w:eastAsia="Segoe UI" w:cs="Arial"/>
          <w:color w:val="000000" w:themeColor="text1"/>
          <w:szCs w:val="20"/>
          <w:lang w:eastAsia="es-ES"/>
        </w:rPr>
        <w:t xml:space="preserve"> </w:t>
      </w:r>
      <w:r w:rsidR="00A3478B">
        <w:rPr>
          <w:rFonts w:ascii="Arial" w:hAnsi="Arial" w:eastAsia="Segoe UI" w:cs="Arial"/>
          <w:color w:val="000000" w:themeColor="text1"/>
          <w:szCs w:val="20"/>
          <w:lang w:eastAsia="es-ES"/>
        </w:rPr>
        <w:t>entregarse</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w:t>
      </w:r>
      <w:r w:rsidRPr="00B964E1" w:rsidR="003D6157">
        <w:rPr>
          <w:rFonts w:ascii="Arial" w:hAnsi="Arial" w:cs="Arial"/>
          <w:color w:val="000000" w:themeColor="text1"/>
          <w:szCs w:val="20"/>
          <w:lang w:eastAsia="es-ES"/>
        </w:rPr>
        <w:t xml:space="preserve"> idioma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castellano.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documentos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comunicaciones</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un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idioma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distinto</w:t>
      </w:r>
      <w:r w:rsidRPr="006D3C5B">
        <w:rPr>
          <w:rFonts w:ascii="Arial" w:hAnsi="Arial" w:eastAsia="Segoe UI" w:cs="Arial"/>
          <w:color w:val="000000" w:themeColor="text1"/>
          <w:szCs w:val="20"/>
          <w:lang w:eastAsia="es-ES"/>
        </w:rPr>
        <w:t xml:space="preserve"> </w:t>
      </w:r>
      <w:r w:rsidR="00A3478B">
        <w:rPr>
          <w:rFonts w:ascii="Arial" w:hAnsi="Arial" w:cs="Arial"/>
          <w:color w:val="000000" w:themeColor="text1"/>
          <w:szCs w:val="20"/>
          <w:lang w:eastAsia="es-ES"/>
        </w:rPr>
        <w:t>pueden</w:t>
      </w:r>
      <w:r w:rsidRPr="006D3C5B" w:rsidR="00A3478B">
        <w:rPr>
          <w:rFonts w:ascii="Arial" w:hAnsi="Arial" w:eastAsia="Segoe UI" w:cs="Arial"/>
          <w:color w:val="000000" w:themeColor="text1"/>
          <w:szCs w:val="20"/>
          <w:lang w:eastAsia="es-ES"/>
        </w:rPr>
        <w:t xml:space="preserve"> </w:t>
      </w:r>
      <w:r w:rsidRPr="00B964E1" w:rsidR="00EB15D1">
        <w:rPr>
          <w:rFonts w:ascii="Arial" w:hAnsi="Arial" w:cs="Arial"/>
          <w:color w:val="000000" w:themeColor="text1"/>
          <w:szCs w:val="20"/>
          <w:lang w:eastAsia="es-ES"/>
        </w:rPr>
        <w:t>presentarse</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su</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lengua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original</w:t>
      </w:r>
      <w:r w:rsidR="00A3478B">
        <w:rPr>
          <w:rFonts w:ascii="Arial" w:hAnsi="Arial" w:cs="Arial"/>
          <w:color w:val="000000" w:themeColor="text1"/>
          <w:szCs w:val="20"/>
          <w:lang w:eastAsia="es-ES"/>
        </w:rPr>
        <w:t>, pero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junto</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con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traducción</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simple</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al</w:t>
      </w:r>
      <w:r w:rsidRPr="006D3C5B">
        <w:rPr>
          <w:rFonts w:ascii="Arial" w:hAnsi="Arial" w:eastAsia="Segoe UI" w:cs="Arial"/>
          <w:color w:val="000000" w:themeColor="text1"/>
          <w:szCs w:val="20"/>
          <w:lang w:eastAsia="es-ES"/>
        </w:rPr>
        <w:t xml:space="preserve"> </w:t>
      </w:r>
      <w:r w:rsidRPr="006D3C5B">
        <w:rPr>
          <w:rFonts w:ascii="Arial" w:hAnsi="Arial" w:cs="Arial"/>
          <w:color w:val="000000" w:themeColor="text1"/>
          <w:szCs w:val="20"/>
          <w:lang w:eastAsia="es-ES"/>
        </w:rPr>
        <w:t>castellano.</w:t>
      </w:r>
    </w:p>
    <w:p w:rsidRPr="006D3C5B" w:rsidR="005253BB" w:rsidRDefault="005253BB" w14:paraId="3DF26C0F" w14:textId="00F4950C">
      <w:pPr>
        <w:pStyle w:val="Capitulo1"/>
        <w:ind w:left="964" w:hanging="680"/>
        <w:rPr>
          <w:rFonts w:ascii="Arial" w:hAnsi="Arial"/>
          <w:color w:val="000000" w:themeColor="text1"/>
        </w:rPr>
      </w:pPr>
      <w:bookmarkStart w:name="_Toc26253718" w:id="85"/>
      <w:bookmarkStart w:name="_Toc26260045" w:id="86"/>
      <w:bookmarkStart w:name="_Toc26263511" w:id="87"/>
      <w:bookmarkStart w:name="_Toc26253719" w:id="88"/>
      <w:bookmarkStart w:name="_Toc26260046" w:id="89"/>
      <w:bookmarkStart w:name="_Toc26263512" w:id="90"/>
      <w:bookmarkStart w:name="_Toc26253720" w:id="91"/>
      <w:bookmarkStart w:name="_Toc26260047" w:id="92"/>
      <w:bookmarkStart w:name="_Toc26263513" w:id="93"/>
      <w:bookmarkStart w:name="_Toc26253721" w:id="94"/>
      <w:bookmarkStart w:name="_Toc26260048" w:id="95"/>
      <w:bookmarkStart w:name="_Toc26263514" w:id="96"/>
      <w:bookmarkStart w:name="_Toc424219461" w:id="97"/>
      <w:bookmarkStart w:name="_Toc504124492" w:id="98"/>
      <w:bookmarkStart w:name="_Toc508648249" w:id="99"/>
      <w:bookmarkStart w:name="_Ref508650432" w:id="100"/>
      <w:bookmarkStart w:name="_Toc508984033" w:id="101"/>
      <w:bookmarkStart w:name="_Toc509843863" w:id="102"/>
      <w:bookmarkStart w:name="_Toc511924771" w:id="103"/>
      <w:bookmarkStart w:name="_Toc40805731" w:id="104"/>
      <w:bookmarkStart w:name="_Hlk508012961" w:id="105"/>
      <w:bookmarkEnd w:id="84"/>
      <w:bookmarkEnd w:id="85"/>
      <w:bookmarkEnd w:id="86"/>
      <w:bookmarkEnd w:id="87"/>
      <w:bookmarkEnd w:id="88"/>
      <w:bookmarkEnd w:id="89"/>
      <w:bookmarkEnd w:id="90"/>
      <w:bookmarkEnd w:id="91"/>
      <w:bookmarkEnd w:id="92"/>
      <w:bookmarkEnd w:id="93"/>
      <w:bookmarkEnd w:id="94"/>
      <w:bookmarkEnd w:id="95"/>
      <w:bookmarkEnd w:id="96"/>
      <w:r w:rsidRPr="006D3C5B">
        <w:rPr>
          <w:rFonts w:ascii="Arial" w:hAnsi="Arial"/>
          <w:color w:val="000000" w:themeColor="text1"/>
        </w:rPr>
        <w:t>DOCUMENTOS</w:t>
      </w:r>
      <w:r w:rsidRPr="006D3C5B" w:rsidR="002644ED">
        <w:rPr>
          <w:rFonts w:ascii="Arial" w:hAnsi="Arial"/>
          <w:color w:val="000000" w:themeColor="text1"/>
        </w:rPr>
        <w:t xml:space="preserve"> </w:t>
      </w:r>
      <w:r w:rsidRPr="006D3C5B">
        <w:rPr>
          <w:rFonts w:ascii="Arial" w:hAnsi="Arial"/>
          <w:color w:val="000000" w:themeColor="text1"/>
        </w:rPr>
        <w:t>OTORGADOS</w:t>
      </w:r>
      <w:r w:rsidRPr="006D3C5B" w:rsidR="002644ED">
        <w:rPr>
          <w:rFonts w:ascii="Arial" w:hAnsi="Arial"/>
          <w:color w:val="000000" w:themeColor="text1"/>
        </w:rPr>
        <w:t xml:space="preserve"> </w:t>
      </w:r>
      <w:r w:rsidRPr="006D3C5B">
        <w:rPr>
          <w:rFonts w:ascii="Arial" w:hAnsi="Arial"/>
          <w:color w:val="000000" w:themeColor="text1"/>
        </w:rPr>
        <w:t>EN</w:t>
      </w:r>
      <w:r w:rsidRPr="006D3C5B" w:rsidR="002644ED">
        <w:rPr>
          <w:rFonts w:ascii="Arial" w:hAnsi="Arial"/>
          <w:color w:val="000000" w:themeColor="text1"/>
        </w:rPr>
        <w:t xml:space="preserve"> </w:t>
      </w:r>
      <w:r w:rsidRPr="006D3C5B">
        <w:rPr>
          <w:rFonts w:ascii="Arial" w:hAnsi="Arial"/>
          <w:color w:val="000000" w:themeColor="text1"/>
        </w:rPr>
        <w:t>EL</w:t>
      </w:r>
      <w:r w:rsidRPr="006D3C5B" w:rsidR="002644ED">
        <w:rPr>
          <w:rFonts w:ascii="Arial" w:hAnsi="Arial"/>
          <w:color w:val="000000" w:themeColor="text1"/>
        </w:rPr>
        <w:t xml:space="preserve"> </w:t>
      </w:r>
      <w:r w:rsidRPr="006D3C5B">
        <w:rPr>
          <w:rFonts w:ascii="Arial" w:hAnsi="Arial"/>
          <w:color w:val="000000" w:themeColor="text1"/>
        </w:rPr>
        <w:t>EXTERIOR</w:t>
      </w:r>
      <w:bookmarkEnd w:id="97"/>
      <w:bookmarkEnd w:id="98"/>
      <w:bookmarkEnd w:id="99"/>
      <w:bookmarkEnd w:id="100"/>
      <w:bookmarkEnd w:id="101"/>
      <w:bookmarkEnd w:id="102"/>
      <w:bookmarkEnd w:id="103"/>
      <w:bookmarkEnd w:id="104"/>
    </w:p>
    <w:p w:rsidRPr="006D3C5B" w:rsidR="00DF5188" w:rsidP="00856725" w:rsidRDefault="00DF5188" w14:paraId="5A2B5C79" w14:textId="18EBECCD">
      <w:pPr>
        <w:spacing w:line="276" w:lineRule="auto"/>
        <w:jc w:val="both"/>
        <w:rPr>
          <w:rFonts w:ascii="Arial" w:hAnsi="Arial" w:cs="Arial"/>
          <w:color w:val="000000" w:themeColor="text1"/>
          <w:szCs w:val="20"/>
        </w:rPr>
      </w:pPr>
      <w:r w:rsidRPr="006D3C5B">
        <w:rPr>
          <w:rFonts w:ascii="Arial" w:hAnsi="Arial" w:cs="Arial"/>
          <w:color w:val="000000" w:themeColor="text1"/>
          <w:szCs w:val="20"/>
          <w:lang w:eastAsia="es-ES"/>
        </w:rPr>
        <w:t xml:space="preserve">Los </w:t>
      </w:r>
      <w:r w:rsidRPr="006D3C5B">
        <w:rPr>
          <w:rFonts w:ascii="Arial" w:hAnsi="Arial" w:cs="Arial"/>
          <w:i/>
          <w:iCs/>
          <w:color w:val="000000" w:themeColor="text1"/>
          <w:szCs w:val="20"/>
          <w:lang w:eastAsia="es-ES"/>
        </w:rPr>
        <w:t>documentos públicos</w:t>
      </w:r>
      <w:r w:rsidRPr="006D3C5B">
        <w:rPr>
          <w:rFonts w:ascii="Arial" w:hAnsi="Arial" w:cs="Arial"/>
          <w:color w:val="000000" w:themeColor="text1"/>
          <w:szCs w:val="20"/>
          <w:lang w:eastAsia="es-ES"/>
        </w:rPr>
        <w:t xml:space="preserve"> expedidos en el exterior, por un país signatario de la Convención de La Haya de 1961, sobre la abolición del requisito de legalización, deben apostillarse; en cambio, los </w:t>
      </w:r>
      <w:r w:rsidRPr="006D3C5B">
        <w:rPr>
          <w:rFonts w:ascii="Arial" w:hAnsi="Arial" w:cs="Arial"/>
          <w:i/>
          <w:iCs/>
          <w:color w:val="000000" w:themeColor="text1"/>
          <w:szCs w:val="20"/>
          <w:lang w:eastAsia="es-ES"/>
        </w:rPr>
        <w:t xml:space="preserve">documentos públicos </w:t>
      </w:r>
      <w:r w:rsidRPr="006D3C5B">
        <w:rPr>
          <w:rFonts w:ascii="Arial" w:hAnsi="Arial" w:cs="Arial"/>
          <w:color w:val="000000" w:themeColor="text1"/>
          <w:szCs w:val="20"/>
          <w:lang w:eastAsia="es-ES"/>
        </w:rPr>
        <w:t xml:space="preserve">expedidos en el exterior, por un país signatario de la Convención de Viena de 1963, deben legalizarse. Los </w:t>
      </w:r>
      <w:r w:rsidRPr="006D3C5B">
        <w:rPr>
          <w:rFonts w:ascii="Arial" w:hAnsi="Arial" w:cs="Arial"/>
          <w:i/>
          <w:iCs/>
          <w:color w:val="000000" w:themeColor="text1"/>
          <w:szCs w:val="20"/>
          <w:lang w:eastAsia="es-ES"/>
        </w:rPr>
        <w:t>documentos privados</w:t>
      </w:r>
      <w:r w:rsidRPr="006D3C5B">
        <w:rPr>
          <w:rFonts w:ascii="Arial" w:hAnsi="Arial" w:cs="Arial"/>
          <w:color w:val="000000" w:themeColor="text1"/>
          <w:szCs w:val="20"/>
          <w:lang w:eastAsia="es-ES"/>
        </w:rPr>
        <w:t xml:space="preserve"> otorgados en el extranjero no requieren apostilla ni legalización, salvo los que con posterioridad sean intervenidos por un funcionario público, en cuyo caso requieren apostill</w:t>
      </w:r>
      <w:r w:rsidRPr="00B964E1" w:rsidR="003D6157">
        <w:rPr>
          <w:rFonts w:ascii="Arial" w:hAnsi="Arial" w:cs="Arial"/>
          <w:color w:val="000000" w:themeColor="text1"/>
          <w:szCs w:val="20"/>
          <w:lang w:eastAsia="es-ES"/>
        </w:rPr>
        <w:t>a</w:t>
      </w:r>
      <w:r w:rsidRPr="006D3C5B">
        <w:rPr>
          <w:rFonts w:ascii="Arial" w:hAnsi="Arial" w:cs="Arial"/>
          <w:color w:val="000000" w:themeColor="text1"/>
          <w:szCs w:val="20"/>
          <w:lang w:eastAsia="es-ES"/>
        </w:rPr>
        <w:t xml:space="preserve"> o legalización, en la forma</w:t>
      </w:r>
      <w:r w:rsidRPr="00B964E1" w:rsidR="003D6157">
        <w:rPr>
          <w:rFonts w:ascii="Arial" w:hAnsi="Arial" w:cs="Arial"/>
          <w:color w:val="000000" w:themeColor="text1"/>
          <w:szCs w:val="20"/>
          <w:lang w:eastAsia="es-ES"/>
        </w:rPr>
        <w:t xml:space="preserve"> antes</w:t>
      </w:r>
      <w:r w:rsidRPr="006D3C5B">
        <w:rPr>
          <w:rFonts w:ascii="Arial" w:hAnsi="Arial" w:cs="Arial"/>
          <w:color w:val="000000" w:themeColor="text1"/>
          <w:szCs w:val="20"/>
          <w:lang w:eastAsia="es-ES"/>
        </w:rPr>
        <w:t xml:space="preserve"> indicada.</w:t>
      </w:r>
    </w:p>
    <w:p w:rsidRPr="006D3C5B" w:rsidR="005253BB" w:rsidP="00F50707" w:rsidRDefault="00A54E29" w14:paraId="7981699C" w14:textId="765B2877">
      <w:pPr>
        <w:spacing w:before="120" w:after="240" w:line="276" w:lineRule="auto"/>
        <w:jc w:val="both"/>
        <w:rPr>
          <w:rFonts w:ascii="Arial" w:hAnsi="Arial" w:eastAsia="Cambria Math" w:cs="Arial"/>
          <w:color w:val="000000" w:themeColor="text1"/>
          <w:szCs w:val="20"/>
        </w:rPr>
      </w:pPr>
      <w:r w:rsidRPr="006D3C5B">
        <w:rPr>
          <w:rFonts w:ascii="Arial" w:hAnsi="Arial" w:cs="Arial"/>
          <w:color w:val="000000" w:themeColor="text1"/>
          <w:szCs w:val="20"/>
          <w:lang w:eastAsia="es-ES"/>
        </w:rPr>
        <w:t xml:space="preserve">Para el trámite de </w:t>
      </w:r>
      <w:r w:rsidR="00A3478B">
        <w:rPr>
          <w:rFonts w:ascii="Arial" w:hAnsi="Arial" w:cs="Arial"/>
          <w:color w:val="000000" w:themeColor="text1"/>
          <w:szCs w:val="20"/>
          <w:lang w:eastAsia="es-ES"/>
        </w:rPr>
        <w:t>a</w:t>
      </w:r>
      <w:r w:rsidRPr="006D3C5B">
        <w:rPr>
          <w:rFonts w:ascii="Arial" w:hAnsi="Arial" w:cs="Arial"/>
          <w:color w:val="000000" w:themeColor="text1"/>
          <w:szCs w:val="20"/>
          <w:lang w:eastAsia="es-ES"/>
        </w:rPr>
        <w:t xml:space="preserve">postilla o </w:t>
      </w:r>
      <w:r w:rsidR="00A3478B">
        <w:rPr>
          <w:rFonts w:ascii="Arial" w:hAnsi="Arial" w:cs="Arial"/>
          <w:color w:val="000000" w:themeColor="text1"/>
          <w:szCs w:val="20"/>
          <w:lang w:eastAsia="es-ES"/>
        </w:rPr>
        <w:t>l</w:t>
      </w:r>
      <w:r w:rsidRPr="006D3C5B">
        <w:rPr>
          <w:rFonts w:ascii="Arial" w:hAnsi="Arial" w:cs="Arial"/>
          <w:color w:val="000000" w:themeColor="text1"/>
          <w:szCs w:val="20"/>
          <w:lang w:eastAsia="es-ES"/>
        </w:rPr>
        <w:t>egalización de documentos otorgados en el exterior</w:t>
      </w:r>
      <w:r w:rsidRPr="006D3C5B" w:rsidR="001A30F2">
        <w:rPr>
          <w:rFonts w:ascii="Arial" w:hAnsi="Arial" w:cs="Arial"/>
          <w:color w:val="000000" w:themeColor="text1"/>
          <w:szCs w:val="20"/>
          <w:lang w:eastAsia="es-ES"/>
        </w:rPr>
        <w:t xml:space="preserve"> </w:t>
      </w:r>
      <w:r w:rsidRPr="006D3C5B" w:rsidR="001A30F2">
        <w:rPr>
          <w:rFonts w:ascii="Arial" w:hAnsi="Arial" w:cs="Arial"/>
          <w:color w:val="000000" w:themeColor="text1"/>
          <w:szCs w:val="20"/>
        </w:rPr>
        <w:t xml:space="preserve">y la acreditación de la formación académica obtenida en el exterior, las </w:t>
      </w:r>
      <w:r w:rsidRPr="006D3C5B" w:rsidR="0082356A">
        <w:rPr>
          <w:rFonts w:ascii="Arial" w:hAnsi="Arial" w:cs="Arial"/>
          <w:color w:val="000000" w:themeColor="text1"/>
          <w:szCs w:val="20"/>
        </w:rPr>
        <w:t>entidad</w:t>
      </w:r>
      <w:r w:rsidRPr="006D3C5B" w:rsidR="001A30F2">
        <w:rPr>
          <w:rFonts w:ascii="Arial" w:hAnsi="Arial" w:cs="Arial"/>
          <w:color w:val="000000" w:themeColor="text1"/>
          <w:szCs w:val="20"/>
        </w:rPr>
        <w:t xml:space="preserve">es </w:t>
      </w:r>
      <w:r w:rsidRPr="00B964E1" w:rsidR="00EB15D1">
        <w:rPr>
          <w:rFonts w:ascii="Arial" w:hAnsi="Arial" w:cs="Arial"/>
          <w:color w:val="000000" w:themeColor="text1"/>
          <w:szCs w:val="20"/>
        </w:rPr>
        <w:t>aplicarán</w:t>
      </w:r>
      <w:r w:rsidRPr="006D3C5B" w:rsidR="001A30F2">
        <w:rPr>
          <w:rFonts w:ascii="Arial" w:hAnsi="Arial" w:cs="Arial"/>
          <w:color w:val="000000" w:themeColor="text1"/>
          <w:szCs w:val="20"/>
        </w:rPr>
        <w:t xml:space="preserve"> los parámetros establecidos en </w:t>
      </w:r>
      <w:r w:rsidRPr="006D3C5B" w:rsidR="000D73EC">
        <w:rPr>
          <w:rFonts w:ascii="Arial" w:hAnsi="Arial" w:cs="Arial"/>
          <w:color w:val="000000" w:themeColor="text1"/>
          <w:szCs w:val="20"/>
        </w:rPr>
        <w:t>las normas que regulen la materia</w:t>
      </w:r>
      <w:r w:rsidRPr="006D3C5B" w:rsidR="00C357A7">
        <w:rPr>
          <w:rFonts w:ascii="Arial" w:hAnsi="Arial" w:cs="Arial"/>
          <w:color w:val="000000" w:themeColor="text1"/>
          <w:szCs w:val="20"/>
        </w:rPr>
        <w:t>.</w:t>
      </w:r>
    </w:p>
    <w:p w:rsidRPr="006D3C5B" w:rsidR="001A6833" w:rsidRDefault="001A6833" w14:paraId="669DC1D9" w14:textId="25850F09">
      <w:pPr>
        <w:pStyle w:val="Capitulo1"/>
        <w:ind w:left="964" w:hanging="680"/>
        <w:rPr>
          <w:rFonts w:ascii="Arial" w:hAnsi="Arial"/>
          <w:color w:val="000000" w:themeColor="text1"/>
        </w:rPr>
      </w:pPr>
      <w:bookmarkStart w:name="_Toc424219444" w:id="106"/>
      <w:bookmarkStart w:name="_Toc504124496" w:id="107"/>
      <w:bookmarkStart w:name="_Toc508648250" w:id="108"/>
      <w:bookmarkStart w:name="_Toc508984034" w:id="109"/>
      <w:bookmarkStart w:name="_Toc509843864" w:id="110"/>
      <w:bookmarkStart w:name="_Toc511924772" w:id="111"/>
      <w:bookmarkStart w:name="_Toc40805732" w:id="112"/>
      <w:bookmarkEnd w:id="105"/>
      <w:r w:rsidRPr="006D3C5B">
        <w:rPr>
          <w:rFonts w:ascii="Arial" w:hAnsi="Arial"/>
          <w:color w:val="000000" w:themeColor="text1"/>
        </w:rPr>
        <w:t>GLOSARIO</w:t>
      </w:r>
      <w:bookmarkEnd w:id="106"/>
      <w:bookmarkEnd w:id="107"/>
      <w:bookmarkEnd w:id="108"/>
      <w:bookmarkEnd w:id="109"/>
      <w:bookmarkEnd w:id="110"/>
      <w:bookmarkEnd w:id="111"/>
      <w:bookmarkEnd w:id="112"/>
    </w:p>
    <w:p w:rsidRPr="006D3C5B" w:rsidR="001F5D17" w:rsidP="00F50707" w:rsidRDefault="001A6833" w14:paraId="4D229632" w14:textId="1618908B">
      <w:pPr>
        <w:spacing w:line="276" w:lineRule="auto"/>
        <w:jc w:val="both"/>
        <w:rPr>
          <w:rFonts w:ascii="Arial" w:hAnsi="Arial" w:cs="Arial"/>
          <w:color w:val="000000" w:themeColor="text1"/>
          <w:szCs w:val="20"/>
          <w:lang w:eastAsia="es-ES"/>
        </w:rPr>
      </w:pPr>
      <w:r w:rsidRPr="006D3C5B">
        <w:rPr>
          <w:rFonts w:ascii="Arial" w:hAnsi="Arial" w:cs="Arial"/>
          <w:color w:val="000000" w:themeColor="text1"/>
          <w:szCs w:val="20"/>
          <w:lang w:eastAsia="es-ES"/>
        </w:rPr>
        <w:t>Para</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fines</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est</w:t>
      </w:r>
      <w:r w:rsidRPr="006D3C5B" w:rsidR="004062D9">
        <w:rPr>
          <w:rFonts w:ascii="Arial" w:hAnsi="Arial" w:cs="Arial"/>
          <w:color w:val="000000" w:themeColor="text1"/>
          <w:szCs w:val="20"/>
          <w:lang w:eastAsia="es-ES"/>
        </w:rPr>
        <w:t xml:space="preserve">a </w:t>
      </w:r>
      <w:r w:rsidR="00F83F35">
        <w:rPr>
          <w:rFonts w:ascii="Arial" w:hAnsi="Arial" w:cs="Arial"/>
          <w:color w:val="000000" w:themeColor="text1"/>
          <w:szCs w:val="20"/>
          <w:lang w:eastAsia="es-ES"/>
        </w:rPr>
        <w:t>I</w:t>
      </w:r>
      <w:r w:rsidRPr="005C3362" w:rsidR="00E27E93">
        <w:rPr>
          <w:rFonts w:ascii="Arial" w:hAnsi="Arial" w:cs="Arial"/>
          <w:color w:val="000000" w:themeColor="text1"/>
          <w:szCs w:val="20"/>
          <w:lang w:eastAsia="es-ES"/>
        </w:rPr>
        <w:t>nvitación</w:t>
      </w:r>
      <w:r w:rsidRPr="006D3C5B">
        <w:rPr>
          <w:rFonts w:ascii="Arial" w:hAnsi="Arial" w:cs="Arial"/>
          <w:color w:val="000000" w:themeColor="text1"/>
          <w:szCs w:val="20"/>
          <w:lang w:eastAsia="es-ES"/>
        </w:rPr>
        <w:t>,</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a</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menos</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expresamente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estipule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otra</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manera,</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sidR="002644ED">
        <w:rPr>
          <w:rFonts w:ascii="Arial" w:hAnsi="Arial" w:cs="Arial"/>
          <w:color w:val="000000" w:themeColor="text1"/>
          <w:szCs w:val="20"/>
          <w:lang w:eastAsia="es-ES"/>
        </w:rPr>
        <w:t xml:space="preserve"> </w:t>
      </w:r>
      <w:r w:rsidRPr="006D3C5B">
        <w:rPr>
          <w:rFonts w:ascii="Arial" w:hAnsi="Arial" w:cs="Arial"/>
          <w:color w:val="000000" w:themeColor="text1"/>
          <w:szCs w:val="20"/>
          <w:lang w:eastAsia="es-ES"/>
        </w:rPr>
        <w:t>términos</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deben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entend</w:t>
      </w:r>
      <w:r w:rsidR="003F5D83">
        <w:rPr>
          <w:rFonts w:ascii="Arial" w:hAnsi="Arial" w:cs="Arial"/>
          <w:color w:val="000000" w:themeColor="text1"/>
          <w:szCs w:val="20"/>
          <w:lang w:eastAsia="es-ES"/>
        </w:rPr>
        <w:t>erse</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acuerdo</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con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la</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definición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contenida</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en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el</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artículo</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2.2.1.1.1.3.1</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del</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Decreto</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1082</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2015</w:t>
      </w:r>
      <w:r w:rsidRPr="006D3C5B" w:rsidR="00A16F29">
        <w:rPr>
          <w:rFonts w:ascii="Arial" w:hAnsi="Arial" w:cs="Arial"/>
          <w:color w:val="000000" w:themeColor="text1"/>
          <w:szCs w:val="20"/>
          <w:lang w:eastAsia="es-ES"/>
        </w:rPr>
        <w:t xml:space="preserve">, </w:t>
      </w:r>
      <w:r w:rsidRPr="006D3C5B" w:rsidR="00A16F29">
        <w:rPr>
          <w:rFonts w:ascii="Arial" w:hAnsi="Arial" w:eastAsia="Cambria Math" w:cs="Arial"/>
          <w:color w:val="000000" w:themeColor="text1"/>
          <w:szCs w:val="20"/>
          <w:lang w:val="es-ES"/>
        </w:rPr>
        <w:t>la Ley 1682 de 2013</w:t>
      </w:r>
      <w:r w:rsidRPr="006D3C5B" w:rsidR="00524B6E">
        <w:rPr>
          <w:rFonts w:ascii="Arial" w:hAnsi="Arial" w:eastAsia="Cambria Math" w:cs="Arial"/>
          <w:color w:val="000000" w:themeColor="text1"/>
          <w:szCs w:val="20"/>
          <w:lang w:val="es-ES"/>
        </w:rPr>
        <w:t xml:space="preserve"> y </w:t>
      </w:r>
      <w:r w:rsidR="003F5D83">
        <w:rPr>
          <w:rFonts w:ascii="Arial" w:hAnsi="Arial" w:eastAsia="Cambria Math" w:cs="Arial"/>
          <w:color w:val="000000" w:themeColor="text1"/>
          <w:szCs w:val="20"/>
          <w:lang w:val="es-ES"/>
        </w:rPr>
        <w:t>el</w:t>
      </w:r>
      <w:r w:rsidRPr="006D3C5B" w:rsidR="00524B6E">
        <w:rPr>
          <w:rFonts w:ascii="Arial" w:hAnsi="Arial" w:eastAsia="Cambria Math" w:cs="Arial"/>
          <w:color w:val="000000" w:themeColor="text1"/>
          <w:szCs w:val="20"/>
          <w:lang w:val="es-ES"/>
        </w:rPr>
        <w:t xml:space="preserve"> Anexo 3 – Glosario de los Documentos Tipo de Licitación Pública de Infraestructura </w:t>
      </w:r>
      <w:r w:rsidRPr="006D3C5B" w:rsidR="00380F8B">
        <w:rPr>
          <w:rFonts w:ascii="Arial" w:hAnsi="Arial" w:eastAsia="Cambria Math" w:cs="Arial"/>
          <w:color w:val="000000" w:themeColor="text1"/>
          <w:szCs w:val="20"/>
          <w:lang w:val="es-ES"/>
        </w:rPr>
        <w:t xml:space="preserve">de Transporte. </w:t>
      </w:r>
      <w:r w:rsidRPr="006D3C5B" w:rsidR="00D859EE">
        <w:rPr>
          <w:rFonts w:ascii="Arial" w:hAnsi="Arial" w:cs="Arial"/>
          <w:color w:val="000000" w:themeColor="text1"/>
          <w:szCs w:val="20"/>
          <w:lang w:eastAsia="es-ES"/>
        </w:rPr>
        <w:t>Los</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términos</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no</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definidos</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deben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entenderse</w:t>
      </w:r>
      <w:r w:rsidRPr="006D3C5B" w:rsidR="002644ED">
        <w:rPr>
          <w:rFonts w:ascii="Arial" w:hAnsi="Arial" w:cs="Arial"/>
          <w:color w:val="000000" w:themeColor="text1"/>
          <w:szCs w:val="20"/>
          <w:lang w:eastAsia="es-ES"/>
        </w:rPr>
        <w:t xml:space="preserve"> </w:t>
      </w:r>
      <w:r w:rsidRPr="005C3362" w:rsidR="00EB15D1">
        <w:rPr>
          <w:rFonts w:ascii="Arial" w:hAnsi="Arial" w:cs="Arial"/>
          <w:color w:val="000000" w:themeColor="text1"/>
          <w:szCs w:val="20"/>
          <w:lang w:eastAsia="es-ES"/>
        </w:rPr>
        <w:t>de conformidad</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con</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su</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significado</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natural</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y</w:t>
      </w:r>
      <w:r w:rsidRPr="006D3C5B" w:rsidR="002644ED">
        <w:rPr>
          <w:rFonts w:ascii="Arial" w:hAnsi="Arial" w:cs="Arial"/>
          <w:color w:val="000000" w:themeColor="text1"/>
          <w:szCs w:val="20"/>
          <w:lang w:eastAsia="es-ES"/>
        </w:rPr>
        <w:t xml:space="preserve"> </w:t>
      </w:r>
      <w:r w:rsidRPr="006D3C5B" w:rsidR="00D859EE">
        <w:rPr>
          <w:rFonts w:ascii="Arial" w:hAnsi="Arial" w:cs="Arial"/>
          <w:color w:val="000000" w:themeColor="text1"/>
          <w:szCs w:val="20"/>
          <w:lang w:eastAsia="es-ES"/>
        </w:rPr>
        <w:t>obvio.</w:t>
      </w:r>
      <w:r w:rsidRPr="006D3C5B" w:rsidR="002644ED">
        <w:rPr>
          <w:rFonts w:ascii="Arial" w:hAnsi="Arial" w:cs="Arial"/>
          <w:color w:val="000000" w:themeColor="text1"/>
          <w:szCs w:val="20"/>
          <w:lang w:eastAsia="es-ES"/>
        </w:rPr>
        <w:t xml:space="preserve"> </w:t>
      </w:r>
    </w:p>
    <w:p w:rsidRPr="006D3C5B" w:rsidR="004359B3" w:rsidRDefault="004359B3" w14:paraId="42E8D960" w14:textId="2521F06A">
      <w:pPr>
        <w:pStyle w:val="Capitulo1"/>
        <w:ind w:left="964" w:hanging="680"/>
        <w:rPr>
          <w:rFonts w:ascii="Arial" w:hAnsi="Arial"/>
          <w:color w:val="000000" w:themeColor="text1"/>
        </w:rPr>
      </w:pPr>
      <w:bookmarkStart w:name="_Toc508648251" w:id="113"/>
      <w:bookmarkStart w:name="_Toc508984035" w:id="114"/>
      <w:bookmarkStart w:name="_Toc509843865" w:id="115"/>
      <w:bookmarkStart w:name="_Toc511924773" w:id="116"/>
      <w:bookmarkStart w:name="_Toc40805733" w:id="117"/>
      <w:r w:rsidRPr="006D3C5B">
        <w:rPr>
          <w:rFonts w:ascii="Arial" w:hAnsi="Arial"/>
          <w:color w:val="000000" w:themeColor="text1"/>
        </w:rPr>
        <w:t>INFORMACIÓN</w:t>
      </w:r>
      <w:r w:rsidRPr="006D3C5B" w:rsidR="002644ED">
        <w:rPr>
          <w:rFonts w:ascii="Arial" w:hAnsi="Arial"/>
          <w:color w:val="000000" w:themeColor="text1"/>
        </w:rPr>
        <w:t xml:space="preserve"> </w:t>
      </w:r>
      <w:r w:rsidRPr="006D3C5B">
        <w:rPr>
          <w:rFonts w:ascii="Arial" w:hAnsi="Arial"/>
          <w:color w:val="000000" w:themeColor="text1"/>
        </w:rPr>
        <w:t>INEXACTA</w:t>
      </w:r>
      <w:bookmarkEnd w:id="113"/>
      <w:bookmarkEnd w:id="114"/>
      <w:bookmarkEnd w:id="115"/>
      <w:bookmarkEnd w:id="116"/>
      <w:bookmarkEnd w:id="117"/>
    </w:p>
    <w:p w:rsidRPr="006D3C5B" w:rsidR="00A3478B" w:rsidP="00A3478B" w:rsidRDefault="00A3478B" w14:paraId="06330D73" w14:textId="59812BD4">
      <w:pPr>
        <w:jc w:val="both"/>
        <w:rPr>
          <w:rFonts w:ascii="Arial" w:hAnsi="Arial" w:eastAsia="Arial" w:cs="Arial"/>
          <w:color w:val="000000" w:themeColor="text1"/>
          <w:szCs w:val="20"/>
          <w:lang w:val="es-ES" w:eastAsia="es-ES"/>
        </w:rPr>
      </w:pPr>
      <w:r w:rsidRPr="006D3C5B">
        <w:rPr>
          <w:rFonts w:ascii="Arial" w:hAnsi="Arial" w:cs="Arial"/>
          <w:color w:val="000000" w:themeColor="text1"/>
          <w:szCs w:val="20"/>
          <w:lang w:val="es-ES" w:eastAsia="es-ES"/>
        </w:rPr>
        <w:t>La</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entidad se</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reserva</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derecho</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verificar</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integralmente</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información</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aportada</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por</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proponente, pudiendo acudir</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las</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autoridades,</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personas,</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empresas</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o</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entidades</w:t>
      </w:r>
      <w:r w:rsidRPr="006D3C5B">
        <w:rPr>
          <w:rFonts w:ascii="Arial" w:hAnsi="Arial" w:eastAsia="Arial" w:cs="Arial"/>
          <w:color w:val="000000" w:themeColor="text1"/>
          <w:szCs w:val="20"/>
          <w:lang w:val="es-ES" w:eastAsia="es-ES"/>
        </w:rPr>
        <w:t xml:space="preserve"> </w:t>
      </w:r>
      <w:r w:rsidRPr="006D3C5B">
        <w:rPr>
          <w:rFonts w:ascii="Arial" w:hAnsi="Arial" w:cs="Arial"/>
          <w:color w:val="000000" w:themeColor="text1"/>
          <w:szCs w:val="20"/>
          <w:lang w:val="es-ES" w:eastAsia="es-ES"/>
        </w:rPr>
        <w:t>respectivas</w:t>
      </w:r>
      <w:r w:rsidRPr="006D3C5B">
        <w:rPr>
          <w:rFonts w:ascii="Arial" w:hAnsi="Arial" w:eastAsia="Arial" w:cs="Arial"/>
          <w:color w:val="000000" w:themeColor="text1"/>
          <w:szCs w:val="20"/>
          <w:lang w:val="es-ES" w:eastAsia="es-ES"/>
        </w:rPr>
        <w:t xml:space="preserve">. </w:t>
      </w:r>
    </w:p>
    <w:p w:rsidRPr="006D3C5B" w:rsidR="00A3478B" w:rsidP="00A3478B" w:rsidRDefault="00A3478B" w14:paraId="6F97B2E4" w14:textId="77777777">
      <w:pPr>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Cuando exista inconsistencia entre la información suministrada por el proponente y la verificada por la entidad, la información que se pretende demostrar se tendrá por no acreditada. </w:t>
      </w:r>
    </w:p>
    <w:p w:rsidRPr="006D3C5B" w:rsidR="008054EB" w:rsidP="00A3478B" w:rsidRDefault="00A3478B" w14:paraId="377AE694" w14:textId="318D05DA">
      <w:pPr>
        <w:jc w:val="both"/>
        <w:rPr>
          <w:rFonts w:ascii="Arial" w:hAnsi="Arial" w:cs="Arial"/>
          <w:color w:val="000000" w:themeColor="text1"/>
          <w:szCs w:val="20"/>
          <w:lang w:eastAsia="es-ES"/>
        </w:rPr>
      </w:pPr>
      <w:r w:rsidRPr="006D3C5B">
        <w:rPr>
          <w:rFonts w:ascii="Arial" w:hAnsi="Arial" w:cs="Arial"/>
          <w:color w:val="000000" w:themeColor="text1"/>
          <w:szCs w:val="20"/>
          <w:lang w:val="es-ES" w:eastAsia="es-ES"/>
        </w:rPr>
        <w:t>La entidad compulsará copias a las autoridades competentes cuando la información aportada tenga inconsistencias sobre las cuales pueda existir una posible falsedad, sin que el proponente haya demostrado lo contrario, y rechazará la oferta</w:t>
      </w:r>
      <w:r w:rsidRPr="006D3C5B" w:rsidR="003D633A">
        <w:rPr>
          <w:rFonts w:ascii="Arial" w:hAnsi="Arial" w:cs="Arial"/>
          <w:color w:val="000000" w:themeColor="text1"/>
          <w:szCs w:val="20"/>
          <w:lang w:eastAsia="es-ES"/>
        </w:rPr>
        <w:t>.</w:t>
      </w:r>
    </w:p>
    <w:p w:rsidRPr="006D3C5B" w:rsidR="004359B3" w:rsidRDefault="004359B3" w14:paraId="56C2EDBD" w14:textId="7F1443BF">
      <w:pPr>
        <w:pStyle w:val="Capitulo1"/>
        <w:ind w:left="964" w:hanging="680"/>
        <w:rPr>
          <w:rFonts w:ascii="Arial" w:hAnsi="Arial"/>
          <w:color w:val="000000" w:themeColor="text1"/>
        </w:rPr>
      </w:pPr>
      <w:bookmarkStart w:name="_Toc39134580" w:id="118"/>
      <w:bookmarkStart w:name="_Toc39135544" w:id="119"/>
      <w:bookmarkStart w:name="_Toc39135660" w:id="120"/>
      <w:bookmarkStart w:name="_Toc34652047" w:id="121"/>
      <w:bookmarkStart w:name="_Toc34652146" w:id="122"/>
      <w:bookmarkStart w:name="_Toc34652246" w:id="123"/>
      <w:bookmarkStart w:name="_Toc34652611" w:id="124"/>
      <w:bookmarkStart w:name="_Toc34652732" w:id="125"/>
      <w:bookmarkStart w:name="_Toc34654027" w:id="126"/>
      <w:bookmarkStart w:name="_Toc34654132" w:id="127"/>
      <w:bookmarkStart w:name="_Toc36199024" w:id="128"/>
      <w:bookmarkStart w:name="_Toc36199760" w:id="129"/>
      <w:bookmarkStart w:name="_Toc36199888" w:id="130"/>
      <w:bookmarkStart w:name="_Toc36200017" w:id="131"/>
      <w:bookmarkStart w:name="_Toc34652048" w:id="132"/>
      <w:bookmarkStart w:name="_Toc34652147" w:id="133"/>
      <w:bookmarkStart w:name="_Toc34652247" w:id="134"/>
      <w:bookmarkStart w:name="_Toc34652612" w:id="135"/>
      <w:bookmarkStart w:name="_Toc34652733" w:id="136"/>
      <w:bookmarkStart w:name="_Toc34654028" w:id="137"/>
      <w:bookmarkStart w:name="_Toc34654133" w:id="138"/>
      <w:bookmarkStart w:name="_Toc36199025" w:id="139"/>
      <w:bookmarkStart w:name="_Toc36199761" w:id="140"/>
      <w:bookmarkStart w:name="_Toc36199889" w:id="141"/>
      <w:bookmarkStart w:name="_Toc36200018" w:id="142"/>
      <w:bookmarkStart w:name="_Toc34652049" w:id="143"/>
      <w:bookmarkStart w:name="_Toc34652148" w:id="144"/>
      <w:bookmarkStart w:name="_Toc34652248" w:id="145"/>
      <w:bookmarkStart w:name="_Toc34652613" w:id="146"/>
      <w:bookmarkStart w:name="_Toc34652734" w:id="147"/>
      <w:bookmarkStart w:name="_Toc34654029" w:id="148"/>
      <w:bookmarkStart w:name="_Toc34654134" w:id="149"/>
      <w:bookmarkStart w:name="_Toc36199026" w:id="150"/>
      <w:bookmarkStart w:name="_Toc36199762" w:id="151"/>
      <w:bookmarkStart w:name="_Toc36199890" w:id="152"/>
      <w:bookmarkStart w:name="_Toc36200019" w:id="153"/>
      <w:bookmarkStart w:name="_Toc424219466" w:id="154"/>
      <w:bookmarkStart w:name="_Toc504124509" w:id="155"/>
      <w:bookmarkStart w:name="_Toc508648252" w:id="156"/>
      <w:bookmarkStart w:name="_Toc508984036" w:id="157"/>
      <w:bookmarkStart w:name="_Toc509843866" w:id="158"/>
      <w:bookmarkStart w:name="_Toc511924774" w:id="159"/>
      <w:bookmarkStart w:name="_Toc40805734" w:id="160"/>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6D3C5B">
        <w:rPr>
          <w:rFonts w:ascii="Arial" w:hAnsi="Arial"/>
          <w:color w:val="000000" w:themeColor="text1"/>
        </w:rPr>
        <w:t>INFORMACIÓN</w:t>
      </w:r>
      <w:r w:rsidRPr="006D3C5B" w:rsidR="002644ED">
        <w:rPr>
          <w:rFonts w:ascii="Arial" w:hAnsi="Arial"/>
          <w:color w:val="000000" w:themeColor="text1"/>
        </w:rPr>
        <w:t xml:space="preserve"> </w:t>
      </w:r>
      <w:r w:rsidRPr="006D3C5B">
        <w:rPr>
          <w:rFonts w:ascii="Arial" w:hAnsi="Arial"/>
          <w:color w:val="000000" w:themeColor="text1"/>
        </w:rPr>
        <w:t>RESERVADA</w:t>
      </w:r>
      <w:bookmarkEnd w:id="154"/>
      <w:bookmarkEnd w:id="155"/>
      <w:bookmarkEnd w:id="156"/>
      <w:bookmarkEnd w:id="157"/>
      <w:bookmarkEnd w:id="158"/>
      <w:bookmarkEnd w:id="159"/>
      <w:bookmarkEnd w:id="160"/>
    </w:p>
    <w:p w:rsidRPr="006D3C5B" w:rsidR="004359B3" w:rsidP="00F50707" w:rsidRDefault="00A3478B" w14:paraId="0F274AE6" w14:textId="4C759014">
      <w:pPr>
        <w:pStyle w:val="InviasNormal"/>
        <w:spacing w:line="276" w:lineRule="auto"/>
        <w:rPr>
          <w:rFonts w:ascii="Arial" w:hAnsi="Arial" w:cs="Arial"/>
          <w:color w:val="000000" w:themeColor="text1"/>
          <w:sz w:val="20"/>
          <w:szCs w:val="20"/>
          <w:lang w:val="es-CO"/>
        </w:rPr>
      </w:pPr>
      <w:r w:rsidRPr="006D3C5B">
        <w:rPr>
          <w:rFonts w:ascii="Arial" w:hAnsi="Arial" w:eastAsia="Times New Roman" w:cs="Arial"/>
          <w:color w:val="000000" w:themeColor="text1"/>
          <w:sz w:val="20"/>
          <w:szCs w:val="20"/>
          <w:lang w:val="es-ES"/>
        </w:rPr>
        <w:t>Si la propuesta incluye informaci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n que</w:t>
      </w:r>
      <w:r w:rsidRPr="00A3478B">
        <w:rPr>
          <w:rFonts w:ascii="Arial" w:hAnsi="Arial" w:cs="Arial"/>
          <w:color w:val="000000" w:themeColor="text1"/>
          <w:sz w:val="20"/>
          <w:szCs w:val="20"/>
          <w:lang w:val="es-ES"/>
        </w:rPr>
        <w:t>,</w:t>
      </w:r>
      <w:r w:rsidRPr="006D3C5B">
        <w:rPr>
          <w:rFonts w:ascii="Arial" w:hAnsi="Arial" w:eastAsia="Times New Roman" w:cs="Arial"/>
          <w:color w:val="000000" w:themeColor="text1"/>
          <w:sz w:val="20"/>
          <w:szCs w:val="20"/>
          <w:lang w:val="es-ES"/>
        </w:rPr>
        <w:t xml:space="preserve"> conforme a la ley colombiana</w:t>
      </w:r>
      <w:r w:rsidRPr="00A3478B">
        <w:rPr>
          <w:rFonts w:ascii="Arial" w:hAnsi="Arial" w:cs="Arial"/>
          <w:color w:val="000000" w:themeColor="text1"/>
          <w:sz w:val="20"/>
          <w:szCs w:val="20"/>
          <w:lang w:val="es-ES"/>
        </w:rPr>
        <w:t>,</w:t>
      </w:r>
      <w:r w:rsidRPr="006D3C5B">
        <w:rPr>
          <w:rFonts w:ascii="Arial" w:hAnsi="Arial" w:eastAsia="Times New Roman" w:cs="Arial"/>
          <w:color w:val="000000" w:themeColor="text1"/>
          <w:sz w:val="20"/>
          <w:szCs w:val="20"/>
          <w:lang w:val="es-ES"/>
        </w:rPr>
        <w:t xml:space="preserve"> tiene car</w:t>
      </w:r>
      <w:r w:rsidRPr="006D3C5B">
        <w:rPr>
          <w:rFonts w:hint="eastAsia" w:ascii="Arial" w:hAnsi="Arial" w:eastAsia="Times New Roman" w:cs="Arial"/>
          <w:color w:val="000000" w:themeColor="text1"/>
          <w:sz w:val="20"/>
          <w:szCs w:val="20"/>
          <w:lang w:val="es-ES"/>
        </w:rPr>
        <w:t>á</w:t>
      </w:r>
      <w:r w:rsidRPr="006D3C5B">
        <w:rPr>
          <w:rFonts w:ascii="Arial" w:hAnsi="Arial" w:eastAsia="Times New Roman" w:cs="Arial"/>
          <w:color w:val="000000" w:themeColor="text1"/>
          <w:sz w:val="20"/>
          <w:szCs w:val="20"/>
          <w:lang w:val="es-ES"/>
        </w:rPr>
        <w:t xml:space="preserve">cter de reservada, </w:t>
      </w:r>
      <w:r w:rsidRPr="00A3478B">
        <w:rPr>
          <w:rFonts w:ascii="Arial" w:hAnsi="Arial" w:cs="Arial"/>
          <w:color w:val="000000" w:themeColor="text1"/>
          <w:sz w:val="20"/>
          <w:szCs w:val="20"/>
          <w:lang w:val="es-ES"/>
        </w:rPr>
        <w:t xml:space="preserve">el proponente debe manifestar esta </w:t>
      </w:r>
      <w:r w:rsidRPr="006D3C5B">
        <w:rPr>
          <w:rFonts w:ascii="Arial" w:hAnsi="Arial" w:eastAsia="Times New Roman" w:cs="Arial"/>
          <w:color w:val="000000" w:themeColor="text1"/>
          <w:sz w:val="20"/>
          <w:szCs w:val="20"/>
          <w:lang w:val="es-ES"/>
        </w:rPr>
        <w:t>circunstancia con absoluta claridad y precisi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n en el Formato 1- Carta de Presentaci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n de la Oferta, identificando el documento o informaci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 xml:space="preserve">n que </w:t>
      </w:r>
      <w:r w:rsidRPr="00A3478B">
        <w:rPr>
          <w:rFonts w:ascii="Arial" w:hAnsi="Arial" w:cs="Arial"/>
          <w:color w:val="000000" w:themeColor="text1"/>
          <w:sz w:val="20"/>
          <w:szCs w:val="20"/>
          <w:lang w:val="es-ES"/>
        </w:rPr>
        <w:t>considera que goza de</w:t>
      </w:r>
      <w:r w:rsidRPr="006D3C5B">
        <w:rPr>
          <w:rFonts w:ascii="Arial" w:hAnsi="Arial" w:eastAsia="Times New Roman" w:cs="Arial"/>
          <w:color w:val="000000" w:themeColor="text1"/>
          <w:sz w:val="20"/>
          <w:szCs w:val="20"/>
          <w:lang w:val="es-ES"/>
        </w:rPr>
        <w:t xml:space="preserve"> reserva</w:t>
      </w:r>
      <w:r w:rsidRPr="00A3478B">
        <w:rPr>
          <w:rFonts w:ascii="Arial" w:hAnsi="Arial" w:cs="Arial"/>
          <w:color w:val="000000" w:themeColor="text1"/>
          <w:sz w:val="20"/>
          <w:szCs w:val="20"/>
          <w:lang w:val="es-ES"/>
        </w:rPr>
        <w:t xml:space="preserve">, citando expresamente </w:t>
      </w:r>
      <w:r w:rsidRPr="006D3C5B">
        <w:rPr>
          <w:rFonts w:ascii="Arial" w:hAnsi="Arial" w:eastAsia="Times New Roman" w:cs="Arial"/>
          <w:color w:val="000000" w:themeColor="text1"/>
          <w:sz w:val="20"/>
          <w:szCs w:val="20"/>
          <w:lang w:val="es-ES"/>
        </w:rPr>
        <w:t>la disposici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n legal que la ampara. Sin perjuicio de lo anterior</w:t>
      </w:r>
      <w:r w:rsidRPr="00A3478B">
        <w:rPr>
          <w:rFonts w:ascii="Arial" w:hAnsi="Arial" w:cs="Arial"/>
          <w:color w:val="000000" w:themeColor="text1"/>
          <w:sz w:val="20"/>
          <w:szCs w:val="20"/>
          <w:lang w:val="es-ES"/>
        </w:rPr>
        <w:t>,</w:t>
      </w:r>
      <w:r w:rsidRPr="006D3C5B">
        <w:rPr>
          <w:rFonts w:ascii="Arial" w:hAnsi="Arial" w:eastAsia="Times New Roman" w:cs="Arial"/>
          <w:color w:val="000000" w:themeColor="text1"/>
          <w:sz w:val="20"/>
          <w:szCs w:val="20"/>
          <w:lang w:val="es-ES"/>
        </w:rPr>
        <w:t xml:space="preserve"> y para evalua</w:t>
      </w:r>
      <w:r w:rsidRPr="00A3478B">
        <w:rPr>
          <w:rFonts w:ascii="Arial" w:hAnsi="Arial" w:cs="Arial"/>
          <w:color w:val="000000" w:themeColor="text1"/>
          <w:sz w:val="20"/>
          <w:szCs w:val="20"/>
          <w:lang w:val="es-ES"/>
        </w:rPr>
        <w:t>r</w:t>
      </w:r>
      <w:r w:rsidRPr="006D3C5B">
        <w:rPr>
          <w:rFonts w:ascii="Arial" w:hAnsi="Arial" w:eastAsia="Times New Roman" w:cs="Arial"/>
          <w:color w:val="000000" w:themeColor="text1"/>
          <w:sz w:val="20"/>
          <w:szCs w:val="20"/>
          <w:lang w:val="es-ES"/>
        </w:rPr>
        <w:t xml:space="preserve"> las propuestas, la entidad se reserva el derecho de dar a conocer </w:t>
      </w:r>
      <w:r w:rsidRPr="00A3478B">
        <w:rPr>
          <w:rFonts w:ascii="Arial" w:hAnsi="Arial" w:cs="Arial"/>
          <w:color w:val="000000" w:themeColor="text1"/>
          <w:sz w:val="20"/>
          <w:szCs w:val="20"/>
          <w:lang w:val="es-ES"/>
        </w:rPr>
        <w:t>esta</w:t>
      </w:r>
      <w:r w:rsidRPr="006D3C5B">
        <w:rPr>
          <w:rFonts w:ascii="Arial" w:hAnsi="Arial" w:eastAsia="Times New Roman" w:cs="Arial"/>
          <w:color w:val="000000" w:themeColor="text1"/>
          <w:sz w:val="20"/>
          <w:szCs w:val="20"/>
          <w:lang w:val="es-ES"/>
        </w:rPr>
        <w:t xml:space="preserve"> informaci</w:t>
      </w:r>
      <w:r w:rsidRPr="006D3C5B">
        <w:rPr>
          <w:rFonts w:hint="eastAsia" w:ascii="Arial" w:hAnsi="Arial" w:eastAsia="Times New Roman" w:cs="Arial"/>
          <w:color w:val="000000" w:themeColor="text1"/>
          <w:sz w:val="20"/>
          <w:szCs w:val="20"/>
          <w:lang w:val="es-ES"/>
        </w:rPr>
        <w:t>ó</w:t>
      </w:r>
      <w:r w:rsidRPr="006D3C5B">
        <w:rPr>
          <w:rFonts w:ascii="Arial" w:hAnsi="Arial" w:eastAsia="Times New Roman" w:cs="Arial"/>
          <w:color w:val="000000" w:themeColor="text1"/>
          <w:sz w:val="20"/>
          <w:szCs w:val="20"/>
          <w:lang w:val="es-ES"/>
        </w:rPr>
        <w:t>n a sus funcionarios, empleados, contratistas, agentes o asesores</w:t>
      </w:r>
    </w:p>
    <w:p w:rsidRPr="006D3C5B" w:rsidR="00D534C7" w:rsidP="00D534C7" w:rsidRDefault="00D534C7" w14:paraId="526AA63E" w14:textId="72ECED1E">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En todo caso, la </w:t>
      </w:r>
      <w:r w:rsidRPr="006D3C5B" w:rsidR="0082356A">
        <w:rPr>
          <w:rFonts w:ascii="Arial" w:hAnsi="Arial" w:eastAsia="Arial Narrow" w:cs="Arial"/>
          <w:color w:val="000000" w:themeColor="text1"/>
          <w:sz w:val="20"/>
          <w:szCs w:val="20"/>
          <w:lang w:val="es-CO"/>
        </w:rPr>
        <w:t>entidad</w:t>
      </w:r>
      <w:r w:rsidRPr="006D3C5B">
        <w:rPr>
          <w:rFonts w:ascii="Arial" w:hAnsi="Arial" w:eastAsia="Arial Narrow" w:cs="Arial"/>
          <w:color w:val="000000" w:themeColor="text1"/>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w:t>
      </w:r>
    </w:p>
    <w:p w:rsidRPr="006D3C5B" w:rsidR="00600F91" w:rsidRDefault="00600F91" w14:paraId="7602BFEB" w14:textId="77777777">
      <w:pPr>
        <w:pStyle w:val="Capitulo1"/>
        <w:ind w:left="964" w:hanging="680"/>
        <w:rPr>
          <w:rFonts w:ascii="Arial" w:hAnsi="Arial"/>
          <w:color w:val="000000" w:themeColor="text1"/>
        </w:rPr>
      </w:pPr>
      <w:bookmarkStart w:name="_Toc26253726" w:id="161"/>
      <w:bookmarkStart w:name="_Toc26260053" w:id="162"/>
      <w:bookmarkStart w:name="_Toc26263519" w:id="163"/>
      <w:bookmarkStart w:name="_Toc508648253" w:id="164"/>
      <w:bookmarkStart w:name="_Ref508650022" w:id="165"/>
      <w:bookmarkStart w:name="_Toc508984037" w:id="166"/>
      <w:bookmarkStart w:name="_Toc509843867" w:id="167"/>
      <w:bookmarkStart w:name="_Ref511922501" w:id="168"/>
      <w:bookmarkStart w:name="_Toc511924775" w:id="169"/>
      <w:bookmarkStart w:name="_Ref26256798" w:id="170"/>
      <w:bookmarkStart w:name="_Ref26257148" w:id="171"/>
      <w:bookmarkStart w:name="_Toc40805735" w:id="172"/>
      <w:bookmarkStart w:name="_Toc471839083" w:id="173"/>
      <w:bookmarkStart w:name="_Toc504124504" w:id="174"/>
      <w:bookmarkEnd w:id="161"/>
      <w:bookmarkEnd w:id="162"/>
      <w:bookmarkEnd w:id="163"/>
      <w:r w:rsidRPr="006D3C5B">
        <w:rPr>
          <w:rFonts w:ascii="Arial" w:hAnsi="Arial"/>
          <w:color w:val="000000" w:themeColor="text1"/>
        </w:rPr>
        <w:t>MONEDA</w:t>
      </w:r>
      <w:bookmarkEnd w:id="164"/>
      <w:bookmarkEnd w:id="165"/>
      <w:bookmarkEnd w:id="166"/>
      <w:bookmarkEnd w:id="167"/>
      <w:bookmarkEnd w:id="168"/>
      <w:bookmarkEnd w:id="169"/>
      <w:bookmarkEnd w:id="170"/>
      <w:bookmarkEnd w:id="171"/>
      <w:bookmarkEnd w:id="172"/>
      <w:r w:rsidRPr="006D3C5B" w:rsidR="002644ED">
        <w:rPr>
          <w:rFonts w:ascii="Arial" w:hAnsi="Arial"/>
          <w:color w:val="000000" w:themeColor="text1"/>
        </w:rPr>
        <w:t xml:space="preserve"> </w:t>
      </w:r>
    </w:p>
    <w:p w:rsidRPr="006D3C5B" w:rsidR="0033465B" w:rsidP="009D2ED1" w:rsidRDefault="0033465B" w14:paraId="4191EDBC" w14:textId="77777777">
      <w:pPr>
        <w:pStyle w:val="InviasNormal"/>
        <w:numPr>
          <w:ilvl w:val="0"/>
          <w:numId w:val="40"/>
        </w:numPr>
        <w:spacing w:line="276" w:lineRule="auto"/>
        <w:rPr>
          <w:rFonts w:ascii="Arial" w:hAnsi="Arial" w:eastAsia="Arial Narrow" w:cs="Arial"/>
          <w:b/>
          <w:color w:val="000000" w:themeColor="text1"/>
          <w:sz w:val="20"/>
          <w:szCs w:val="20"/>
          <w:lang w:val="es-CO"/>
        </w:rPr>
      </w:pPr>
      <w:r w:rsidRPr="006D3C5B">
        <w:rPr>
          <w:rFonts w:ascii="Arial" w:hAnsi="Arial" w:eastAsia="Arial Narrow" w:cs="Arial"/>
          <w:b/>
          <w:color w:val="000000" w:themeColor="text1"/>
          <w:sz w:val="20"/>
          <w:szCs w:val="20"/>
          <w:lang w:val="es-CO"/>
        </w:rPr>
        <w:t xml:space="preserve">Monedas Extranjeras </w:t>
      </w:r>
    </w:p>
    <w:p w:rsidRPr="006D3C5B" w:rsidR="007540A2" w:rsidP="007540A2" w:rsidRDefault="007540A2" w14:paraId="5FBA445A" w14:textId="04F8739D">
      <w:pPr>
        <w:pStyle w:val="InviasNormal"/>
        <w:spacing w:line="276" w:lineRule="auto"/>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lang w:val="es-CO"/>
        </w:rPr>
        <w:t xml:space="preserve">Los valores de </w:t>
      </w:r>
      <w:r w:rsidRPr="006D3C5B" w:rsidR="00F345FB">
        <w:rPr>
          <w:rFonts w:ascii="Arial" w:hAnsi="Arial" w:eastAsia="Arial Narrow" w:cs="Arial"/>
          <w:color w:val="000000" w:themeColor="text1"/>
          <w:sz w:val="20"/>
          <w:szCs w:val="20"/>
          <w:lang w:val="es-CO"/>
        </w:rPr>
        <w:t xml:space="preserve">los documentos </w:t>
      </w:r>
      <w:r w:rsidRPr="006D3C5B" w:rsidR="00F41701">
        <w:rPr>
          <w:rFonts w:ascii="Arial" w:hAnsi="Arial" w:eastAsia="Arial Narrow" w:cs="Arial"/>
          <w:color w:val="000000" w:themeColor="text1"/>
          <w:sz w:val="20"/>
          <w:szCs w:val="20"/>
          <w:lang w:val="es-CO"/>
        </w:rPr>
        <w:t xml:space="preserve">aportados en </w:t>
      </w:r>
      <w:r w:rsidRPr="006D3C5B">
        <w:rPr>
          <w:rFonts w:ascii="Arial" w:hAnsi="Arial" w:eastAsia="Arial Narrow" w:cs="Arial"/>
          <w:color w:val="000000" w:themeColor="text1"/>
          <w:sz w:val="20"/>
          <w:szCs w:val="20"/>
          <w:lang w:val="es-CO"/>
        </w:rPr>
        <w:t>la propuesta</w:t>
      </w:r>
      <w:r w:rsidRPr="006D3C5B">
        <w:rPr>
          <w:rFonts w:ascii="Arial" w:hAnsi="Arial" w:eastAsia="Arial Narrow" w:cs="Arial"/>
          <w:color w:val="000000" w:themeColor="text1"/>
          <w:sz w:val="20"/>
          <w:szCs w:val="20"/>
        </w:rPr>
        <w:t xml:space="preserve"> debe</w:t>
      </w:r>
      <w:r w:rsidRPr="006D3C5B" w:rsidR="007709FC">
        <w:rPr>
          <w:rFonts w:ascii="Arial" w:hAnsi="Arial" w:eastAsia="Arial Narrow" w:cs="Arial"/>
          <w:color w:val="000000" w:themeColor="text1"/>
          <w:sz w:val="20"/>
          <w:szCs w:val="20"/>
          <w:lang w:val="es-CO"/>
        </w:rPr>
        <w:t>n</w:t>
      </w:r>
      <w:r w:rsidRPr="006D3C5B">
        <w:rPr>
          <w:rFonts w:ascii="Arial" w:hAnsi="Arial" w:eastAsia="Arial Narrow" w:cs="Arial"/>
          <w:color w:val="000000" w:themeColor="text1"/>
          <w:sz w:val="20"/>
          <w:szCs w:val="20"/>
        </w:rPr>
        <w:t xml:space="preserve"> presenta</w:t>
      </w:r>
      <w:r w:rsidRPr="006D3C5B" w:rsidR="007709FC">
        <w:rPr>
          <w:rFonts w:ascii="Arial" w:hAnsi="Arial" w:eastAsia="Arial Narrow" w:cs="Arial"/>
          <w:color w:val="000000" w:themeColor="text1"/>
          <w:sz w:val="20"/>
          <w:szCs w:val="20"/>
          <w:lang w:val="es-CO"/>
        </w:rPr>
        <w:t>rse</w:t>
      </w:r>
      <w:r w:rsidRPr="006D3C5B">
        <w:rPr>
          <w:rFonts w:ascii="Arial" w:hAnsi="Arial" w:eastAsia="Arial Narrow" w:cs="Arial"/>
          <w:color w:val="000000" w:themeColor="text1"/>
          <w:sz w:val="20"/>
          <w:szCs w:val="20"/>
        </w:rPr>
        <w:t xml:space="preserve"> en </w:t>
      </w:r>
      <w:r w:rsidRPr="00B964E1" w:rsidR="006306C7">
        <w:rPr>
          <w:rFonts w:ascii="Arial" w:hAnsi="Arial" w:eastAsia="Arial" w:cs="Arial"/>
          <w:color w:val="000000" w:themeColor="text1"/>
          <w:sz w:val="20"/>
          <w:szCs w:val="20"/>
          <w:lang w:val="es-CO"/>
        </w:rPr>
        <w:t>Pesos Colombianos</w:t>
      </w:r>
      <w:r w:rsidRPr="006D3C5B">
        <w:rPr>
          <w:rFonts w:ascii="Arial" w:hAnsi="Arial" w:eastAsia="Arial" w:cs="Arial"/>
          <w:color w:val="000000" w:themeColor="text1"/>
          <w:sz w:val="20"/>
          <w:szCs w:val="20"/>
          <w:lang w:val="es-CO"/>
        </w:rPr>
        <w:t>.</w:t>
      </w:r>
      <w:r w:rsidRPr="006D3C5B">
        <w:rPr>
          <w:rFonts w:ascii="Arial" w:hAnsi="Arial" w:eastAsia="Arial Narrow" w:cs="Arial"/>
          <w:color w:val="000000" w:themeColor="text1"/>
          <w:sz w:val="20"/>
          <w:szCs w:val="20"/>
          <w:lang w:val="es-CO"/>
        </w:rPr>
        <w:t xml:space="preserve"> Cuando</w:t>
      </w:r>
      <w:r w:rsidRPr="006D3C5B">
        <w:rPr>
          <w:rFonts w:ascii="Arial" w:hAnsi="Arial" w:eastAsia="Arial Narrow" w:cs="Arial"/>
          <w:color w:val="000000" w:themeColor="text1"/>
          <w:sz w:val="20"/>
          <w:szCs w:val="20"/>
        </w:rPr>
        <w:t xml:space="preserve"> </w:t>
      </w:r>
      <w:r w:rsidRPr="006D3C5B">
        <w:rPr>
          <w:rFonts w:ascii="Arial" w:hAnsi="Arial" w:eastAsia="Arial Narrow" w:cs="Arial"/>
          <w:color w:val="000000" w:themeColor="text1"/>
          <w:sz w:val="20"/>
          <w:szCs w:val="20"/>
          <w:lang w:val="es-CO"/>
        </w:rPr>
        <w:t>un</w:t>
      </w:r>
      <w:r w:rsidRPr="006D3C5B">
        <w:rPr>
          <w:rFonts w:ascii="Arial" w:hAnsi="Arial" w:eastAsia="Arial Narrow" w:cs="Arial"/>
          <w:color w:val="000000" w:themeColor="text1"/>
          <w:sz w:val="20"/>
          <w:szCs w:val="20"/>
        </w:rPr>
        <w:t xml:space="preserve"> valor </w:t>
      </w:r>
      <w:r w:rsidRPr="006D3C5B" w:rsidR="007709FC">
        <w:rPr>
          <w:rFonts w:ascii="Arial" w:hAnsi="Arial" w:eastAsia="Arial Narrow" w:cs="Arial"/>
          <w:color w:val="000000" w:themeColor="text1"/>
          <w:sz w:val="20"/>
          <w:szCs w:val="20"/>
          <w:lang w:val="es-CO"/>
        </w:rPr>
        <w:t>se</w:t>
      </w:r>
      <w:r w:rsidRPr="006D3C5B" w:rsidR="007709FC">
        <w:rPr>
          <w:rFonts w:ascii="Arial" w:hAnsi="Arial" w:eastAsia="Arial Narrow" w:cs="Arial"/>
          <w:color w:val="000000" w:themeColor="text1"/>
          <w:sz w:val="20"/>
          <w:szCs w:val="20"/>
        </w:rPr>
        <w:t xml:space="preserve"> </w:t>
      </w:r>
      <w:r w:rsidRPr="006D3C5B">
        <w:rPr>
          <w:rFonts w:ascii="Arial" w:hAnsi="Arial" w:eastAsia="Arial Narrow" w:cs="Arial"/>
          <w:color w:val="000000" w:themeColor="text1"/>
          <w:sz w:val="20"/>
          <w:szCs w:val="20"/>
        </w:rPr>
        <w:t>expres</w:t>
      </w:r>
      <w:r w:rsidRPr="006D3C5B" w:rsidR="007709FC">
        <w:rPr>
          <w:rFonts w:ascii="Arial" w:hAnsi="Arial" w:eastAsia="Arial Narrow" w:cs="Arial"/>
          <w:color w:val="000000" w:themeColor="text1"/>
          <w:sz w:val="20"/>
          <w:szCs w:val="20"/>
          <w:lang w:val="es-CO"/>
        </w:rPr>
        <w:t>e</w:t>
      </w:r>
      <w:r w:rsidRPr="006D3C5B">
        <w:rPr>
          <w:rFonts w:ascii="Arial" w:hAnsi="Arial" w:eastAsia="Arial Narrow" w:cs="Arial"/>
          <w:color w:val="000000" w:themeColor="text1"/>
          <w:sz w:val="20"/>
          <w:szCs w:val="20"/>
        </w:rPr>
        <w:t xml:space="preserve"> en moneda extranjera</w:t>
      </w:r>
      <w:r w:rsidRPr="006D3C5B" w:rsidR="007709FC">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rPr>
        <w:t xml:space="preserve"> debe convertirse </w:t>
      </w:r>
      <w:r w:rsidRPr="006D3C5B">
        <w:rPr>
          <w:rFonts w:ascii="Arial" w:hAnsi="Arial" w:eastAsia="Arial Narrow" w:cs="Arial"/>
          <w:color w:val="000000" w:themeColor="text1"/>
          <w:sz w:val="20"/>
          <w:szCs w:val="20"/>
          <w:lang w:val="es-CO"/>
        </w:rPr>
        <w:t xml:space="preserve">a </w:t>
      </w:r>
      <w:r w:rsidRPr="00B964E1" w:rsidR="006306C7">
        <w:rPr>
          <w:rFonts w:ascii="Arial" w:hAnsi="Arial" w:eastAsia="Arial" w:cs="Arial"/>
          <w:color w:val="000000" w:themeColor="text1"/>
          <w:sz w:val="20"/>
          <w:szCs w:val="20"/>
        </w:rPr>
        <w:t>Pesos Colombianos</w:t>
      </w:r>
      <w:r w:rsidRPr="006D3C5B">
        <w:rPr>
          <w:rFonts w:ascii="Arial" w:hAnsi="Arial" w:eastAsia="Arial Narrow" w:cs="Arial"/>
          <w:color w:val="000000" w:themeColor="text1"/>
          <w:sz w:val="20"/>
          <w:szCs w:val="20"/>
        </w:rPr>
        <w:t xml:space="preserve">, </w:t>
      </w:r>
      <w:r w:rsidRPr="006D3C5B">
        <w:rPr>
          <w:rFonts w:ascii="Arial" w:hAnsi="Arial" w:eastAsia="Arial Narrow" w:cs="Arial"/>
          <w:color w:val="000000" w:themeColor="text1"/>
          <w:sz w:val="20"/>
          <w:szCs w:val="20"/>
          <w:lang w:val="es-CO"/>
        </w:rPr>
        <w:t>teniendo en cuenta lo siguiente</w:t>
      </w:r>
      <w:r w:rsidRPr="006D3C5B">
        <w:rPr>
          <w:rFonts w:ascii="Arial" w:hAnsi="Arial" w:eastAsia="Arial Narrow" w:cs="Arial"/>
          <w:color w:val="000000" w:themeColor="text1"/>
          <w:sz w:val="20"/>
          <w:szCs w:val="20"/>
        </w:rPr>
        <w:t>:</w:t>
      </w:r>
    </w:p>
    <w:p w:rsidRPr="006D3C5B" w:rsidR="007540A2" w:rsidP="009D2ED1" w:rsidRDefault="007540A2" w14:paraId="07DD078A" w14:textId="78210E6E">
      <w:pPr>
        <w:pStyle w:val="Prrafodelista"/>
        <w:numPr>
          <w:ilvl w:val="0"/>
          <w:numId w:val="41"/>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Si</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los valores de un contrato están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expresados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originalmente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Dólares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Estados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Unidos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América,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valores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convertirán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w:t>
      </w:r>
      <w:r w:rsidRPr="006D3C5B">
        <w:rPr>
          <w:rFonts w:ascii="Arial" w:hAnsi="Arial" w:eastAsia="Verdana" w:cs="Arial"/>
          <w:color w:val="000000" w:themeColor="text1"/>
          <w:sz w:val="20"/>
          <w:szCs w:val="20"/>
          <w:lang w:eastAsia="es-CO"/>
        </w:rPr>
        <w:t xml:space="preserve"> </w:t>
      </w:r>
      <w:r w:rsidRPr="00B964E1" w:rsidR="006306C7">
        <w:rPr>
          <w:rFonts w:ascii="Arial" w:hAnsi="Arial" w:eastAsia="Arial" w:cs="Arial"/>
          <w:color w:val="000000" w:themeColor="text1"/>
          <w:sz w:val="20"/>
          <w:szCs w:val="20"/>
          <w:lang w:eastAsia="es-CO"/>
        </w:rPr>
        <w:t>Pesos Colombianos</w:t>
      </w:r>
      <w:r w:rsidRPr="006D3C5B">
        <w:rPr>
          <w:rFonts w:ascii="Arial" w:hAnsi="Arial" w:eastAsia="Arial Narrow" w:cs="Arial"/>
          <w:color w:val="000000" w:themeColor="text1"/>
          <w:sz w:val="20"/>
          <w:szCs w:val="20"/>
          <w:lang w:eastAsia="es-CO"/>
        </w:rPr>
        <w:t>,</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utilizando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 valor correspondiente al promedio entre la TRM de la fecha de inicio del contrato y la TRM de la fecha de terminación del contrato. Para esto</w:t>
      </w:r>
      <w:r w:rsidRPr="006D3C5B" w:rsidR="001B7528">
        <w:rPr>
          <w:rFonts w:ascii="Arial" w:hAnsi="Arial" w:eastAsia="Arial Narrow" w:cs="Arial"/>
          <w:color w:val="000000" w:themeColor="text1"/>
          <w:sz w:val="20"/>
          <w:szCs w:val="20"/>
          <w:lang w:eastAsia="es-CO"/>
        </w:rPr>
        <w:t>,</w:t>
      </w:r>
      <w:r w:rsidRPr="006D3C5B">
        <w:rPr>
          <w:rFonts w:ascii="Arial" w:hAnsi="Arial" w:eastAsia="Arial Narrow" w:cs="Arial"/>
          <w:color w:val="000000" w:themeColor="text1"/>
          <w:sz w:val="20"/>
          <w:szCs w:val="20"/>
          <w:lang w:eastAsia="es-CO"/>
        </w:rPr>
        <w:t xml:space="preserve"> 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deberá</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indicar</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tasa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representativa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del</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mercado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utilizada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para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conversión de cada contrato en el </w:t>
      </w:r>
      <w:r w:rsidRPr="006D3C5B" w:rsidR="00B27A2A">
        <w:rPr>
          <w:rFonts w:ascii="Arial" w:hAnsi="Arial" w:eastAsia="Arial Narrow" w:cs="Arial"/>
          <w:color w:val="000000" w:themeColor="text1"/>
          <w:sz w:val="20"/>
          <w:szCs w:val="20"/>
          <w:lang w:eastAsia="es-CO"/>
        </w:rPr>
        <w:t>Formato 3- Experiencia</w:t>
      </w:r>
      <w:r w:rsidRPr="006D3C5B">
        <w:rPr>
          <w:rFonts w:ascii="Arial" w:hAnsi="Arial" w:eastAsia="Verdana" w:cs="Arial"/>
          <w:color w:val="000000" w:themeColor="text1"/>
          <w:sz w:val="20"/>
          <w:szCs w:val="20"/>
          <w:lang w:eastAsia="es-CO"/>
        </w:rPr>
        <w:t>; la TRM utilizada ser</w:t>
      </w:r>
      <w:r w:rsidRPr="006D3C5B" w:rsidR="007709FC">
        <w:rPr>
          <w:rFonts w:ascii="Arial" w:hAnsi="Arial" w:eastAsia="Verdana" w:cs="Arial"/>
          <w:color w:val="000000" w:themeColor="text1"/>
          <w:sz w:val="20"/>
          <w:szCs w:val="20"/>
          <w:lang w:eastAsia="es-CO"/>
        </w:rPr>
        <w:t>á</w:t>
      </w:r>
      <w:r w:rsidRPr="006D3C5B">
        <w:rPr>
          <w:rFonts w:ascii="Arial" w:hAnsi="Arial" w:eastAsia="Verdana" w:cs="Arial"/>
          <w:color w:val="000000" w:themeColor="text1"/>
          <w:sz w:val="20"/>
          <w:szCs w:val="20"/>
          <w:lang w:eastAsia="es-CO"/>
        </w:rPr>
        <w:t xml:space="preserve"> la </w:t>
      </w:r>
      <w:r w:rsidRPr="006D3C5B">
        <w:rPr>
          <w:rFonts w:ascii="Arial" w:hAnsi="Arial" w:eastAsia="Arial Narrow" w:cs="Arial"/>
          <w:color w:val="000000" w:themeColor="text1"/>
          <w:sz w:val="20"/>
          <w:szCs w:val="20"/>
          <w:lang w:eastAsia="es-CO"/>
        </w:rPr>
        <w:t>certificada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por</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la Superintendencia Financiera de Colombia. </w:t>
      </w:r>
    </w:p>
    <w:p w:rsidRPr="006D3C5B" w:rsidR="00C57975" w:rsidP="006D3C5B" w:rsidRDefault="00C57975" w14:paraId="2B5BC4BE" w14:textId="77777777">
      <w:pPr>
        <w:pStyle w:val="Prrafodelista"/>
        <w:jc w:val="both"/>
        <w:rPr>
          <w:rFonts w:ascii="Arial" w:hAnsi="Arial" w:eastAsia="Verdana" w:cs="Arial"/>
          <w:color w:val="000000" w:themeColor="text1"/>
          <w:sz w:val="20"/>
          <w:szCs w:val="20"/>
          <w:lang w:eastAsia="es-CO"/>
        </w:rPr>
      </w:pPr>
    </w:p>
    <w:p w:rsidRPr="006D3C5B" w:rsidR="000A2DBA" w:rsidP="008C223B" w:rsidRDefault="000A2DBA" w14:paraId="76166026" w14:textId="7E955CEF">
      <w:pPr>
        <w:pStyle w:val="Prrafodelista"/>
        <w:numPr>
          <w:ilvl w:val="0"/>
          <w:numId w:val="41"/>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Si los valores del contrato están expresados originalmente en una moneda diferente a Dólares de los Estados Unidos de América, estos deberán convertirse inicialmente a esta moneda, utilizando para ello el valor correspondiente al promedio entre la tasa de cambio de la fecha de inicio del contrato y la tasa de cambio de la fecha de terminación del contrato. Para tales efectos, se </w:t>
      </w:r>
      <w:r w:rsidRPr="006D3C5B" w:rsidR="008F0FD9">
        <w:rPr>
          <w:rFonts w:ascii="Arial" w:hAnsi="Arial" w:eastAsia="Arial Narrow" w:cs="Arial"/>
          <w:color w:val="000000" w:themeColor="text1"/>
          <w:sz w:val="20"/>
          <w:szCs w:val="20"/>
          <w:lang w:eastAsia="es-CO"/>
        </w:rPr>
        <w:t>puede</w:t>
      </w:r>
      <w:r w:rsidRPr="006D3C5B">
        <w:rPr>
          <w:rFonts w:ascii="Arial" w:hAnsi="Arial" w:eastAsia="Arial Narrow" w:cs="Arial"/>
          <w:color w:val="000000" w:themeColor="text1"/>
          <w:sz w:val="20"/>
          <w:szCs w:val="20"/>
          <w:lang w:eastAsia="es-CO"/>
        </w:rPr>
        <w:t xml:space="preserve"> utilizar la información certificada por el Banco de la República. </w:t>
      </w:r>
      <w:r w:rsidRPr="006D3C5B">
        <w:rPr>
          <w:rFonts w:ascii="Arial" w:hAnsi="Arial" w:eastAsia="Arial Narrow" w:cs="Arial"/>
          <w:color w:val="000000" w:themeColor="text1"/>
          <w:sz w:val="20"/>
          <w:szCs w:val="20"/>
          <w:highlight w:val="lightGray"/>
          <w:lang w:eastAsia="es-CO"/>
        </w:rPr>
        <w:t>[Para el cálculo se recomienda acudir al siguiente link: https://www.oanda.com/lang/es/currency/converter/]</w:t>
      </w:r>
      <w:r w:rsidRPr="006D3C5B">
        <w:rPr>
          <w:rFonts w:ascii="Arial" w:hAnsi="Arial" w:eastAsia="Arial Narrow" w:cs="Arial"/>
          <w:color w:val="000000" w:themeColor="text1"/>
          <w:sz w:val="20"/>
          <w:szCs w:val="20"/>
          <w:lang w:eastAsia="es-CO"/>
        </w:rPr>
        <w:t xml:space="preserve"> Hecho esto, se procederá en la forma señalada en el numeral anterior. </w:t>
      </w:r>
    </w:p>
    <w:p w:rsidRPr="006D3C5B" w:rsidR="00C57975" w:rsidP="006D3C5B" w:rsidRDefault="00C57975" w14:paraId="0EC6C934" w14:textId="77777777">
      <w:pPr>
        <w:pStyle w:val="Prrafodelista"/>
        <w:rPr>
          <w:rFonts w:ascii="Arial" w:hAnsi="Arial" w:eastAsia="Arial Narrow" w:cs="Arial"/>
          <w:color w:val="000000" w:themeColor="text1"/>
          <w:sz w:val="20"/>
          <w:szCs w:val="20"/>
          <w:lang w:eastAsia="es-CO"/>
        </w:rPr>
      </w:pPr>
    </w:p>
    <w:p w:rsidRPr="006D3C5B" w:rsidR="007540A2" w:rsidP="009D2ED1" w:rsidRDefault="007540A2" w14:paraId="015F6BD1" w14:textId="0429C817">
      <w:pPr>
        <w:pStyle w:val="Prrafodelista"/>
        <w:numPr>
          <w:ilvl w:val="0"/>
          <w:numId w:val="41"/>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Si los valores de los estados financieros están expresados originalmente en Dólares de los Estados Unidos de América, 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y la </w:t>
      </w:r>
      <w:r w:rsidRPr="006D3C5B" w:rsidR="0082356A">
        <w:rPr>
          <w:rFonts w:ascii="Arial" w:hAnsi="Arial" w:eastAsia="Arial Narrow" w:cs="Arial"/>
          <w:color w:val="000000" w:themeColor="text1"/>
          <w:sz w:val="20"/>
          <w:szCs w:val="20"/>
          <w:lang w:eastAsia="es-CO"/>
        </w:rPr>
        <w:t>entidad</w:t>
      </w:r>
      <w:r w:rsidRPr="006D3C5B">
        <w:rPr>
          <w:rFonts w:ascii="Arial" w:hAnsi="Arial" w:eastAsia="Arial Narrow" w:cs="Arial"/>
          <w:color w:val="000000" w:themeColor="text1"/>
          <w:sz w:val="20"/>
          <w:szCs w:val="20"/>
          <w:lang w:eastAsia="es-CO"/>
        </w:rPr>
        <w:t xml:space="preserve"> tendrán en cuenta la tasa representativa del mercado vigente certificada por la Superintendencia Financiera de Colombia de la fecha de expedición de los estados financieros.</w:t>
      </w:r>
    </w:p>
    <w:p w:rsidRPr="006D3C5B" w:rsidR="00C57975" w:rsidP="006D3C5B" w:rsidRDefault="00C57975" w14:paraId="3EB48184" w14:textId="77777777">
      <w:pPr>
        <w:pStyle w:val="Prrafodelista"/>
        <w:jc w:val="both"/>
        <w:rPr>
          <w:rFonts w:ascii="Arial" w:hAnsi="Arial" w:eastAsia="Verdana" w:cs="Arial"/>
          <w:color w:val="000000" w:themeColor="text1"/>
          <w:sz w:val="20"/>
          <w:szCs w:val="20"/>
          <w:lang w:eastAsia="es-CO"/>
        </w:rPr>
      </w:pPr>
    </w:p>
    <w:p w:rsidRPr="006D3C5B" w:rsidR="00F3486F" w:rsidP="00F3486F" w:rsidRDefault="00F3486F" w14:paraId="670E5AE3" w14:textId="672F9997">
      <w:pPr>
        <w:pStyle w:val="Prrafodelista"/>
        <w:numPr>
          <w:ilvl w:val="0"/>
          <w:numId w:val="41"/>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Si los valores de los </w:t>
      </w:r>
      <w:r w:rsidRPr="00B964E1" w:rsidR="006306C7">
        <w:rPr>
          <w:rFonts w:ascii="Arial" w:hAnsi="Arial" w:eastAsia="Arial" w:cs="Arial"/>
          <w:color w:val="000000" w:themeColor="text1"/>
          <w:sz w:val="20"/>
          <w:szCs w:val="20"/>
          <w:lang w:eastAsia="es-CO"/>
        </w:rPr>
        <w:t>estados financieros</w:t>
      </w:r>
      <w:r w:rsidRPr="006D3C5B">
        <w:rPr>
          <w:rFonts w:ascii="Arial" w:hAnsi="Arial" w:eastAsia="Arial Narrow" w:cs="Arial"/>
          <w:color w:val="000000" w:themeColor="text1"/>
          <w:sz w:val="20"/>
          <w:szCs w:val="20"/>
          <w:lang w:eastAsia="es-CO"/>
        </w:rPr>
        <w:t xml:space="preserve"> están expresados originalmente en una moneda diferente a </w:t>
      </w:r>
      <w:r w:rsidRPr="00B964E1" w:rsidR="006306C7">
        <w:rPr>
          <w:rFonts w:ascii="Arial" w:hAnsi="Arial" w:eastAsia="Arial" w:cs="Arial"/>
          <w:color w:val="000000" w:themeColor="text1"/>
          <w:sz w:val="20"/>
          <w:szCs w:val="20"/>
          <w:lang w:eastAsia="es-CO"/>
        </w:rPr>
        <w:t>Dólares de los Estados Unidos de América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estos deberán convertirse inicialmente a Dólares de los Estados Unidos de América utilizando para ello el valor correspondiente a la fecha de expedición de los estados financieros. Para verificar la tasa de cambio entre la moneda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y </w:t>
      </w:r>
      <w:r w:rsidRPr="00B964E1" w:rsidR="006306C7">
        <w:rPr>
          <w:rFonts w:ascii="Arial" w:hAnsi="Arial" w:eastAsia="Arial" w:cs="Arial"/>
          <w:color w:val="000000" w:themeColor="text1"/>
          <w:sz w:val="20"/>
          <w:szCs w:val="20"/>
          <w:lang w:eastAsia="es-CO"/>
        </w:rPr>
        <w:t>los Dólares de los Estados Unidos de América</w:t>
      </w:r>
      <w:r w:rsidRPr="006D3C5B">
        <w:rPr>
          <w:rFonts w:ascii="Arial" w:hAnsi="Arial" w:eastAsia="Arial,Calibri" w:cs="Arial"/>
          <w:color w:val="000000" w:themeColor="text1"/>
          <w:sz w:val="20"/>
          <w:szCs w:val="20"/>
          <w:lang w:eastAsia="es-CO"/>
        </w:rPr>
        <w:t>,</w:t>
      </w:r>
      <w:r w:rsidRPr="006D3C5B">
        <w:rPr>
          <w:rFonts w:ascii="Arial" w:hAnsi="Arial" w:eastAsia="Arial Narrow" w:cs="Arial"/>
          <w:color w:val="000000" w:themeColor="text1"/>
          <w:sz w:val="20"/>
          <w:szCs w:val="20"/>
          <w:lang w:eastAsia="es-CO"/>
        </w:rPr>
        <w:t xml:space="preserve"> 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w:t>
      </w:r>
      <w:r w:rsidRPr="006D3C5B" w:rsidR="00B80020">
        <w:rPr>
          <w:rFonts w:ascii="Arial" w:hAnsi="Arial" w:eastAsia="Arial Narrow" w:cs="Arial"/>
          <w:color w:val="000000" w:themeColor="text1"/>
          <w:sz w:val="20"/>
          <w:szCs w:val="20"/>
          <w:lang w:eastAsia="es-CO"/>
        </w:rPr>
        <w:t xml:space="preserve">podrá </w:t>
      </w:r>
      <w:r w:rsidRPr="006D3C5B">
        <w:rPr>
          <w:rFonts w:ascii="Arial" w:hAnsi="Arial" w:eastAsia="Arial Narrow" w:cs="Arial"/>
          <w:color w:val="000000" w:themeColor="text1"/>
          <w:sz w:val="20"/>
          <w:szCs w:val="20"/>
          <w:lang w:eastAsia="es-CO"/>
        </w:rPr>
        <w:t xml:space="preserve">utilizar la página web </w:t>
      </w:r>
      <w:hyperlink r:id="rId11">
        <w:r w:rsidRPr="006D3C5B">
          <w:rPr>
            <w:rStyle w:val="Hipervnculo"/>
            <w:rFonts w:ascii="Arial" w:hAnsi="Arial" w:cs="Arial"/>
            <w:color w:val="000000" w:themeColor="text1"/>
            <w:sz w:val="20"/>
            <w:szCs w:val="20"/>
            <w:lang w:val="es-ES"/>
          </w:rPr>
          <w:t>https://www.oanda.com/lang/es/currency/converter/</w:t>
        </w:r>
      </w:hyperlink>
      <w:r w:rsidRPr="006D3C5B" w:rsidR="007709FC">
        <w:rPr>
          <w:rStyle w:val="Hipervnculo"/>
          <w:rFonts w:ascii="Arial" w:hAnsi="Arial" w:cs="Arial"/>
          <w:color w:val="000000" w:themeColor="text1"/>
          <w:sz w:val="20"/>
          <w:szCs w:val="20"/>
          <w:lang w:val="es-ES"/>
        </w:rPr>
        <w:t>.</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Hecho esto se procederá en la forma señalada en el numeral III.</w:t>
      </w:r>
    </w:p>
    <w:p w:rsidRPr="006D3C5B" w:rsidR="0033465B" w:rsidP="009D2ED1" w:rsidRDefault="0033465B" w14:paraId="786833FD" w14:textId="77777777">
      <w:pPr>
        <w:pStyle w:val="InviasNormal"/>
        <w:numPr>
          <w:ilvl w:val="0"/>
          <w:numId w:val="40"/>
        </w:numPr>
        <w:spacing w:line="276" w:lineRule="auto"/>
        <w:rPr>
          <w:rFonts w:ascii="Arial" w:hAnsi="Arial" w:eastAsia="Arial Narrow" w:cs="Arial"/>
          <w:b/>
          <w:color w:val="000000" w:themeColor="text1"/>
          <w:sz w:val="20"/>
          <w:szCs w:val="20"/>
          <w:lang w:val="es-CO"/>
        </w:rPr>
      </w:pPr>
      <w:r w:rsidRPr="006D3C5B">
        <w:rPr>
          <w:rFonts w:ascii="Arial" w:hAnsi="Arial" w:eastAsia="Arial Narrow" w:cs="Arial"/>
          <w:b/>
          <w:color w:val="000000" w:themeColor="text1"/>
          <w:sz w:val="20"/>
          <w:szCs w:val="20"/>
          <w:lang w:val="es-CO"/>
        </w:rPr>
        <w:t>Conversión a Salarios Mínimos Mensuales Legales Vigentes (SMMLV):</w:t>
      </w:r>
    </w:p>
    <w:p w:rsidRPr="006D3C5B" w:rsidR="00D22ED2" w:rsidP="00D22ED2" w:rsidRDefault="00D22ED2" w14:paraId="79219928" w14:textId="446DCF1B">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Cuando los Documentos del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señalen que un valor debe expresarse en Salarios Mínimos Mensuales Legales Vigentes (SMMLV) </w:t>
      </w:r>
      <w:r w:rsidRPr="006D3C5B" w:rsidR="007709FC">
        <w:rPr>
          <w:rFonts w:ascii="Arial" w:hAnsi="Arial" w:eastAsia="Arial Narrow" w:cs="Arial"/>
          <w:color w:val="000000" w:themeColor="text1"/>
          <w:sz w:val="20"/>
          <w:szCs w:val="20"/>
          <w:lang w:val="es-CO"/>
        </w:rPr>
        <w:t xml:space="preserve">se </w:t>
      </w:r>
      <w:r w:rsidRPr="006D3C5B">
        <w:rPr>
          <w:rFonts w:ascii="Arial" w:hAnsi="Arial" w:eastAsia="Arial Narrow" w:cs="Arial"/>
          <w:color w:val="000000" w:themeColor="text1"/>
          <w:sz w:val="20"/>
          <w:szCs w:val="20"/>
          <w:lang w:val="es-CO"/>
        </w:rPr>
        <w:t>seguir</w:t>
      </w:r>
      <w:r w:rsidRPr="006D3C5B" w:rsidR="007709FC">
        <w:rPr>
          <w:rFonts w:ascii="Arial" w:hAnsi="Arial" w:eastAsia="Arial Narrow" w:cs="Arial"/>
          <w:color w:val="000000" w:themeColor="text1"/>
          <w:sz w:val="20"/>
          <w:szCs w:val="20"/>
          <w:lang w:val="es-CO"/>
        </w:rPr>
        <w:t>á</w:t>
      </w:r>
      <w:r w:rsidRPr="006D3C5B">
        <w:rPr>
          <w:rFonts w:ascii="Arial" w:hAnsi="Arial" w:eastAsia="Arial Narrow" w:cs="Arial"/>
          <w:color w:val="000000" w:themeColor="text1"/>
          <w:sz w:val="20"/>
          <w:szCs w:val="20"/>
          <w:lang w:val="es-CO"/>
        </w:rPr>
        <w:t xml:space="preserve"> el siguiente </w:t>
      </w:r>
      <w:r w:rsidRPr="006D3C5B" w:rsidR="007709FC">
        <w:rPr>
          <w:rFonts w:ascii="Arial" w:hAnsi="Arial" w:eastAsia="Arial Narrow" w:cs="Arial"/>
          <w:color w:val="000000" w:themeColor="text1"/>
          <w:sz w:val="20"/>
          <w:szCs w:val="20"/>
          <w:lang w:val="es-CO"/>
        </w:rPr>
        <w:t>p</w:t>
      </w:r>
      <w:r w:rsidRPr="006D3C5B" w:rsidR="000B1FBE">
        <w:rPr>
          <w:rFonts w:ascii="Arial" w:hAnsi="Arial" w:eastAsia="Arial Narrow" w:cs="Arial"/>
          <w:color w:val="000000" w:themeColor="text1"/>
          <w:sz w:val="20"/>
          <w:szCs w:val="20"/>
          <w:lang w:val="es-CO"/>
        </w:rPr>
        <w:t>roceso</w:t>
      </w:r>
      <w:r w:rsidRPr="006D3C5B">
        <w:rPr>
          <w:rFonts w:ascii="Arial" w:hAnsi="Arial" w:eastAsia="Arial Narrow" w:cs="Arial"/>
          <w:color w:val="000000" w:themeColor="text1"/>
          <w:sz w:val="20"/>
          <w:szCs w:val="20"/>
          <w:lang w:val="es-CO"/>
        </w:rPr>
        <w:t xml:space="preserve">: </w:t>
      </w:r>
    </w:p>
    <w:p w:rsidRPr="006D3C5B" w:rsidR="00A0702A" w:rsidP="00A0702A" w:rsidRDefault="00A0702A" w14:paraId="5B42BDED" w14:textId="1BC465DA">
      <w:pPr>
        <w:pStyle w:val="InviasNormal"/>
        <w:numPr>
          <w:ilvl w:val="0"/>
          <w:numId w:val="42"/>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Los valores convertidos a </w:t>
      </w:r>
      <w:r w:rsidRPr="00B964E1" w:rsidR="006306C7">
        <w:rPr>
          <w:rFonts w:ascii="Arial" w:hAnsi="Arial" w:eastAsia="Arial" w:cs="Arial"/>
          <w:color w:val="000000" w:themeColor="text1"/>
          <w:sz w:val="20"/>
          <w:szCs w:val="20"/>
          <w:lang w:val="es-CO"/>
        </w:rPr>
        <w:t>Pesos Colombianos</w:t>
      </w:r>
      <w:r w:rsidRPr="006D3C5B">
        <w:rPr>
          <w:rFonts w:ascii="Arial" w:hAnsi="Arial" w:eastAsia="Arial Narrow" w:cs="Arial"/>
          <w:color w:val="000000" w:themeColor="text1"/>
          <w:sz w:val="20"/>
          <w:szCs w:val="20"/>
          <w:lang w:val="es-CO"/>
        </w:rPr>
        <w:t xml:space="preserve">, aplicando el proceso descrito </w:t>
      </w:r>
      <w:r w:rsidRPr="006D3C5B" w:rsidR="007709FC">
        <w:rPr>
          <w:rFonts w:ascii="Arial" w:hAnsi="Arial" w:eastAsia="Arial Narrow" w:cs="Arial"/>
          <w:color w:val="000000" w:themeColor="text1"/>
          <w:sz w:val="20"/>
          <w:szCs w:val="20"/>
          <w:lang w:val="es-CO"/>
        </w:rPr>
        <w:t>en el literal anterior</w:t>
      </w:r>
      <w:r w:rsidRPr="006D3C5B">
        <w:rPr>
          <w:rFonts w:ascii="Arial" w:hAnsi="Arial" w:eastAsia="Arial Narrow" w:cs="Arial"/>
          <w:color w:val="000000" w:themeColor="text1"/>
          <w:sz w:val="20"/>
          <w:szCs w:val="20"/>
          <w:lang w:val="es-CO"/>
        </w:rPr>
        <w:t xml:space="preserve">, o cuya moneda de origen sea el peso </w:t>
      </w:r>
      <w:r w:rsidRPr="006D3C5B" w:rsidR="007709FC">
        <w:rPr>
          <w:rFonts w:ascii="Arial" w:hAnsi="Arial" w:eastAsia="Arial Narrow" w:cs="Arial"/>
          <w:color w:val="000000" w:themeColor="text1"/>
          <w:sz w:val="20"/>
          <w:szCs w:val="20"/>
          <w:lang w:val="es-CO"/>
        </w:rPr>
        <w:t xml:space="preserve">colombiano, </w:t>
      </w:r>
      <w:r w:rsidRPr="006D3C5B">
        <w:rPr>
          <w:rFonts w:ascii="Arial" w:hAnsi="Arial" w:eastAsia="Arial Narrow" w:cs="Arial"/>
          <w:color w:val="000000" w:themeColor="text1"/>
          <w:sz w:val="20"/>
          <w:szCs w:val="20"/>
          <w:lang w:val="es-CO"/>
        </w:rPr>
        <w:t>debe</w:t>
      </w:r>
      <w:r w:rsidRPr="006D3C5B" w:rsidR="007709FC">
        <w:rPr>
          <w:rFonts w:ascii="Arial" w:hAnsi="Arial" w:eastAsia="Arial Narrow" w:cs="Arial"/>
          <w:color w:val="000000" w:themeColor="text1"/>
          <w:sz w:val="20"/>
          <w:szCs w:val="20"/>
          <w:lang w:val="es-CO"/>
        </w:rPr>
        <w:t>n</w:t>
      </w:r>
      <w:r w:rsidRPr="006D3C5B">
        <w:rPr>
          <w:rFonts w:ascii="Arial" w:hAnsi="Arial" w:eastAsia="Arial Narrow" w:cs="Arial"/>
          <w:color w:val="000000" w:themeColor="text1"/>
          <w:sz w:val="20"/>
          <w:szCs w:val="20"/>
          <w:lang w:val="es-CO"/>
        </w:rPr>
        <w:t xml:space="preserve"> ser convertidos a SMMLV, para lo cual se emplear</w:t>
      </w:r>
      <w:r w:rsidRPr="006D3C5B" w:rsidR="007709FC">
        <w:rPr>
          <w:rFonts w:ascii="Arial" w:hAnsi="Arial" w:eastAsia="Arial Narrow" w:cs="Arial"/>
          <w:color w:val="000000" w:themeColor="text1"/>
          <w:sz w:val="20"/>
          <w:szCs w:val="20"/>
          <w:lang w:val="es-CO"/>
        </w:rPr>
        <w:t>án</w:t>
      </w:r>
      <w:r w:rsidRPr="006D3C5B">
        <w:rPr>
          <w:rFonts w:ascii="Arial" w:hAnsi="Arial" w:eastAsia="Arial Narrow" w:cs="Arial"/>
          <w:color w:val="000000" w:themeColor="text1"/>
          <w:sz w:val="20"/>
          <w:szCs w:val="20"/>
          <w:lang w:val="es-CO"/>
        </w:rPr>
        <w:t xml:space="preserve"> los valores históricos de SMMLV señalados por el Banco de la República (</w:t>
      </w:r>
      <w:hyperlink w:history="1" r:id="rId12">
        <w:r w:rsidRPr="006D3C5B">
          <w:rPr>
            <w:rStyle w:val="Hipervnculo"/>
            <w:rFonts w:ascii="Arial" w:hAnsi="Arial" w:eastAsia="Arial Narrow" w:cs="Arial"/>
            <w:color w:val="000000" w:themeColor="text1"/>
            <w:sz w:val="20"/>
            <w:szCs w:val="20"/>
            <w:lang w:val="es-CO"/>
          </w:rPr>
          <w:t>http://www.banrep.gov.co/es/mercado-laboral/salarios</w:t>
        </w:r>
      </w:hyperlink>
      <w:r w:rsidRPr="006D3C5B">
        <w:rPr>
          <w:rStyle w:val="Hipervnculo"/>
          <w:rFonts w:ascii="Arial" w:hAnsi="Arial" w:eastAsia="Arial Narrow" w:cs="Arial"/>
          <w:color w:val="000000" w:themeColor="text1"/>
          <w:sz w:val="20"/>
          <w:szCs w:val="20"/>
          <w:lang w:val="es-CO"/>
        </w:rPr>
        <w:t>)</w:t>
      </w:r>
      <w:r w:rsidRPr="006D3C5B">
        <w:rPr>
          <w:rStyle w:val="Hipervnculo"/>
          <w:rFonts w:ascii="Arial" w:hAnsi="Arial" w:eastAsia="Arial Narrow" w:cs="Arial"/>
          <w:color w:val="000000" w:themeColor="text1"/>
          <w:sz w:val="20"/>
          <w:szCs w:val="20"/>
        </w:rPr>
        <w:t>,</w:t>
      </w:r>
      <w:r w:rsidRPr="006D3C5B">
        <w:rPr>
          <w:rFonts w:ascii="Arial" w:hAnsi="Arial" w:eastAsia="Arial Narrow" w:cs="Arial"/>
          <w:color w:val="000000" w:themeColor="text1"/>
          <w:sz w:val="20"/>
          <w:szCs w:val="20"/>
          <w:lang w:val="es-CO"/>
        </w:rPr>
        <w:t xml:space="preserve"> del año correspondiente a la fecha de terminación del contrato.</w:t>
      </w:r>
    </w:p>
    <w:p w:rsidRPr="006D3C5B" w:rsidR="00A0702A" w:rsidP="00A0702A" w:rsidRDefault="007709FC" w14:paraId="2A7D0F41" w14:textId="7115AD38">
      <w:pPr>
        <w:pStyle w:val="InviasNormal"/>
        <w:numPr>
          <w:ilvl w:val="0"/>
          <w:numId w:val="42"/>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L</w:t>
      </w:r>
      <w:r w:rsidRPr="006D3C5B" w:rsidR="00A0702A">
        <w:rPr>
          <w:rFonts w:ascii="Arial" w:hAnsi="Arial" w:eastAsia="Arial Narrow" w:cs="Arial"/>
          <w:color w:val="000000" w:themeColor="text1"/>
          <w:sz w:val="20"/>
          <w:szCs w:val="20"/>
          <w:lang w:val="es-CO"/>
        </w:rPr>
        <w:t>os valores convertidos a SMMLV se debe</w:t>
      </w:r>
      <w:r w:rsidRPr="006D3C5B">
        <w:rPr>
          <w:rFonts w:ascii="Arial" w:hAnsi="Arial" w:eastAsia="Arial Narrow" w:cs="Arial"/>
          <w:color w:val="000000" w:themeColor="text1"/>
          <w:sz w:val="20"/>
          <w:szCs w:val="20"/>
          <w:lang w:val="es-CO"/>
        </w:rPr>
        <w:t>n</w:t>
      </w:r>
      <w:r w:rsidRPr="006D3C5B" w:rsidR="00A0702A">
        <w:rPr>
          <w:rFonts w:ascii="Arial" w:hAnsi="Arial" w:eastAsia="Arial Narrow" w:cs="Arial"/>
          <w:color w:val="000000" w:themeColor="text1"/>
          <w:sz w:val="20"/>
          <w:szCs w:val="20"/>
          <w:lang w:val="es-CO"/>
        </w:rPr>
        <w:t xml:space="preserve"> </w:t>
      </w:r>
      <w:r w:rsidRPr="00B964E1" w:rsidR="006306C7">
        <w:rPr>
          <w:rFonts w:ascii="Arial" w:hAnsi="Arial" w:eastAsia="Arial" w:cs="Arial"/>
          <w:color w:val="000000" w:themeColor="text1"/>
          <w:sz w:val="20"/>
          <w:szCs w:val="20"/>
          <w:lang w:val="es-CO"/>
        </w:rPr>
        <w:t>ajustar</w:t>
      </w:r>
      <w:r w:rsidRPr="006D3C5B" w:rsidR="006306C7">
        <w:rPr>
          <w:rFonts w:ascii="Arial" w:hAnsi="Arial" w:eastAsia="Arial" w:cs="Arial"/>
          <w:color w:val="000000" w:themeColor="text1"/>
          <w:sz w:val="20"/>
          <w:szCs w:val="20"/>
          <w:lang w:val="es-CO"/>
        </w:rPr>
        <w:t xml:space="preserve"> </w:t>
      </w:r>
      <w:r w:rsidRPr="006D3C5B" w:rsidR="00A0702A">
        <w:rPr>
          <w:rFonts w:ascii="Arial" w:hAnsi="Arial" w:eastAsia="Arial Narrow" w:cs="Arial"/>
          <w:color w:val="000000" w:themeColor="text1"/>
          <w:sz w:val="20"/>
          <w:szCs w:val="20"/>
          <w:lang w:val="es-CO"/>
        </w:rPr>
        <w:t>a la unidad más próxima de la siguiente forma: hacia arriba para valores mayores o iguales a cero punto cinco (0.5) y hacia abajo para valores menores a cero punto cinco (0.5).</w:t>
      </w:r>
    </w:p>
    <w:p w:rsidRPr="006D3C5B" w:rsidR="00527165" w:rsidP="00527165" w:rsidRDefault="00A3478B" w14:paraId="4E51C8E9" w14:textId="598A73F2">
      <w:pPr>
        <w:pStyle w:val="InviasNormal"/>
        <w:spacing w:line="276" w:lineRule="auto"/>
        <w:rPr>
          <w:rFonts w:ascii="Arial" w:hAnsi="Arial" w:eastAsia="Arial Narrow" w:cs="Arial"/>
          <w:color w:val="000000" w:themeColor="text1"/>
          <w:sz w:val="20"/>
          <w:szCs w:val="20"/>
          <w:lang w:val="es-CO"/>
        </w:rPr>
      </w:pPr>
      <w:r>
        <w:rPr>
          <w:rFonts w:ascii="Arial" w:hAnsi="Arial" w:eastAsia="Arial Narrow" w:cs="Arial"/>
          <w:color w:val="000000" w:themeColor="text1"/>
          <w:sz w:val="20"/>
          <w:szCs w:val="20"/>
          <w:lang w:val="es-CO"/>
        </w:rPr>
        <w:t>Si</w:t>
      </w:r>
      <w:r w:rsidRPr="006D3C5B" w:rsidR="00527165">
        <w:rPr>
          <w:rFonts w:ascii="Arial" w:hAnsi="Arial" w:eastAsia="Arial Narrow" w:cs="Arial"/>
          <w:color w:val="000000" w:themeColor="text1"/>
          <w:sz w:val="20"/>
          <w:szCs w:val="20"/>
          <w:lang w:val="es-CO"/>
        </w:rPr>
        <w:t xml:space="preserve"> el </w:t>
      </w:r>
      <w:r w:rsidRPr="006D3C5B" w:rsidR="0082356A">
        <w:rPr>
          <w:rFonts w:ascii="Arial" w:hAnsi="Arial" w:eastAsia="Arial Narrow" w:cs="Arial"/>
          <w:color w:val="000000" w:themeColor="text1"/>
          <w:sz w:val="20"/>
          <w:szCs w:val="20"/>
          <w:lang w:val="es-CO"/>
        </w:rPr>
        <w:t>proponente</w:t>
      </w:r>
      <w:r w:rsidRPr="006D3C5B" w:rsidR="00527165">
        <w:rPr>
          <w:rFonts w:ascii="Arial" w:hAnsi="Arial" w:eastAsia="Arial Narrow" w:cs="Arial"/>
          <w:color w:val="000000" w:themeColor="text1"/>
          <w:sz w:val="20"/>
          <w:szCs w:val="20"/>
          <w:lang w:val="es-CO"/>
        </w:rPr>
        <w:t xml:space="preserve"> aport</w:t>
      </w:r>
      <w:r w:rsidR="00930456">
        <w:rPr>
          <w:rFonts w:ascii="Arial" w:hAnsi="Arial" w:eastAsia="Arial Narrow" w:cs="Arial"/>
          <w:color w:val="000000" w:themeColor="text1"/>
          <w:sz w:val="20"/>
          <w:szCs w:val="20"/>
          <w:lang w:val="es-CO"/>
        </w:rPr>
        <w:t>a</w:t>
      </w:r>
      <w:r w:rsidRPr="006D3C5B" w:rsidR="00527165">
        <w:rPr>
          <w:rFonts w:ascii="Arial" w:hAnsi="Arial" w:eastAsia="Arial Narrow" w:cs="Arial"/>
          <w:color w:val="000000" w:themeColor="text1"/>
          <w:sz w:val="20"/>
          <w:szCs w:val="20"/>
          <w:lang w:val="es-CO"/>
        </w:rPr>
        <w:t xml:space="preserve"> certificaciones que no indi</w:t>
      </w:r>
      <w:r w:rsidR="00930456">
        <w:rPr>
          <w:rFonts w:ascii="Arial" w:hAnsi="Arial" w:eastAsia="Arial Narrow" w:cs="Arial"/>
          <w:color w:val="000000" w:themeColor="text1"/>
          <w:sz w:val="20"/>
          <w:szCs w:val="20"/>
          <w:lang w:val="es-CO"/>
        </w:rPr>
        <w:t>can</w:t>
      </w:r>
      <w:r w:rsidRPr="006D3C5B" w:rsidR="00527165">
        <w:rPr>
          <w:rFonts w:ascii="Arial" w:hAnsi="Arial" w:eastAsia="Arial Narrow" w:cs="Arial"/>
          <w:color w:val="000000" w:themeColor="text1"/>
          <w:sz w:val="20"/>
          <w:szCs w:val="20"/>
          <w:lang w:val="es-CO"/>
        </w:rPr>
        <w:t xml:space="preserve"> el día, sino solamente el mes y el año</w:t>
      </w:r>
      <w:r w:rsidR="00930456">
        <w:rPr>
          <w:rFonts w:ascii="Arial" w:hAnsi="Arial" w:eastAsia="Arial Narrow" w:cs="Arial"/>
          <w:color w:val="000000" w:themeColor="text1"/>
          <w:sz w:val="20"/>
          <w:szCs w:val="20"/>
          <w:lang w:val="es-CO"/>
        </w:rPr>
        <w:t>,</w:t>
      </w:r>
      <w:r w:rsidRPr="006D3C5B" w:rsidR="00527165">
        <w:rPr>
          <w:rFonts w:ascii="Arial" w:hAnsi="Arial" w:eastAsia="Arial Narrow" w:cs="Arial"/>
          <w:color w:val="000000" w:themeColor="text1"/>
          <w:sz w:val="20"/>
          <w:szCs w:val="20"/>
          <w:lang w:val="es-CO"/>
        </w:rPr>
        <w:t xml:space="preserve"> se procederá así: </w:t>
      </w:r>
    </w:p>
    <w:p w:rsidRPr="006D3C5B" w:rsidR="00527165" w:rsidP="00527165" w:rsidRDefault="00527165" w14:paraId="32956511" w14:textId="2F8EF17E">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Fecha (mes, año) de suscripción y/o inicio del contrato: </w:t>
      </w:r>
      <w:r w:rsidRPr="006D3C5B" w:rsidR="00981924">
        <w:rPr>
          <w:rFonts w:ascii="Arial" w:hAnsi="Arial" w:eastAsia="Arial Narrow" w:cs="Arial"/>
          <w:color w:val="000000" w:themeColor="text1"/>
          <w:sz w:val="20"/>
          <w:szCs w:val="20"/>
          <w:lang w:val="es-CO"/>
        </w:rPr>
        <w:t>s</w:t>
      </w:r>
      <w:r w:rsidRPr="006D3C5B">
        <w:rPr>
          <w:rFonts w:ascii="Arial" w:hAnsi="Arial" w:eastAsia="Arial Narrow" w:cs="Arial"/>
          <w:color w:val="000000" w:themeColor="text1"/>
          <w:sz w:val="20"/>
          <w:szCs w:val="20"/>
          <w:lang w:val="es-CO"/>
        </w:rPr>
        <w:t xml:space="preserve">e tendrá en cuenta el último día del mes señalado en la certificación. </w:t>
      </w:r>
    </w:p>
    <w:p w:rsidRPr="006D3C5B" w:rsidR="00527165" w:rsidP="00527165" w:rsidRDefault="00527165" w14:paraId="2808F5EB" w14:textId="19D33BCD">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Fecha (mes, año) de terminación del contrato: </w:t>
      </w:r>
      <w:r w:rsidRPr="006D3C5B" w:rsidR="00981924">
        <w:rPr>
          <w:rFonts w:ascii="Arial" w:hAnsi="Arial" w:eastAsia="Arial Narrow" w:cs="Arial"/>
          <w:color w:val="000000" w:themeColor="text1"/>
          <w:sz w:val="20"/>
          <w:szCs w:val="20"/>
          <w:lang w:val="es-CO"/>
        </w:rPr>
        <w:t>s</w:t>
      </w:r>
      <w:r w:rsidRPr="006D3C5B">
        <w:rPr>
          <w:rFonts w:ascii="Arial" w:hAnsi="Arial" w:eastAsia="Arial Narrow" w:cs="Arial"/>
          <w:color w:val="000000" w:themeColor="text1"/>
          <w:sz w:val="20"/>
          <w:szCs w:val="20"/>
          <w:lang w:val="es-CO"/>
        </w:rPr>
        <w:t>e tendrá en cuenta el primer día del mes señalado en la certificación.</w:t>
      </w:r>
    </w:p>
    <w:p w:rsidRPr="006D3C5B" w:rsidR="004359B3" w:rsidRDefault="004359B3" w14:paraId="063425C7" w14:textId="1D927293">
      <w:pPr>
        <w:pStyle w:val="Capitulo1"/>
        <w:ind w:left="964" w:hanging="680"/>
        <w:rPr>
          <w:rFonts w:ascii="Arial" w:hAnsi="Arial"/>
          <w:color w:val="000000" w:themeColor="text1"/>
        </w:rPr>
      </w:pPr>
      <w:bookmarkStart w:name="_Toc511924776" w:id="175"/>
      <w:bookmarkStart w:name="_Toc508648254" w:id="176"/>
      <w:bookmarkStart w:name="_Toc508984038" w:id="177"/>
      <w:bookmarkStart w:name="_Toc509843868" w:id="178"/>
      <w:bookmarkStart w:name="_Toc40805736" w:id="179"/>
      <w:r w:rsidRPr="006D3C5B">
        <w:rPr>
          <w:rFonts w:ascii="Arial" w:hAnsi="Arial"/>
          <w:color w:val="000000" w:themeColor="text1"/>
        </w:rPr>
        <w:t>CONFLICTO</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INTER</w:t>
      </w:r>
      <w:r w:rsidRPr="006D3C5B" w:rsidR="00CD71FA">
        <w:rPr>
          <w:rFonts w:ascii="Arial" w:hAnsi="Arial"/>
          <w:color w:val="000000" w:themeColor="text1"/>
        </w:rPr>
        <w:t>É</w:t>
      </w:r>
      <w:r w:rsidRPr="006D3C5B">
        <w:rPr>
          <w:rFonts w:ascii="Arial" w:hAnsi="Arial"/>
          <w:color w:val="000000" w:themeColor="text1"/>
        </w:rPr>
        <w:t>S</w:t>
      </w:r>
      <w:bookmarkEnd w:id="175"/>
      <w:r w:rsidRPr="006D3C5B" w:rsidR="002644ED">
        <w:rPr>
          <w:rFonts w:ascii="Arial" w:hAnsi="Arial"/>
          <w:color w:val="000000" w:themeColor="text1"/>
        </w:rPr>
        <w:t xml:space="preserve"> </w:t>
      </w:r>
      <w:bookmarkEnd w:id="173"/>
      <w:bookmarkEnd w:id="174"/>
      <w:bookmarkEnd w:id="176"/>
      <w:bookmarkEnd w:id="177"/>
      <w:bookmarkEnd w:id="178"/>
      <w:r w:rsidRPr="006D3C5B" w:rsidR="008005B8">
        <w:rPr>
          <w:rFonts w:ascii="Arial" w:hAnsi="Arial"/>
          <w:color w:val="000000" w:themeColor="text1"/>
        </w:rPr>
        <w:t>DE ORIGEN</w:t>
      </w:r>
      <w:r w:rsidR="00930456">
        <w:rPr>
          <w:rFonts w:ascii="Arial" w:hAnsi="Arial"/>
          <w:color w:val="000000" w:themeColor="text1"/>
        </w:rPr>
        <w:t xml:space="preserve"> CONSTITUCIONAL O</w:t>
      </w:r>
      <w:r w:rsidRPr="006D3C5B" w:rsidR="008005B8">
        <w:rPr>
          <w:rFonts w:ascii="Arial" w:hAnsi="Arial"/>
          <w:color w:val="000000" w:themeColor="text1"/>
        </w:rPr>
        <w:t xml:space="preserve"> LEGAL</w:t>
      </w:r>
      <w:bookmarkEnd w:id="179"/>
      <w:r w:rsidRPr="006D3C5B" w:rsidR="008005B8">
        <w:rPr>
          <w:rFonts w:ascii="Arial" w:hAnsi="Arial"/>
          <w:color w:val="000000" w:themeColor="text1"/>
        </w:rPr>
        <w:t xml:space="preserve"> </w:t>
      </w:r>
    </w:p>
    <w:p w:rsidRPr="006D3C5B" w:rsidR="00811FD4" w:rsidP="00811FD4" w:rsidRDefault="00DF7EB2" w14:paraId="70676CCC" w14:textId="6831DFCE">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lang w:val="es-ES"/>
        </w:rPr>
        <w:t>No</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podrán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participar</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el</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procedimiento de contratación, y por lo tanto no serán objeto de evaluación, ni podrán ser adjudicatarios, quienes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bajo</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cualquier</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circunstancia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se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encuentren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en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situaciones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conflicto</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interés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que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afecten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o pongan en riesgo los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principios</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de</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la</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contratación</w:t>
      </w:r>
      <w:r w:rsidRPr="006D3C5B">
        <w:rPr>
          <w:rFonts w:ascii="Arial" w:hAnsi="Arial" w:eastAsia="Arial" w:cs="Arial"/>
          <w:color w:val="000000" w:themeColor="text1"/>
          <w:szCs w:val="20"/>
          <w:lang w:val="es-ES"/>
        </w:rPr>
        <w:t xml:space="preserve"> </w:t>
      </w:r>
      <w:r w:rsidRPr="006D3C5B">
        <w:rPr>
          <w:rFonts w:ascii="Arial" w:hAnsi="Arial" w:cs="Arial"/>
          <w:color w:val="000000" w:themeColor="text1"/>
          <w:szCs w:val="20"/>
          <w:lang w:val="es-ES"/>
        </w:rPr>
        <w:t>pública</w:t>
      </w:r>
      <w:r w:rsidRPr="006D3C5B">
        <w:rPr>
          <w:rFonts w:ascii="Arial" w:hAnsi="Arial" w:eastAsia="Arial" w:cs="Arial"/>
          <w:color w:val="000000" w:themeColor="text1"/>
          <w:szCs w:val="20"/>
          <w:lang w:val="es-ES"/>
        </w:rPr>
        <w:t>, de acuerdo con las causales o circunstancias previstas en la Constitución o la ley</w:t>
      </w:r>
      <w:r w:rsidRPr="006D3C5B" w:rsidR="00811FD4">
        <w:rPr>
          <w:rFonts w:ascii="Arial" w:hAnsi="Arial" w:eastAsia="Arial Narrow" w:cs="Arial"/>
          <w:color w:val="000000" w:themeColor="text1"/>
          <w:szCs w:val="20"/>
        </w:rPr>
        <w:t>.</w:t>
      </w:r>
    </w:p>
    <w:p w:rsidRPr="006D3C5B" w:rsidR="005B122A" w:rsidRDefault="005B122A" w14:paraId="33BE94F1" w14:textId="676DCE26">
      <w:pPr>
        <w:pStyle w:val="Capitulo1"/>
        <w:ind w:left="964" w:hanging="680"/>
        <w:rPr>
          <w:rFonts w:ascii="Arial" w:hAnsi="Arial"/>
          <w:color w:val="000000" w:themeColor="text1"/>
        </w:rPr>
      </w:pPr>
      <w:bookmarkStart w:name="_Toc34652053" w:id="180"/>
      <w:bookmarkStart w:name="_Toc34652152" w:id="181"/>
      <w:bookmarkStart w:name="_Toc34652252" w:id="182"/>
      <w:bookmarkStart w:name="_Toc34652617" w:id="183"/>
      <w:bookmarkStart w:name="_Toc34652738" w:id="184"/>
      <w:bookmarkStart w:name="_Toc34654033" w:id="185"/>
      <w:bookmarkStart w:name="_Toc34654138" w:id="186"/>
      <w:bookmarkStart w:name="_Toc36199030" w:id="187"/>
      <w:bookmarkStart w:name="_Toc36199766" w:id="188"/>
      <w:bookmarkStart w:name="_Toc36199894" w:id="189"/>
      <w:bookmarkStart w:name="_Toc36200023" w:id="190"/>
      <w:bookmarkStart w:name="_Toc26253729" w:id="191"/>
      <w:bookmarkStart w:name="_Toc26260056" w:id="192"/>
      <w:bookmarkStart w:name="_Toc26263522" w:id="193"/>
      <w:bookmarkStart w:name="_Toc508648255" w:id="194"/>
      <w:bookmarkStart w:name="_Ref508649364" w:id="195"/>
      <w:bookmarkStart w:name="_Toc508984039" w:id="196"/>
      <w:bookmarkStart w:name="_Toc509843869" w:id="197"/>
      <w:bookmarkStart w:name="_Toc511924777" w:id="198"/>
      <w:bookmarkStart w:name="_Toc40805737" w:id="19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6D3C5B">
        <w:rPr>
          <w:rFonts w:ascii="Arial" w:hAnsi="Arial"/>
          <w:color w:val="000000" w:themeColor="text1"/>
        </w:rPr>
        <w:t>CAUSALES</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RECHAZO</w:t>
      </w:r>
      <w:bookmarkEnd w:id="194"/>
      <w:bookmarkEnd w:id="195"/>
      <w:bookmarkEnd w:id="196"/>
      <w:bookmarkEnd w:id="197"/>
      <w:bookmarkEnd w:id="198"/>
      <w:bookmarkEnd w:id="199"/>
      <w:r w:rsidRPr="006D3C5B" w:rsidR="002644ED">
        <w:rPr>
          <w:rFonts w:ascii="Arial" w:hAnsi="Arial"/>
          <w:color w:val="000000" w:themeColor="text1"/>
        </w:rPr>
        <w:t xml:space="preserve"> </w:t>
      </w:r>
    </w:p>
    <w:p w:rsidRPr="006D3C5B" w:rsidR="000B6FB6" w:rsidP="00F50707" w:rsidRDefault="005B122A" w14:paraId="217D6CB6" w14:textId="1FBC3484">
      <w:pPr>
        <w:spacing w:line="276" w:lineRule="auto"/>
        <w:jc w:val="both"/>
        <w:rPr>
          <w:rFonts w:ascii="Arial" w:hAnsi="Arial" w:cs="Arial"/>
          <w:color w:val="000000" w:themeColor="text1"/>
          <w:szCs w:val="20"/>
        </w:rPr>
      </w:pPr>
      <w:r w:rsidRPr="006D3C5B">
        <w:rPr>
          <w:rFonts w:ascii="Arial" w:hAnsi="Arial" w:cs="Arial"/>
          <w:color w:val="000000" w:themeColor="text1"/>
          <w:szCs w:val="20"/>
        </w:rPr>
        <w:t>Son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causales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rechazo</w:t>
      </w:r>
      <w:r w:rsidR="00DF7EB2">
        <w:rPr>
          <w:rFonts w:ascii="Arial" w:hAnsi="Arial" w:cs="Arial"/>
          <w:color w:val="000000" w:themeColor="text1"/>
          <w:szCs w:val="20"/>
        </w:rPr>
        <w:t xml:space="preserve"> de las propuestas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sidR="00E26BDA">
        <w:rPr>
          <w:rFonts w:ascii="Arial" w:hAnsi="Arial" w:cs="Arial"/>
          <w:color w:val="000000" w:themeColor="text1"/>
          <w:szCs w:val="20"/>
        </w:rPr>
        <w:t>siguientes</w:t>
      </w:r>
      <w:r w:rsidRPr="006D3C5B" w:rsidR="003539FC">
        <w:rPr>
          <w:rFonts w:ascii="Arial" w:hAnsi="Arial" w:cs="Arial"/>
          <w:color w:val="000000" w:themeColor="text1"/>
          <w:szCs w:val="20"/>
        </w:rPr>
        <w:t xml:space="preserve"> </w:t>
      </w:r>
      <w:r w:rsidRPr="006D3C5B" w:rsidR="00F17C53">
        <w:rPr>
          <w:rFonts w:ascii="Arial" w:hAnsi="Arial" w:cs="Arial"/>
          <w:color w:val="000000" w:themeColor="text1"/>
          <w:szCs w:val="20"/>
          <w:highlight w:val="lightGray"/>
        </w:rPr>
        <w:t>[</w:t>
      </w:r>
      <w:r w:rsidRPr="006D3C5B" w:rsidR="00E26BDA">
        <w:rPr>
          <w:rFonts w:ascii="Arial" w:hAnsi="Arial" w:cs="Arial"/>
          <w:color w:val="000000" w:themeColor="text1"/>
          <w:szCs w:val="20"/>
          <w:highlight w:val="lightGray"/>
        </w:rPr>
        <w:t xml:space="preserve">Las </w:t>
      </w:r>
      <w:r w:rsidRPr="006D3C5B" w:rsidR="0082356A">
        <w:rPr>
          <w:rFonts w:ascii="Arial" w:hAnsi="Arial" w:cs="Arial"/>
          <w:color w:val="000000" w:themeColor="text1"/>
          <w:szCs w:val="20"/>
          <w:highlight w:val="lightGray"/>
        </w:rPr>
        <w:t>entidad</w:t>
      </w:r>
      <w:r w:rsidRPr="006D3C5B" w:rsidR="00E26BDA">
        <w:rPr>
          <w:rFonts w:ascii="Arial" w:hAnsi="Arial" w:cs="Arial"/>
          <w:color w:val="000000" w:themeColor="text1"/>
          <w:szCs w:val="20"/>
          <w:highlight w:val="lightGray"/>
        </w:rPr>
        <w:t>es no podrán incluir causales de rechazo distintas a las in</w:t>
      </w:r>
      <w:r w:rsidRPr="006D3C5B" w:rsidR="00C21B88">
        <w:rPr>
          <w:rFonts w:ascii="Arial" w:hAnsi="Arial" w:cs="Arial"/>
          <w:color w:val="000000" w:themeColor="text1"/>
          <w:szCs w:val="20"/>
          <w:highlight w:val="lightGray"/>
        </w:rPr>
        <w:t xml:space="preserve">dicadas </w:t>
      </w:r>
      <w:r w:rsidRPr="006D3C5B" w:rsidR="00E26BDA">
        <w:rPr>
          <w:rFonts w:ascii="Arial" w:hAnsi="Arial" w:cs="Arial"/>
          <w:color w:val="000000" w:themeColor="text1"/>
          <w:szCs w:val="20"/>
          <w:highlight w:val="lightGray"/>
        </w:rPr>
        <w:t>en la presente sección</w:t>
      </w:r>
      <w:r w:rsidRPr="006D3C5B" w:rsidR="00F17C53">
        <w:rPr>
          <w:rFonts w:ascii="Arial" w:hAnsi="Arial" w:cs="Arial"/>
          <w:color w:val="000000" w:themeColor="text1"/>
          <w:szCs w:val="20"/>
          <w:highlight w:val="lightGray"/>
        </w:rPr>
        <w:t>]</w:t>
      </w:r>
      <w:r w:rsidRPr="006D3C5B" w:rsidR="00E26BDA">
        <w:rPr>
          <w:rFonts w:ascii="Arial" w:hAnsi="Arial" w:cs="Arial"/>
          <w:color w:val="000000" w:themeColor="text1"/>
          <w:szCs w:val="20"/>
        </w:rPr>
        <w:t>:</w:t>
      </w:r>
    </w:p>
    <w:p w:rsidRPr="006D3C5B" w:rsidR="00BE6CEF" w:rsidP="00BE6CEF" w:rsidRDefault="00BE6CEF" w14:paraId="100DF7B5" w14:textId="05BA1364">
      <w:pPr>
        <w:pStyle w:val="Prrafodelista"/>
        <w:numPr>
          <w:ilvl w:val="0"/>
          <w:numId w:val="37"/>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Que 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o alguno de los integrantes del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plural</w:t>
      </w:r>
      <w:r w:rsidRPr="006D3C5B">
        <w:rPr>
          <w:rFonts w:ascii="Arial" w:hAnsi="Arial" w:eastAsia="Arial Narrow" w:cs="Arial"/>
          <w:color w:val="000000" w:themeColor="text1"/>
          <w:sz w:val="20"/>
          <w:szCs w:val="20"/>
          <w:lang w:eastAsia="es-CO"/>
        </w:rPr>
        <w:t xml:space="preserve"> esté incurso en causal de inhabilidad, incompatibilidad o prohibición previstas en la legislación para contratar.</w:t>
      </w:r>
    </w:p>
    <w:p w:rsidRPr="006D3C5B" w:rsidR="00C822CC" w:rsidP="008C223B" w:rsidRDefault="00BE6CEF" w14:paraId="235D0294" w14:textId="2B76AF9B">
      <w:pPr>
        <w:pStyle w:val="Prrafodelista"/>
        <w:spacing w:after="0"/>
        <w:jc w:val="both"/>
        <w:rPr>
          <w:rFonts w:ascii="Arial" w:hAnsi="Arial" w:cs="Arial"/>
          <w:color w:val="000000" w:themeColor="text1"/>
          <w:sz w:val="20"/>
          <w:szCs w:val="20"/>
          <w:highlight w:val="lightGray"/>
          <w:lang w:eastAsia="es-CO"/>
        </w:rPr>
      </w:pPr>
      <w:r w:rsidRPr="006D3C5B">
        <w:rPr>
          <w:rFonts w:ascii="Arial" w:hAnsi="Arial" w:eastAsia="Arial Narrow" w:cs="Arial"/>
          <w:color w:val="000000" w:themeColor="text1"/>
          <w:sz w:val="20"/>
          <w:szCs w:val="20"/>
          <w:highlight w:val="lightGray"/>
          <w:lang w:eastAsia="es-CO"/>
        </w:rPr>
        <w:t>[</w:t>
      </w:r>
      <w:r w:rsidRPr="006D3C5B" w:rsidR="00AE2C5C">
        <w:rPr>
          <w:rFonts w:ascii="Arial" w:hAnsi="Arial" w:eastAsia="Arial Narrow" w:cs="Arial"/>
          <w:color w:val="000000" w:themeColor="text1"/>
          <w:sz w:val="20"/>
          <w:szCs w:val="20"/>
          <w:highlight w:val="lightGray"/>
          <w:lang w:eastAsia="es-CO"/>
        </w:rPr>
        <w:t xml:space="preserve">Cuando en </w:t>
      </w:r>
      <w:r w:rsidRPr="006D3C5B" w:rsidR="000C23CB">
        <w:rPr>
          <w:rFonts w:ascii="Arial" w:hAnsi="Arial" w:eastAsia="Arial Narrow" w:cs="Arial"/>
          <w:color w:val="000000" w:themeColor="text1"/>
          <w:sz w:val="20"/>
          <w:szCs w:val="20"/>
          <w:highlight w:val="lightGray"/>
          <w:lang w:eastAsia="es-CO"/>
        </w:rPr>
        <w:t xml:space="preserve">el </w:t>
      </w:r>
      <w:r w:rsidRPr="006D3C5B" w:rsidR="00AE2C5C">
        <w:rPr>
          <w:rFonts w:ascii="Arial" w:hAnsi="Arial" w:eastAsia="Arial Narrow" w:cs="Arial"/>
          <w:color w:val="000000" w:themeColor="text1"/>
          <w:sz w:val="20"/>
          <w:szCs w:val="20"/>
          <w:highlight w:val="lightGray"/>
          <w:lang w:eastAsia="es-CO"/>
        </w:rPr>
        <w:t xml:space="preserve">mismo </w:t>
      </w:r>
      <w:r w:rsidRPr="006D3C5B" w:rsidR="0082356A">
        <w:rPr>
          <w:rFonts w:ascii="Arial" w:hAnsi="Arial" w:eastAsia="Arial Narrow" w:cs="Arial"/>
          <w:color w:val="000000" w:themeColor="text1"/>
          <w:sz w:val="20"/>
          <w:szCs w:val="20"/>
          <w:highlight w:val="lightGray"/>
          <w:lang w:eastAsia="es-CO"/>
        </w:rPr>
        <w:t>proceso de contratación</w:t>
      </w:r>
      <w:r w:rsidRPr="006D3C5B" w:rsidR="00AE2C5C">
        <w:rPr>
          <w:rFonts w:ascii="Arial" w:hAnsi="Arial" w:eastAsia="Arial Narrow" w:cs="Arial"/>
          <w:color w:val="000000" w:themeColor="text1"/>
          <w:sz w:val="20"/>
          <w:szCs w:val="20"/>
          <w:highlight w:val="lightGray"/>
          <w:lang w:eastAsia="es-CO"/>
        </w:rPr>
        <w:t xml:space="preserve"> se presentan oferentes en la situación descrita por los literales g) y h) del numeral 1 del artículo 8 de la Ley 80 de 1993</w:t>
      </w:r>
      <w:r w:rsidRPr="006D3C5B" w:rsidR="000C23CB">
        <w:rPr>
          <w:rFonts w:ascii="Arial" w:hAnsi="Arial" w:eastAsia="Arial Narrow" w:cs="Arial"/>
          <w:color w:val="000000" w:themeColor="text1"/>
          <w:sz w:val="20"/>
          <w:szCs w:val="20"/>
          <w:highlight w:val="lightGray"/>
          <w:lang w:eastAsia="es-CO"/>
        </w:rPr>
        <w:t>,</w:t>
      </w:r>
      <w:r w:rsidRPr="006D3C5B" w:rsidR="00AE2C5C">
        <w:rPr>
          <w:rFonts w:ascii="Arial" w:hAnsi="Arial" w:eastAsia="Arial Narrow" w:cs="Arial"/>
          <w:color w:val="000000" w:themeColor="text1"/>
          <w:sz w:val="20"/>
          <w:szCs w:val="20"/>
          <w:highlight w:val="lightGray"/>
          <w:lang w:eastAsia="es-CO"/>
        </w:rPr>
        <w:t xml:space="preserve"> la </w:t>
      </w:r>
      <w:r w:rsidRPr="006D3C5B" w:rsidR="0082356A">
        <w:rPr>
          <w:rFonts w:ascii="Arial" w:hAnsi="Arial" w:eastAsia="Arial Narrow" w:cs="Arial"/>
          <w:color w:val="000000" w:themeColor="text1"/>
          <w:sz w:val="20"/>
          <w:szCs w:val="20"/>
          <w:highlight w:val="lightGray"/>
          <w:lang w:eastAsia="es-CO"/>
        </w:rPr>
        <w:t>entidad</w:t>
      </w:r>
      <w:r w:rsidRPr="006D3C5B" w:rsidR="00AE2C5C">
        <w:rPr>
          <w:rFonts w:ascii="Arial" w:hAnsi="Arial" w:eastAsia="Arial Narrow" w:cs="Arial"/>
          <w:color w:val="000000" w:themeColor="text1"/>
          <w:sz w:val="20"/>
          <w:szCs w:val="20"/>
          <w:highlight w:val="lightGray"/>
          <w:lang w:eastAsia="es-CO"/>
        </w:rPr>
        <w:t xml:space="preserve"> solo admitirá la oferta presentada primero en el tiempo</w:t>
      </w:r>
      <w:bookmarkStart w:name="_Hlk517183916" w:id="200"/>
      <w:r w:rsidRPr="006D3C5B" w:rsidR="000C23CB">
        <w:rPr>
          <w:rFonts w:ascii="Arial" w:hAnsi="Arial" w:eastAsia="Arial Narrow" w:cs="Arial"/>
          <w:color w:val="000000" w:themeColor="text1"/>
          <w:sz w:val="20"/>
          <w:szCs w:val="20"/>
          <w:highlight w:val="lightGray"/>
          <w:lang w:eastAsia="es-CO"/>
        </w:rPr>
        <w:t>].</w:t>
      </w:r>
    </w:p>
    <w:p w:rsidRPr="006D3C5B" w:rsidR="00C822CC" w:rsidP="008C223B" w:rsidRDefault="00311FAD" w14:paraId="10DC28DF" w14:textId="37E47B54">
      <w:pPr>
        <w:spacing w:after="0" w:line="276" w:lineRule="auto"/>
        <w:ind w:left="708"/>
        <w:jc w:val="both"/>
        <w:rPr>
          <w:rFonts w:ascii="Arial" w:hAnsi="Arial" w:cs="Arial" w:eastAsiaTheme="minorEastAsia"/>
          <w:color w:val="000000" w:themeColor="text1"/>
          <w:szCs w:val="20"/>
          <w:highlight w:val="lightGray"/>
          <w:lang w:eastAsia="es-CO"/>
        </w:rPr>
      </w:pPr>
      <w:r w:rsidRPr="006D3C5B">
        <w:rPr>
          <w:rFonts w:ascii="Arial" w:hAnsi="Arial" w:cs="Arial" w:eastAsiaTheme="minorEastAsia"/>
          <w:color w:val="000000" w:themeColor="text1"/>
          <w:szCs w:val="20"/>
          <w:highlight w:val="lightGray"/>
          <w:lang w:eastAsia="es-CO"/>
        </w:rPr>
        <w:t>[</w:t>
      </w:r>
      <w:r w:rsidR="00E409A4">
        <w:rPr>
          <w:rFonts w:ascii="Arial" w:hAnsi="Arial" w:eastAsia="Arial Narrow" w:cs="Arial"/>
          <w:color w:val="000000" w:themeColor="text1"/>
          <w:szCs w:val="20"/>
          <w:highlight w:val="lightGray"/>
          <w:lang w:eastAsia="es-CO"/>
        </w:rPr>
        <w:t>C</w:t>
      </w:r>
      <w:r w:rsidRPr="006D3C5B" w:rsidR="00C822CC">
        <w:rPr>
          <w:rFonts w:ascii="Arial" w:hAnsi="Arial" w:eastAsia="Arial Narrow" w:cs="Arial"/>
          <w:color w:val="000000" w:themeColor="text1"/>
          <w:szCs w:val="20"/>
          <w:highlight w:val="lightGray"/>
          <w:lang w:eastAsia="es-CO"/>
        </w:rPr>
        <w:t xml:space="preserve">uando el proceso </w:t>
      </w:r>
      <w:r w:rsidRPr="006D3C5B" w:rsidR="00A13387">
        <w:rPr>
          <w:rFonts w:ascii="Arial" w:hAnsi="Arial" w:eastAsia="Arial Narrow" w:cs="Arial"/>
          <w:color w:val="000000" w:themeColor="text1"/>
          <w:szCs w:val="20"/>
          <w:highlight w:val="lightGray"/>
          <w:lang w:eastAsia="es-CO"/>
        </w:rPr>
        <w:t>se</w:t>
      </w:r>
      <w:r w:rsidRPr="006D3C5B" w:rsidR="00C822CC">
        <w:rPr>
          <w:rFonts w:ascii="Arial" w:hAnsi="Arial" w:eastAsia="Arial Narrow" w:cs="Arial"/>
          <w:color w:val="000000" w:themeColor="text1"/>
          <w:szCs w:val="20"/>
          <w:highlight w:val="lightGray"/>
          <w:lang w:eastAsia="es-CO"/>
        </w:rPr>
        <w:t xml:space="preserve"> estructur</w:t>
      </w:r>
      <w:r w:rsidRPr="006D3C5B" w:rsidR="00A13387">
        <w:rPr>
          <w:rFonts w:ascii="Arial" w:hAnsi="Arial" w:eastAsia="Arial Narrow" w:cs="Arial"/>
          <w:color w:val="000000" w:themeColor="text1"/>
          <w:szCs w:val="20"/>
          <w:highlight w:val="lightGray"/>
          <w:lang w:eastAsia="es-CO"/>
        </w:rPr>
        <w:t>e</w:t>
      </w:r>
      <w:r w:rsidRPr="006D3C5B" w:rsidR="00C822CC">
        <w:rPr>
          <w:rFonts w:ascii="Arial" w:hAnsi="Arial" w:eastAsia="Arial Narrow" w:cs="Arial"/>
          <w:color w:val="000000" w:themeColor="text1"/>
          <w:szCs w:val="20"/>
          <w:highlight w:val="lightGray"/>
          <w:lang w:eastAsia="es-CO"/>
        </w:rPr>
        <w:t xml:space="preserve"> por lotes o grupos</w:t>
      </w:r>
      <w:r w:rsidR="00E409A4">
        <w:rPr>
          <w:rFonts w:ascii="Arial" w:hAnsi="Arial" w:eastAsia="Arial Narrow" w:cs="Arial"/>
          <w:color w:val="000000" w:themeColor="text1"/>
          <w:szCs w:val="20"/>
          <w:highlight w:val="lightGray"/>
          <w:lang w:eastAsia="es-CO"/>
        </w:rPr>
        <w:t xml:space="preserve"> r</w:t>
      </w:r>
      <w:r w:rsidRPr="00F958FE" w:rsidR="00E409A4">
        <w:rPr>
          <w:rFonts w:ascii="Arial" w:hAnsi="Arial" w:eastAsia="Arial Narrow" w:cs="Arial"/>
          <w:color w:val="000000" w:themeColor="text1"/>
          <w:szCs w:val="20"/>
          <w:highlight w:val="lightGray"/>
          <w:lang w:eastAsia="es-CO"/>
        </w:rPr>
        <w:t>eemplazar el texto anterior por el siguiente</w:t>
      </w:r>
      <w:r w:rsidRPr="006D3C5B" w:rsidR="00C822CC">
        <w:rPr>
          <w:rFonts w:ascii="Arial" w:hAnsi="Arial" w:eastAsia="Arial Narrow" w:cs="Arial"/>
          <w:color w:val="000000" w:themeColor="text1"/>
          <w:szCs w:val="20"/>
          <w:highlight w:val="lightGray"/>
          <w:lang w:eastAsia="es-CO"/>
        </w:rPr>
        <w:t xml:space="preserve">: </w:t>
      </w:r>
      <w:r w:rsidRPr="006D3C5B" w:rsidR="00221581">
        <w:rPr>
          <w:rFonts w:ascii="Arial" w:hAnsi="Arial" w:eastAsia="Arial Narrow" w:cs="Arial"/>
          <w:color w:val="000000" w:themeColor="text1"/>
          <w:szCs w:val="20"/>
          <w:highlight w:val="lightGray"/>
          <w:lang w:eastAsia="es-CO"/>
        </w:rPr>
        <w:t xml:space="preserve">Cuando en el mismo </w:t>
      </w:r>
      <w:r w:rsidRPr="006D3C5B" w:rsidR="0082356A">
        <w:rPr>
          <w:rFonts w:ascii="Arial" w:hAnsi="Arial" w:eastAsia="Arial Narrow" w:cs="Arial"/>
          <w:color w:val="000000" w:themeColor="text1"/>
          <w:szCs w:val="20"/>
          <w:highlight w:val="lightGray"/>
          <w:lang w:eastAsia="es-CO"/>
        </w:rPr>
        <w:t>proceso de contratación</w:t>
      </w:r>
      <w:r w:rsidRPr="006D3C5B" w:rsidR="00221581">
        <w:rPr>
          <w:rFonts w:ascii="Arial" w:hAnsi="Arial" w:eastAsia="Arial Narrow" w:cs="Arial"/>
          <w:color w:val="000000" w:themeColor="text1"/>
          <w:szCs w:val="20"/>
          <w:highlight w:val="lightGray"/>
          <w:lang w:eastAsia="es-CO"/>
        </w:rPr>
        <w:t xml:space="preserve"> se presentan oferentes</w:t>
      </w:r>
      <w:r w:rsidRPr="006D3C5B" w:rsidR="00E24DB1">
        <w:rPr>
          <w:rFonts w:ascii="Arial" w:hAnsi="Arial" w:eastAsia="Arial Narrow" w:cs="Arial"/>
          <w:color w:val="000000" w:themeColor="text1"/>
          <w:szCs w:val="20"/>
          <w:highlight w:val="lightGray"/>
          <w:lang w:eastAsia="es-CO"/>
        </w:rPr>
        <w:t xml:space="preserve"> para un mismo lote o grupo,</w:t>
      </w:r>
      <w:r w:rsidRPr="006D3C5B" w:rsidR="00221581">
        <w:rPr>
          <w:rFonts w:ascii="Arial" w:hAnsi="Arial" w:eastAsia="Arial Narrow" w:cs="Arial"/>
          <w:color w:val="000000" w:themeColor="text1"/>
          <w:szCs w:val="20"/>
          <w:highlight w:val="lightGray"/>
          <w:lang w:eastAsia="es-CO"/>
        </w:rPr>
        <w:t xml:space="preserve"> </w:t>
      </w:r>
      <w:r w:rsidRPr="006D3C5B" w:rsidR="00E24DB1">
        <w:rPr>
          <w:rFonts w:ascii="Arial" w:hAnsi="Arial" w:eastAsia="Arial Narrow" w:cs="Arial"/>
          <w:color w:val="000000" w:themeColor="text1"/>
          <w:szCs w:val="20"/>
          <w:highlight w:val="lightGray"/>
          <w:lang w:eastAsia="es-CO"/>
        </w:rPr>
        <w:t>estando incursos en la</w:t>
      </w:r>
      <w:r w:rsidRPr="006D3C5B" w:rsidR="00221581">
        <w:rPr>
          <w:rFonts w:ascii="Arial" w:hAnsi="Arial" w:eastAsia="Arial Narrow" w:cs="Arial"/>
          <w:color w:val="000000" w:themeColor="text1"/>
          <w:szCs w:val="20"/>
          <w:highlight w:val="lightGray"/>
          <w:lang w:eastAsia="es-CO"/>
        </w:rPr>
        <w:t xml:space="preserve"> situación descrita </w:t>
      </w:r>
      <w:r w:rsidRPr="006D3C5B" w:rsidR="00C76AC2">
        <w:rPr>
          <w:rFonts w:ascii="Arial" w:hAnsi="Arial" w:eastAsia="Arial Narrow" w:cs="Arial"/>
          <w:color w:val="000000" w:themeColor="text1"/>
          <w:szCs w:val="20"/>
          <w:highlight w:val="lightGray"/>
          <w:lang w:eastAsia="es-CO"/>
        </w:rPr>
        <w:t>en</w:t>
      </w:r>
      <w:r w:rsidRPr="006D3C5B" w:rsidR="00221581">
        <w:rPr>
          <w:rFonts w:ascii="Arial" w:hAnsi="Arial" w:eastAsia="Arial Narrow" w:cs="Arial"/>
          <w:color w:val="000000" w:themeColor="text1"/>
          <w:szCs w:val="20"/>
          <w:highlight w:val="lightGray"/>
          <w:lang w:eastAsia="es-CO"/>
        </w:rPr>
        <w:t xml:space="preserve"> los literales g) y h) del numeral 1 del artículo 8 de la Ley 80 de 1993, la </w:t>
      </w:r>
      <w:r w:rsidRPr="006D3C5B" w:rsidR="0082356A">
        <w:rPr>
          <w:rFonts w:ascii="Arial" w:hAnsi="Arial" w:eastAsia="Arial Narrow" w:cs="Arial"/>
          <w:color w:val="000000" w:themeColor="text1"/>
          <w:szCs w:val="20"/>
          <w:highlight w:val="lightGray"/>
          <w:lang w:eastAsia="es-CO"/>
        </w:rPr>
        <w:t>entidad</w:t>
      </w:r>
      <w:r w:rsidRPr="006D3C5B" w:rsidR="00221581">
        <w:rPr>
          <w:rFonts w:ascii="Arial" w:hAnsi="Arial" w:eastAsia="Arial Narrow" w:cs="Arial"/>
          <w:color w:val="000000" w:themeColor="text1"/>
          <w:szCs w:val="20"/>
          <w:highlight w:val="lightGray"/>
          <w:lang w:eastAsia="es-CO"/>
        </w:rPr>
        <w:t xml:space="preserve"> solo admitirá la oferta presentada primero en el tiempo</w:t>
      </w:r>
      <w:r w:rsidRPr="006D3C5B" w:rsidR="00853B19">
        <w:rPr>
          <w:rFonts w:ascii="Arial" w:hAnsi="Arial" w:eastAsia="Arial Narrow" w:cs="Arial"/>
          <w:color w:val="000000" w:themeColor="text1"/>
          <w:szCs w:val="20"/>
          <w:highlight w:val="lightGray"/>
          <w:lang w:eastAsia="es-CO"/>
        </w:rPr>
        <w:t>]</w:t>
      </w:r>
      <w:r w:rsidRPr="006D3C5B" w:rsidR="00DD3BBB">
        <w:rPr>
          <w:rFonts w:ascii="Arial" w:hAnsi="Arial" w:eastAsia="Arial Narrow" w:cs="Arial"/>
          <w:color w:val="000000" w:themeColor="text1"/>
          <w:szCs w:val="20"/>
          <w:highlight w:val="lightGray"/>
          <w:lang w:eastAsia="es-CO"/>
        </w:rPr>
        <w:t>.</w:t>
      </w:r>
    </w:p>
    <w:bookmarkEnd w:id="200"/>
    <w:p w:rsidRPr="006D3C5B" w:rsidR="005C206B" w:rsidP="008C223B" w:rsidRDefault="003A0E3F" w14:paraId="2A69BA4A" w14:textId="414041CD">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 xml:space="preserve">Que el </w:t>
      </w:r>
      <w:r w:rsidRPr="006D3C5B" w:rsidR="0082356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 xml:space="preserve"> o alguno de los integrantes del </w:t>
      </w:r>
      <w:r w:rsidRPr="006D3C5B" w:rsidR="0082356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 xml:space="preserve"> </w:t>
      </w:r>
      <w:r w:rsidRPr="006D3C5B" w:rsidR="0082356A">
        <w:rPr>
          <w:rFonts w:ascii="Arial" w:hAnsi="Arial" w:cs="Arial" w:eastAsiaTheme="minorHAnsi"/>
          <w:color w:val="000000" w:themeColor="text1"/>
          <w:sz w:val="20"/>
          <w:szCs w:val="20"/>
          <w:lang w:eastAsia="es-CO"/>
        </w:rPr>
        <w:t>plural</w:t>
      </w:r>
      <w:r w:rsidRPr="006D3C5B">
        <w:rPr>
          <w:rFonts w:ascii="Arial" w:hAnsi="Arial" w:cs="Arial" w:eastAsiaTheme="minorHAnsi"/>
          <w:color w:val="000000" w:themeColor="text1"/>
          <w:sz w:val="20"/>
          <w:szCs w:val="20"/>
          <w:lang w:eastAsia="es-CO"/>
        </w:rPr>
        <w:t xml:space="preserve"> esté reportado en el Boletín de Responsables Fiscales </w:t>
      </w:r>
      <w:r w:rsidR="00E409A4">
        <w:rPr>
          <w:rFonts w:ascii="Arial" w:hAnsi="Arial" w:cs="Arial" w:eastAsiaTheme="minorHAnsi"/>
          <w:color w:val="000000" w:themeColor="text1"/>
          <w:sz w:val="20"/>
          <w:szCs w:val="20"/>
          <w:lang w:eastAsia="es-CO"/>
        </w:rPr>
        <w:t>que administra</w:t>
      </w:r>
      <w:r w:rsidRPr="006D3C5B">
        <w:rPr>
          <w:rFonts w:ascii="Arial" w:hAnsi="Arial" w:cs="Arial" w:eastAsiaTheme="minorHAnsi"/>
          <w:color w:val="000000" w:themeColor="text1"/>
          <w:sz w:val="20"/>
          <w:szCs w:val="20"/>
          <w:lang w:eastAsia="es-CO"/>
        </w:rPr>
        <w:t xml:space="preserve"> la Contraloría General de la República.</w:t>
      </w:r>
    </w:p>
    <w:p w:rsidRPr="006D3C5B" w:rsidR="003A0E3F" w:rsidP="008C223B" w:rsidRDefault="00F76FD2" w14:paraId="522B2B32" w14:textId="7A1F64E9">
      <w:pPr>
        <w:pStyle w:val="Prrafodelista"/>
        <w:numPr>
          <w:ilvl w:val="0"/>
          <w:numId w:val="37"/>
        </w:numPr>
        <w:spacing w:after="0"/>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Que la persona jurídica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individual o integrante del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plural</w:t>
      </w:r>
      <w:r w:rsidRPr="006D3C5B">
        <w:rPr>
          <w:rFonts w:ascii="Arial" w:hAnsi="Arial" w:eastAsia="Arial Narrow" w:cs="Arial"/>
          <w:color w:val="000000" w:themeColor="text1"/>
          <w:sz w:val="20"/>
          <w:szCs w:val="20"/>
          <w:lang w:eastAsia="es-CO"/>
        </w:rPr>
        <w:t xml:space="preserve"> esté incursa en la situación descrita en el numeral 1 del artículo 38 de la Ley 1116 de 2006</w:t>
      </w:r>
      <w:r w:rsidRPr="006D3C5B" w:rsidR="00BF127D">
        <w:rPr>
          <w:rFonts w:ascii="Arial" w:hAnsi="Arial" w:eastAsia="Arial Narrow" w:cs="Arial"/>
          <w:color w:val="000000" w:themeColor="text1"/>
          <w:sz w:val="20"/>
          <w:szCs w:val="20"/>
          <w:lang w:eastAsia="es-CO"/>
        </w:rPr>
        <w:t>, relacionada con la disolución de la persona jurídica</w:t>
      </w:r>
      <w:r w:rsidRPr="006D3C5B" w:rsidR="0073716C">
        <w:rPr>
          <w:rFonts w:ascii="Arial" w:hAnsi="Arial" w:cs="Arial"/>
          <w:color w:val="000000" w:themeColor="text1"/>
          <w:sz w:val="20"/>
          <w:szCs w:val="20"/>
          <w:lang w:eastAsia="es-CO"/>
        </w:rPr>
        <w:t>.</w:t>
      </w:r>
      <w:r w:rsidRPr="006D3C5B" w:rsidR="003A0E3F">
        <w:rPr>
          <w:rFonts w:ascii="Arial" w:hAnsi="Arial" w:cs="Arial"/>
          <w:color w:val="000000" w:themeColor="text1"/>
          <w:sz w:val="20"/>
          <w:szCs w:val="20"/>
          <w:lang w:eastAsia="es-CO"/>
        </w:rPr>
        <w:t xml:space="preserve"> </w:t>
      </w:r>
    </w:p>
    <w:p w:rsidRPr="006D3C5B" w:rsidR="003A0E3F" w:rsidP="009D2ED1" w:rsidRDefault="003A0E3F" w14:paraId="70387B1B" w14:textId="5F0EB733">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 xml:space="preserve">Que el </w:t>
      </w:r>
      <w:r w:rsidRPr="006D3C5B" w:rsidR="0082356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 xml:space="preserve"> no aclare, subsane o aporte documentos </w:t>
      </w:r>
      <w:r w:rsidRPr="006D3C5B" w:rsidR="007009A2">
        <w:rPr>
          <w:rFonts w:ascii="Arial" w:hAnsi="Arial" w:cs="Arial" w:eastAsiaTheme="minorHAnsi"/>
          <w:color w:val="000000" w:themeColor="text1"/>
          <w:sz w:val="20"/>
          <w:szCs w:val="20"/>
          <w:lang w:eastAsia="es-CO"/>
        </w:rPr>
        <w:t xml:space="preserve">necesarios </w:t>
      </w:r>
      <w:r w:rsidR="00E409A4">
        <w:rPr>
          <w:rFonts w:ascii="Arial" w:hAnsi="Arial" w:cs="Arial" w:eastAsiaTheme="minorHAnsi"/>
          <w:color w:val="000000" w:themeColor="text1"/>
          <w:sz w:val="20"/>
          <w:szCs w:val="20"/>
          <w:lang w:eastAsia="es-CO"/>
        </w:rPr>
        <w:t>para cumplir</w:t>
      </w:r>
      <w:r w:rsidRPr="006D3C5B" w:rsidR="00767E46">
        <w:rPr>
          <w:rFonts w:ascii="Arial" w:hAnsi="Arial" w:cs="Arial" w:eastAsiaTheme="minorHAnsi"/>
          <w:color w:val="000000" w:themeColor="text1"/>
          <w:sz w:val="20"/>
          <w:szCs w:val="20"/>
          <w:lang w:eastAsia="es-CO"/>
        </w:rPr>
        <w:t xml:space="preserve"> un requisito habilitante</w:t>
      </w:r>
      <w:r w:rsidRPr="006D3C5B" w:rsidR="00AC5ACD">
        <w:rPr>
          <w:rFonts w:ascii="Arial" w:hAnsi="Arial" w:cs="Arial" w:eastAsiaTheme="minorHAnsi"/>
          <w:color w:val="000000" w:themeColor="text1"/>
          <w:sz w:val="20"/>
          <w:szCs w:val="20"/>
          <w:lang w:eastAsia="es-CO"/>
        </w:rPr>
        <w:t>, o</w:t>
      </w:r>
      <w:r w:rsidRPr="006D3C5B" w:rsidR="00F11B86">
        <w:rPr>
          <w:rFonts w:ascii="Arial" w:hAnsi="Arial" w:cs="Arial" w:eastAsiaTheme="minorHAnsi"/>
          <w:color w:val="000000" w:themeColor="text1"/>
          <w:sz w:val="20"/>
          <w:szCs w:val="20"/>
          <w:lang w:eastAsia="es-CO"/>
        </w:rPr>
        <w:t xml:space="preserve"> </w:t>
      </w:r>
      <w:r w:rsidRPr="006D3C5B" w:rsidR="00AC5ACD">
        <w:rPr>
          <w:rFonts w:ascii="Arial" w:hAnsi="Arial" w:cs="Arial" w:eastAsiaTheme="minorHAnsi"/>
          <w:color w:val="000000" w:themeColor="text1"/>
          <w:sz w:val="20"/>
          <w:szCs w:val="20"/>
          <w:lang w:eastAsia="es-CO"/>
        </w:rPr>
        <w:t>aportándolos</w:t>
      </w:r>
      <w:r w:rsidRPr="006D3C5B" w:rsidR="00A1589A">
        <w:rPr>
          <w:rFonts w:ascii="Arial" w:hAnsi="Arial" w:cs="Arial" w:eastAsiaTheme="minorHAnsi"/>
          <w:color w:val="000000" w:themeColor="text1"/>
          <w:sz w:val="20"/>
          <w:szCs w:val="20"/>
          <w:lang w:eastAsia="es-CO"/>
        </w:rPr>
        <w:t xml:space="preserve"> no lo ha</w:t>
      </w:r>
      <w:r w:rsidRPr="00B964E1" w:rsidR="006306C7">
        <w:rPr>
          <w:rFonts w:ascii="Arial" w:hAnsi="Arial" w:cs="Arial" w:eastAsiaTheme="minorHAnsi"/>
          <w:color w:val="000000" w:themeColor="text1"/>
          <w:sz w:val="20"/>
          <w:szCs w:val="20"/>
          <w:lang w:eastAsia="es-CO"/>
        </w:rPr>
        <w:t>ga</w:t>
      </w:r>
      <w:r w:rsidRPr="006D3C5B" w:rsidR="00A1589A">
        <w:rPr>
          <w:rFonts w:ascii="Arial" w:hAnsi="Arial" w:cs="Arial" w:eastAsiaTheme="minorHAnsi"/>
          <w:color w:val="000000" w:themeColor="text1"/>
          <w:sz w:val="20"/>
          <w:szCs w:val="20"/>
          <w:lang w:eastAsia="es-CO"/>
        </w:rPr>
        <w:t xml:space="preserve"> de forma correcta</w:t>
      </w:r>
      <w:r w:rsidRPr="006D3C5B" w:rsidR="00F849C8">
        <w:rPr>
          <w:rFonts w:ascii="Arial" w:hAnsi="Arial" w:cs="Arial" w:eastAsiaTheme="minorHAnsi"/>
          <w:color w:val="000000" w:themeColor="text1"/>
          <w:sz w:val="20"/>
          <w:szCs w:val="20"/>
          <w:lang w:eastAsia="es-CO"/>
        </w:rPr>
        <w:t>,</w:t>
      </w:r>
      <w:r w:rsidRPr="006D3C5B" w:rsidR="00532DD7">
        <w:rPr>
          <w:rFonts w:ascii="Arial" w:hAnsi="Arial" w:cs="Arial" w:eastAsiaTheme="minorHAnsi"/>
          <w:color w:val="000000" w:themeColor="text1"/>
          <w:sz w:val="20"/>
          <w:szCs w:val="20"/>
          <w:lang w:eastAsia="es-CO"/>
        </w:rPr>
        <w:t xml:space="preserve"> </w:t>
      </w:r>
      <w:r w:rsidRPr="006D3C5B" w:rsidR="00AB1ED9">
        <w:rPr>
          <w:rFonts w:ascii="Arial" w:hAnsi="Arial" w:cs="Arial" w:eastAsiaTheme="minorHAnsi"/>
          <w:color w:val="000000" w:themeColor="text1"/>
          <w:sz w:val="20"/>
          <w:szCs w:val="20"/>
          <w:lang w:eastAsia="es-CO"/>
        </w:rPr>
        <w:t>en los términos establecidos en la sección 1.6.</w:t>
      </w:r>
    </w:p>
    <w:p w:rsidRPr="006D3C5B" w:rsidR="003A0E3F" w:rsidP="009D2ED1" w:rsidRDefault="008F2580" w14:paraId="101A8A68" w14:textId="529705A7">
      <w:pPr>
        <w:pStyle w:val="Prrafodelista"/>
        <w:numPr>
          <w:ilvl w:val="0"/>
          <w:numId w:val="37"/>
        </w:numPr>
        <w:jc w:val="both"/>
        <w:rPr>
          <w:rFonts w:ascii="Arial" w:hAnsi="Arial" w:cs="Arial"/>
          <w:color w:val="000000" w:themeColor="text1"/>
          <w:sz w:val="20"/>
          <w:szCs w:val="20"/>
          <w:lang w:eastAsia="es-CO"/>
        </w:rPr>
      </w:pPr>
      <w:r w:rsidRPr="006D3C5B">
        <w:rPr>
          <w:rFonts w:ascii="Arial" w:hAnsi="Arial" w:eastAsia="Arial Narrow" w:cs="Arial"/>
          <w:color w:val="000000" w:themeColor="text1"/>
          <w:sz w:val="20"/>
          <w:szCs w:val="20"/>
          <w:lang w:eastAsia="es-CO"/>
        </w:rPr>
        <w:t>Que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w:t>
      </w:r>
      <w:r w:rsidRPr="006D3C5B">
        <w:rPr>
          <w:rFonts w:ascii="Arial" w:hAnsi="Arial" w:eastAsia="Verdana"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proponente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aporte información inexacta </w:t>
      </w:r>
      <w:r w:rsidRPr="006D3C5B">
        <w:rPr>
          <w:rFonts w:ascii="Arial" w:hAnsi="Arial" w:cs="Arial" w:eastAsiaTheme="minorEastAsia"/>
          <w:color w:val="000000" w:themeColor="text1"/>
          <w:sz w:val="20"/>
          <w:szCs w:val="20"/>
          <w:lang w:eastAsia="es-CO"/>
        </w:rPr>
        <w:t>sobre la cual pueda existir una posible falsedad</w:t>
      </w:r>
      <w:r w:rsidRPr="006D3C5B" w:rsidDel="003061D1">
        <w:rPr>
          <w:rFonts w:ascii="Arial" w:hAnsi="Arial" w:cs="Arial" w:eastAsiaTheme="minorEastAsia"/>
          <w:color w:val="000000" w:themeColor="text1"/>
          <w:sz w:val="20"/>
          <w:szCs w:val="20"/>
          <w:lang w:eastAsia="es-CO"/>
        </w:rPr>
        <w:t xml:space="preserve"> </w:t>
      </w:r>
      <w:r w:rsidRPr="006D3C5B">
        <w:rPr>
          <w:rFonts w:ascii="Arial" w:hAnsi="Arial" w:cs="Arial" w:eastAsiaTheme="minorEastAsia"/>
          <w:color w:val="000000" w:themeColor="text1"/>
          <w:sz w:val="20"/>
          <w:szCs w:val="20"/>
          <w:lang w:eastAsia="es-CO"/>
        </w:rPr>
        <w:t xml:space="preserve">en los términos de la sección </w:t>
      </w:r>
      <w:r w:rsidRPr="006D3C5B" w:rsidR="00B96CCC">
        <w:rPr>
          <w:rFonts w:ascii="Arial" w:hAnsi="Arial" w:cs="Arial" w:eastAsiaTheme="minorHAnsi"/>
          <w:color w:val="000000" w:themeColor="text1"/>
          <w:sz w:val="20"/>
          <w:szCs w:val="20"/>
          <w:lang w:eastAsia="es-CO"/>
        </w:rPr>
        <w:t>1.11.</w:t>
      </w:r>
    </w:p>
    <w:p w:rsidRPr="006D3C5B" w:rsidR="00597E44" w:rsidP="009D2ED1" w:rsidRDefault="00AA48AC" w14:paraId="723DD9AE" w14:textId="2CB693C0">
      <w:pPr>
        <w:pStyle w:val="Prrafodelista"/>
        <w:numPr>
          <w:ilvl w:val="0"/>
          <w:numId w:val="37"/>
        </w:numPr>
        <w:jc w:val="both"/>
        <w:rPr>
          <w:rFonts w:ascii="Arial" w:hAnsi="Arial" w:cs="Arial" w:eastAsiaTheme="minorEastAsia"/>
          <w:color w:val="000000" w:themeColor="text1"/>
          <w:sz w:val="20"/>
          <w:szCs w:val="20"/>
          <w:lang w:eastAsia="es-CO"/>
        </w:rPr>
      </w:pPr>
      <w:r w:rsidRPr="006D3C5B">
        <w:rPr>
          <w:rFonts w:ascii="Arial" w:hAnsi="Arial" w:cs="Arial" w:eastAsiaTheme="minorEastAsia"/>
          <w:color w:val="000000" w:themeColor="text1"/>
          <w:sz w:val="20"/>
          <w:szCs w:val="20"/>
          <w:lang w:eastAsia="es-CO"/>
        </w:rPr>
        <w:t xml:space="preserve">Que el </w:t>
      </w:r>
      <w:r w:rsidRPr="006D3C5B" w:rsidR="0082356A">
        <w:rPr>
          <w:rFonts w:ascii="Arial" w:hAnsi="Arial" w:cs="Arial" w:eastAsiaTheme="minorEastAsia"/>
          <w:color w:val="000000" w:themeColor="text1"/>
          <w:sz w:val="20"/>
          <w:szCs w:val="20"/>
          <w:lang w:eastAsia="es-CO"/>
        </w:rPr>
        <w:t>proponente</w:t>
      </w:r>
      <w:r w:rsidRPr="006D3C5B">
        <w:rPr>
          <w:rFonts w:ascii="Arial" w:hAnsi="Arial" w:cs="Arial" w:eastAsiaTheme="minorEastAsia"/>
          <w:color w:val="000000" w:themeColor="text1"/>
          <w:sz w:val="20"/>
          <w:szCs w:val="20"/>
          <w:lang w:eastAsia="es-CO"/>
        </w:rPr>
        <w:t xml:space="preserve"> se encuentre </w:t>
      </w:r>
      <w:r w:rsidR="005C29D8">
        <w:rPr>
          <w:rFonts w:ascii="Arial" w:hAnsi="Arial" w:cs="Arial" w:eastAsiaTheme="minorEastAsia"/>
          <w:color w:val="000000" w:themeColor="text1"/>
          <w:sz w:val="20"/>
          <w:szCs w:val="20"/>
          <w:lang w:eastAsia="es-CO"/>
        </w:rPr>
        <w:t>incurso</w:t>
      </w:r>
      <w:r w:rsidRPr="006D3C5B" w:rsidR="005C29D8">
        <w:rPr>
          <w:rFonts w:ascii="Arial" w:hAnsi="Arial" w:cs="Arial" w:eastAsiaTheme="minorEastAsia"/>
          <w:color w:val="000000" w:themeColor="text1"/>
          <w:sz w:val="20"/>
          <w:szCs w:val="20"/>
          <w:lang w:eastAsia="es-CO"/>
        </w:rPr>
        <w:t xml:space="preserve"> </w:t>
      </w:r>
      <w:r w:rsidRPr="006D3C5B">
        <w:rPr>
          <w:rFonts w:ascii="Arial" w:hAnsi="Arial" w:cs="Arial" w:eastAsiaTheme="minorEastAsia"/>
          <w:color w:val="000000" w:themeColor="text1"/>
          <w:sz w:val="20"/>
          <w:szCs w:val="20"/>
          <w:lang w:eastAsia="es-CO"/>
        </w:rPr>
        <w:t>en un conflicto de interés previsto en una norma de rango constitucional o legal</w:t>
      </w:r>
      <w:r w:rsidRPr="006D3C5B" w:rsidR="00597E44">
        <w:rPr>
          <w:rFonts w:ascii="Arial" w:hAnsi="Arial" w:cs="Arial" w:eastAsiaTheme="minorEastAsia"/>
          <w:color w:val="000000" w:themeColor="text1"/>
          <w:sz w:val="20"/>
          <w:szCs w:val="20"/>
          <w:lang w:eastAsia="es-CO"/>
        </w:rPr>
        <w:t>.</w:t>
      </w:r>
    </w:p>
    <w:p w:rsidRPr="006D3C5B" w:rsidR="0087146A" w:rsidP="009D2ED1" w:rsidRDefault="00606386" w14:paraId="3653A72D" w14:textId="35B4AEF5">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EastAsia"/>
          <w:color w:val="000000" w:themeColor="text1"/>
          <w:sz w:val="20"/>
          <w:szCs w:val="20"/>
          <w:highlight w:val="lightGray"/>
          <w:lang w:eastAsia="es-CO"/>
        </w:rPr>
        <w:t>[Incluir esta causal cuando la oferta se presente en el SECOP I]</w:t>
      </w:r>
      <w:r w:rsidRPr="006D3C5B">
        <w:rPr>
          <w:rFonts w:ascii="Arial" w:hAnsi="Arial" w:cs="Arial" w:eastAsiaTheme="minorEastAsia"/>
          <w:color w:val="000000" w:themeColor="text1"/>
          <w:sz w:val="20"/>
          <w:szCs w:val="20"/>
          <w:lang w:eastAsia="es-CO"/>
        </w:rPr>
        <w:t xml:space="preserve"> </w:t>
      </w:r>
      <w:r w:rsidRPr="006D3C5B" w:rsidR="0087146A">
        <w:rPr>
          <w:rFonts w:ascii="Arial" w:hAnsi="Arial" w:cs="Arial" w:eastAsiaTheme="minorEastAsia"/>
          <w:color w:val="000000" w:themeColor="text1"/>
          <w:sz w:val="20"/>
          <w:szCs w:val="20"/>
          <w:lang w:eastAsia="es-CO"/>
        </w:rPr>
        <w:t xml:space="preserve">Que la propuesta económica </w:t>
      </w:r>
      <w:r w:rsidRPr="006D3C5B" w:rsidR="00AA48AC">
        <w:rPr>
          <w:rFonts w:ascii="Arial" w:hAnsi="Arial" w:cs="Arial" w:eastAsiaTheme="minorEastAsia"/>
          <w:color w:val="000000" w:themeColor="text1"/>
          <w:sz w:val="20"/>
          <w:szCs w:val="20"/>
          <w:lang w:eastAsia="es-CO"/>
        </w:rPr>
        <w:t>no se aporte</w:t>
      </w:r>
      <w:r w:rsidRPr="006D3C5B" w:rsidR="0087146A">
        <w:rPr>
          <w:rFonts w:ascii="Arial" w:hAnsi="Arial" w:cs="Arial" w:eastAsiaTheme="minorEastAsia"/>
          <w:color w:val="000000" w:themeColor="text1"/>
          <w:sz w:val="20"/>
          <w:szCs w:val="20"/>
          <w:lang w:eastAsia="es-CO"/>
        </w:rPr>
        <w:t xml:space="preserve"> firmada</w:t>
      </w:r>
      <w:r w:rsidRPr="006D3C5B" w:rsidR="0087146A">
        <w:rPr>
          <w:rFonts w:ascii="Arial" w:hAnsi="Arial" w:cs="Arial" w:eastAsiaTheme="minorHAnsi"/>
          <w:color w:val="000000" w:themeColor="text1"/>
          <w:sz w:val="20"/>
          <w:szCs w:val="20"/>
          <w:lang w:eastAsia="es-CO"/>
        </w:rPr>
        <w:t>.</w:t>
      </w:r>
    </w:p>
    <w:p w:rsidRPr="006D3C5B" w:rsidR="008E3550" w:rsidP="009D2ED1" w:rsidRDefault="009B16E0" w14:paraId="7B458876" w14:textId="73E82F54">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highlight w:val="lightGray"/>
          <w:lang w:eastAsia="es-CO"/>
        </w:rPr>
        <w:t>[</w:t>
      </w:r>
      <w:r w:rsidRPr="006D3C5B" w:rsidR="00F24789">
        <w:rPr>
          <w:rFonts w:ascii="Arial" w:hAnsi="Arial" w:cs="Arial" w:eastAsiaTheme="minorHAnsi"/>
          <w:color w:val="000000" w:themeColor="text1"/>
          <w:sz w:val="20"/>
          <w:szCs w:val="20"/>
          <w:highlight w:val="lightGray"/>
          <w:lang w:eastAsia="es-CO"/>
        </w:rPr>
        <w:t>I</w:t>
      </w:r>
      <w:r w:rsidRPr="006D3C5B">
        <w:rPr>
          <w:rFonts w:ascii="Arial" w:hAnsi="Arial" w:cs="Arial" w:eastAsiaTheme="minorHAnsi"/>
          <w:color w:val="000000" w:themeColor="text1"/>
          <w:sz w:val="20"/>
          <w:szCs w:val="20"/>
          <w:highlight w:val="lightGray"/>
          <w:lang w:eastAsia="es-CO"/>
        </w:rPr>
        <w:t xml:space="preserve">ncluir cuando la </w:t>
      </w:r>
      <w:r w:rsidRPr="006D3C5B" w:rsidR="0082356A">
        <w:rPr>
          <w:rFonts w:ascii="Arial" w:hAnsi="Arial" w:cs="Arial" w:eastAsiaTheme="minorHAnsi"/>
          <w:color w:val="000000" w:themeColor="text1"/>
          <w:sz w:val="20"/>
          <w:szCs w:val="20"/>
          <w:highlight w:val="lightGray"/>
          <w:lang w:eastAsia="es-CO"/>
        </w:rPr>
        <w:t>entidad</w:t>
      </w:r>
      <w:r w:rsidRPr="006D3C5B">
        <w:rPr>
          <w:rFonts w:ascii="Arial" w:hAnsi="Arial" w:cs="Arial" w:eastAsiaTheme="minorHAnsi"/>
          <w:color w:val="000000" w:themeColor="text1"/>
          <w:sz w:val="20"/>
          <w:szCs w:val="20"/>
          <w:highlight w:val="lightGray"/>
          <w:lang w:eastAsia="es-CO"/>
        </w:rPr>
        <w:t xml:space="preserve"> la haya solicitado]</w:t>
      </w:r>
      <w:r w:rsidRPr="006D3C5B">
        <w:rPr>
          <w:rFonts w:ascii="Arial" w:hAnsi="Arial" w:cs="Arial" w:eastAsiaTheme="minorHAnsi"/>
          <w:color w:val="000000" w:themeColor="text1"/>
          <w:sz w:val="20"/>
          <w:szCs w:val="20"/>
          <w:lang w:eastAsia="es-CO"/>
        </w:rPr>
        <w:t xml:space="preserve"> </w:t>
      </w:r>
      <w:r w:rsidRPr="006D3C5B" w:rsidR="00205870">
        <w:rPr>
          <w:rFonts w:ascii="Arial" w:hAnsi="Arial" w:cs="Arial" w:eastAsiaTheme="minorHAnsi"/>
          <w:color w:val="000000" w:themeColor="text1"/>
          <w:sz w:val="20"/>
          <w:szCs w:val="20"/>
          <w:lang w:eastAsia="es-CO"/>
        </w:rPr>
        <w:t>N</w:t>
      </w:r>
      <w:r w:rsidRPr="006D3C5B" w:rsidR="003A0E3F">
        <w:rPr>
          <w:rFonts w:ascii="Arial" w:hAnsi="Arial" w:cs="Arial" w:eastAsiaTheme="minorHAnsi"/>
          <w:color w:val="000000" w:themeColor="text1"/>
          <w:sz w:val="20"/>
          <w:szCs w:val="20"/>
          <w:lang w:eastAsia="es-CO"/>
        </w:rPr>
        <w:t>o entrega</w:t>
      </w:r>
      <w:r w:rsidRPr="006D3C5B" w:rsidR="00205870">
        <w:rPr>
          <w:rFonts w:ascii="Arial" w:hAnsi="Arial" w:cs="Arial" w:eastAsiaTheme="minorHAnsi"/>
          <w:color w:val="000000" w:themeColor="text1"/>
          <w:sz w:val="20"/>
          <w:szCs w:val="20"/>
          <w:lang w:eastAsia="es-CO"/>
        </w:rPr>
        <w:t xml:space="preserve">r </w:t>
      </w:r>
      <w:r w:rsidRPr="006D3C5B" w:rsidR="003A0E3F">
        <w:rPr>
          <w:rFonts w:ascii="Arial" w:hAnsi="Arial" w:cs="Arial" w:eastAsiaTheme="minorHAnsi"/>
          <w:color w:val="000000" w:themeColor="text1"/>
          <w:sz w:val="20"/>
          <w:szCs w:val="20"/>
          <w:lang w:eastAsia="es-CO"/>
        </w:rPr>
        <w:t xml:space="preserve">la </w:t>
      </w:r>
      <w:r w:rsidRPr="006D3C5B" w:rsidR="00D56C5F">
        <w:rPr>
          <w:rFonts w:ascii="Arial" w:hAnsi="Arial" w:cs="Arial" w:eastAsiaTheme="minorHAnsi"/>
          <w:color w:val="000000" w:themeColor="text1"/>
          <w:sz w:val="20"/>
          <w:szCs w:val="20"/>
          <w:lang w:eastAsia="es-CO"/>
        </w:rPr>
        <w:t>garantía</w:t>
      </w:r>
      <w:r w:rsidRPr="006D3C5B" w:rsidR="003A0E3F">
        <w:rPr>
          <w:rFonts w:ascii="Arial" w:hAnsi="Arial" w:cs="Arial" w:eastAsiaTheme="minorHAnsi"/>
          <w:color w:val="000000" w:themeColor="text1"/>
          <w:sz w:val="20"/>
          <w:szCs w:val="20"/>
          <w:lang w:eastAsia="es-CO"/>
        </w:rPr>
        <w:t xml:space="preserve"> de seriedad de la oferta junto con la propuesta</w:t>
      </w:r>
      <w:r w:rsidRPr="006D3C5B" w:rsidR="009D1CA5">
        <w:rPr>
          <w:rFonts w:ascii="Arial" w:hAnsi="Arial" w:cs="Arial" w:eastAsiaTheme="minorHAnsi"/>
          <w:color w:val="000000" w:themeColor="text1"/>
          <w:sz w:val="20"/>
          <w:szCs w:val="20"/>
          <w:lang w:eastAsia="es-CO"/>
        </w:rPr>
        <w:t>.</w:t>
      </w:r>
      <w:r w:rsidRPr="006D3C5B" w:rsidR="00420F05">
        <w:rPr>
          <w:rFonts w:ascii="Arial" w:hAnsi="Arial" w:cs="Arial" w:eastAsiaTheme="minorHAnsi"/>
          <w:color w:val="000000" w:themeColor="text1"/>
          <w:sz w:val="20"/>
          <w:szCs w:val="20"/>
          <w:lang w:eastAsia="es-CO"/>
        </w:rPr>
        <w:t xml:space="preserve"> </w:t>
      </w:r>
    </w:p>
    <w:p w:rsidRPr="006D3C5B" w:rsidR="00435440" w:rsidP="009D2ED1" w:rsidRDefault="00435440" w14:paraId="4D575070" w14:textId="49B094BB">
      <w:pPr>
        <w:pStyle w:val="Prrafodelista"/>
        <w:numPr>
          <w:ilvl w:val="0"/>
          <w:numId w:val="37"/>
        </w:numPr>
        <w:tabs>
          <w:tab w:val="left" w:pos="2410"/>
        </w:tabs>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Q</w:t>
      </w:r>
      <w:r w:rsidRPr="006D3C5B" w:rsidR="00FE189E">
        <w:rPr>
          <w:rFonts w:ascii="Arial" w:hAnsi="Arial" w:cs="Arial" w:eastAsiaTheme="minorHAnsi"/>
          <w:color w:val="000000" w:themeColor="text1"/>
          <w:sz w:val="20"/>
          <w:szCs w:val="20"/>
          <w:lang w:eastAsia="es-CO"/>
        </w:rPr>
        <w:t xml:space="preserve">ue el objeto social del </w:t>
      </w:r>
      <w:r w:rsidRPr="006D3C5B" w:rsidR="00144FD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 xml:space="preserve"> o el de </w:t>
      </w:r>
      <w:r w:rsidR="005C29D8">
        <w:rPr>
          <w:rFonts w:ascii="Arial" w:hAnsi="Arial" w:cs="Arial" w:eastAsiaTheme="minorHAnsi"/>
          <w:color w:val="000000" w:themeColor="text1"/>
          <w:sz w:val="20"/>
          <w:szCs w:val="20"/>
          <w:lang w:eastAsia="es-CO"/>
        </w:rPr>
        <w:t xml:space="preserve">alguno de </w:t>
      </w:r>
      <w:r w:rsidRPr="006D3C5B">
        <w:rPr>
          <w:rFonts w:ascii="Arial" w:hAnsi="Arial" w:cs="Arial" w:eastAsiaTheme="minorHAnsi"/>
          <w:color w:val="000000" w:themeColor="text1"/>
          <w:sz w:val="20"/>
          <w:szCs w:val="20"/>
          <w:lang w:eastAsia="es-CO"/>
        </w:rPr>
        <w:t xml:space="preserve">sus integrantes no le permita ejecutar el objeto del </w:t>
      </w:r>
      <w:r w:rsidRPr="006D3C5B" w:rsidR="000228CD">
        <w:rPr>
          <w:rFonts w:ascii="Arial" w:hAnsi="Arial" w:cs="Arial" w:eastAsiaTheme="minorHAnsi"/>
          <w:color w:val="000000" w:themeColor="text1"/>
          <w:sz w:val="20"/>
          <w:szCs w:val="20"/>
          <w:lang w:eastAsia="es-CO"/>
        </w:rPr>
        <w:t>contrato</w:t>
      </w:r>
      <w:r w:rsidRPr="006D3C5B" w:rsidR="00A778EF">
        <w:rPr>
          <w:rFonts w:ascii="Arial" w:hAnsi="Arial" w:cs="Arial" w:eastAsiaTheme="minorHAnsi"/>
          <w:color w:val="000000" w:themeColor="text1"/>
          <w:sz w:val="20"/>
          <w:szCs w:val="20"/>
          <w:lang w:eastAsia="es-CO"/>
        </w:rPr>
        <w:t>.</w:t>
      </w:r>
    </w:p>
    <w:p w:rsidRPr="006D3C5B" w:rsidR="005B122A" w:rsidP="009D2ED1" w:rsidRDefault="00F2151C" w14:paraId="7EAC6D45" w14:textId="664C5E76">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Que</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el</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valor</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total</w:t>
      </w:r>
      <w:r w:rsidRPr="006D3C5B" w:rsidR="002644ED">
        <w:rPr>
          <w:rFonts w:ascii="Arial" w:hAnsi="Arial" w:cs="Arial" w:eastAsiaTheme="minorHAnsi"/>
          <w:color w:val="000000" w:themeColor="text1"/>
          <w:sz w:val="20"/>
          <w:szCs w:val="20"/>
          <w:lang w:eastAsia="es-CO"/>
        </w:rPr>
        <w:t xml:space="preserve"> </w:t>
      </w:r>
      <w:r w:rsidRPr="006D3C5B" w:rsidR="00A30247">
        <w:rPr>
          <w:rFonts w:ascii="Arial" w:hAnsi="Arial" w:cs="Arial" w:eastAsiaTheme="minorHAnsi"/>
          <w:color w:val="000000" w:themeColor="text1"/>
          <w:sz w:val="20"/>
          <w:szCs w:val="20"/>
          <w:lang w:eastAsia="es-CO"/>
        </w:rPr>
        <w:t>de la oferta</w:t>
      </w:r>
      <w:r w:rsidRPr="006D3C5B" w:rsidR="00276D6D">
        <w:rPr>
          <w:rFonts w:ascii="Arial" w:hAnsi="Arial" w:cs="Arial" w:eastAsiaTheme="minorHAnsi"/>
          <w:color w:val="000000" w:themeColor="text1"/>
          <w:sz w:val="20"/>
          <w:szCs w:val="20"/>
          <w:lang w:eastAsia="es-CO"/>
        </w:rPr>
        <w:t xml:space="preserve"> o el obtenido de la corrección aritmética</w:t>
      </w:r>
      <w:r w:rsidRPr="006D3C5B" w:rsidR="00A30247">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exceda</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el</w:t>
      </w:r>
      <w:r w:rsidRPr="006D3C5B" w:rsidR="002644ED">
        <w:rPr>
          <w:rFonts w:ascii="Arial" w:hAnsi="Arial" w:cs="Arial" w:eastAsiaTheme="minorHAnsi"/>
          <w:color w:val="000000" w:themeColor="text1"/>
          <w:sz w:val="20"/>
          <w:szCs w:val="20"/>
          <w:lang w:eastAsia="es-CO"/>
        </w:rPr>
        <w:t xml:space="preserve"> </w:t>
      </w:r>
      <w:r w:rsidRPr="006D3C5B" w:rsidR="007404A2">
        <w:rPr>
          <w:rFonts w:ascii="Arial" w:hAnsi="Arial" w:cs="Arial" w:eastAsiaTheme="minorHAnsi"/>
          <w:color w:val="000000" w:themeColor="text1"/>
          <w:sz w:val="20"/>
          <w:szCs w:val="20"/>
          <w:lang w:eastAsia="es-CO"/>
        </w:rPr>
        <w:t>p</w:t>
      </w:r>
      <w:r w:rsidRPr="006D3C5B">
        <w:rPr>
          <w:rFonts w:ascii="Arial" w:hAnsi="Arial" w:cs="Arial" w:eastAsiaTheme="minorHAnsi"/>
          <w:color w:val="000000" w:themeColor="text1"/>
          <w:sz w:val="20"/>
          <w:szCs w:val="20"/>
          <w:lang w:eastAsia="es-CO"/>
        </w:rPr>
        <w:t>resupuesto</w:t>
      </w:r>
      <w:r w:rsidRPr="006D3C5B" w:rsidR="002644ED">
        <w:rPr>
          <w:rFonts w:ascii="Arial" w:hAnsi="Arial" w:cs="Arial" w:eastAsiaTheme="minorHAnsi"/>
          <w:color w:val="000000" w:themeColor="text1"/>
          <w:sz w:val="20"/>
          <w:szCs w:val="20"/>
          <w:lang w:eastAsia="es-CO"/>
        </w:rPr>
        <w:t xml:space="preserve"> </w:t>
      </w:r>
      <w:r w:rsidRPr="006D3C5B" w:rsidR="00915D46">
        <w:rPr>
          <w:rFonts w:ascii="Arial" w:hAnsi="Arial" w:cs="Arial" w:eastAsiaTheme="minorHAnsi"/>
          <w:color w:val="000000" w:themeColor="text1"/>
          <w:sz w:val="20"/>
          <w:szCs w:val="20"/>
          <w:lang w:eastAsia="es-CO"/>
        </w:rPr>
        <w:t>o</w:t>
      </w:r>
      <w:r w:rsidRPr="006D3C5B">
        <w:rPr>
          <w:rFonts w:ascii="Arial" w:hAnsi="Arial" w:cs="Arial" w:eastAsiaTheme="minorHAnsi"/>
          <w:color w:val="000000" w:themeColor="text1"/>
          <w:sz w:val="20"/>
          <w:szCs w:val="20"/>
          <w:lang w:eastAsia="es-CO"/>
        </w:rPr>
        <w:t>ficial</w:t>
      </w:r>
      <w:r w:rsidRPr="006D3C5B" w:rsidR="002644ED">
        <w:rPr>
          <w:rFonts w:ascii="Arial" w:hAnsi="Arial" w:cs="Arial" w:eastAsiaTheme="minorHAnsi"/>
          <w:color w:val="000000" w:themeColor="text1"/>
          <w:sz w:val="20"/>
          <w:szCs w:val="20"/>
          <w:lang w:eastAsia="es-CO"/>
        </w:rPr>
        <w:t xml:space="preserve"> </w:t>
      </w:r>
      <w:r w:rsidRPr="006D3C5B" w:rsidR="00915D46">
        <w:rPr>
          <w:rFonts w:ascii="Arial" w:hAnsi="Arial" w:cs="Arial" w:eastAsiaTheme="minorHAnsi"/>
          <w:color w:val="000000" w:themeColor="text1"/>
          <w:sz w:val="20"/>
          <w:szCs w:val="20"/>
          <w:lang w:eastAsia="es-CO"/>
        </w:rPr>
        <w:t>e</w:t>
      </w:r>
      <w:r w:rsidRPr="006D3C5B" w:rsidR="00901CD9">
        <w:rPr>
          <w:rFonts w:ascii="Arial" w:hAnsi="Arial" w:cs="Arial" w:eastAsiaTheme="minorHAnsi"/>
          <w:color w:val="000000" w:themeColor="text1"/>
          <w:sz w:val="20"/>
          <w:szCs w:val="20"/>
          <w:lang w:eastAsia="es-CO"/>
        </w:rPr>
        <w:t xml:space="preserve">stimado </w:t>
      </w:r>
      <w:r w:rsidR="005C29D8">
        <w:rPr>
          <w:rFonts w:ascii="Arial" w:hAnsi="Arial" w:cs="Arial" w:eastAsiaTheme="minorHAnsi"/>
          <w:color w:val="000000" w:themeColor="text1"/>
          <w:sz w:val="20"/>
          <w:szCs w:val="20"/>
          <w:lang w:eastAsia="es-CO"/>
        </w:rPr>
        <w:t>del</w:t>
      </w:r>
      <w:r w:rsidRPr="006D3C5B" w:rsidR="0082356A">
        <w:rPr>
          <w:rFonts w:ascii="Arial" w:hAnsi="Arial" w:cs="Arial" w:eastAsiaTheme="minorHAnsi"/>
          <w:color w:val="000000" w:themeColor="text1"/>
          <w:sz w:val="20"/>
          <w:szCs w:val="20"/>
          <w:lang w:eastAsia="es-CO"/>
        </w:rPr>
        <w:t xml:space="preserve"> contrat</w:t>
      </w:r>
      <w:r w:rsidR="005C29D8">
        <w:rPr>
          <w:rFonts w:ascii="Arial" w:hAnsi="Arial" w:cs="Arial" w:eastAsiaTheme="minorHAnsi"/>
          <w:color w:val="000000" w:themeColor="text1"/>
          <w:sz w:val="20"/>
          <w:szCs w:val="20"/>
          <w:lang w:eastAsia="es-CO"/>
        </w:rPr>
        <w:t>o</w:t>
      </w:r>
      <w:r w:rsidRPr="006D3C5B">
        <w:rPr>
          <w:rFonts w:ascii="Arial" w:hAnsi="Arial" w:cs="Arial" w:eastAsiaTheme="minorHAnsi"/>
          <w:color w:val="000000" w:themeColor="text1"/>
          <w:sz w:val="20"/>
          <w:szCs w:val="20"/>
          <w:lang w:eastAsia="es-CO"/>
        </w:rPr>
        <w:t>.</w:t>
      </w:r>
      <w:r w:rsidRPr="006D3C5B" w:rsidR="002644ED">
        <w:rPr>
          <w:rFonts w:ascii="Arial" w:hAnsi="Arial" w:cs="Arial" w:eastAsiaTheme="minorHAnsi"/>
          <w:color w:val="000000" w:themeColor="text1"/>
          <w:sz w:val="20"/>
          <w:szCs w:val="20"/>
          <w:lang w:eastAsia="es-CO"/>
        </w:rPr>
        <w:t xml:space="preserve"> </w:t>
      </w:r>
    </w:p>
    <w:p w:rsidRPr="006D3C5B" w:rsidR="00FE189E" w:rsidP="009D2ED1" w:rsidRDefault="00FE189E" w14:paraId="056683BC" w14:textId="16D60A3E">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eastAsia="Arial Narrow" w:cs="Arial"/>
          <w:color w:val="000000" w:themeColor="text1"/>
          <w:sz w:val="20"/>
          <w:szCs w:val="20"/>
          <w:lang w:eastAsia="es-CO"/>
        </w:rPr>
        <w:t>Presentar</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oferta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tachaduras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enmendaduras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que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estén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convalidadas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forma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indicada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la </w:t>
      </w:r>
      <w:r w:rsidRPr="006D3C5B" w:rsidR="00606DB0">
        <w:rPr>
          <w:rFonts w:ascii="Arial" w:hAnsi="Arial" w:eastAsia="Arial Narrow" w:cs="Arial"/>
          <w:color w:val="000000" w:themeColor="text1"/>
          <w:sz w:val="20"/>
          <w:szCs w:val="20"/>
          <w:lang w:eastAsia="es-CO"/>
        </w:rPr>
        <w:t xml:space="preserve">sección </w:t>
      </w:r>
      <w:r w:rsidRPr="006D3C5B" w:rsidR="007F2294">
        <w:rPr>
          <w:rFonts w:ascii="Arial" w:hAnsi="Arial" w:eastAsia="Arial Narrow" w:cs="Arial"/>
          <w:color w:val="000000" w:themeColor="text1"/>
          <w:sz w:val="20"/>
          <w:szCs w:val="20"/>
          <w:lang w:eastAsia="es-CO"/>
        </w:rPr>
        <w:fldChar w:fldCharType="begin"/>
      </w:r>
      <w:r w:rsidRPr="006D3C5B" w:rsidR="007F2294">
        <w:rPr>
          <w:rFonts w:ascii="Arial" w:hAnsi="Arial" w:eastAsia="Arial Narrow" w:cs="Arial"/>
          <w:color w:val="000000" w:themeColor="text1"/>
          <w:sz w:val="20"/>
          <w:szCs w:val="20"/>
          <w:lang w:eastAsia="es-CO"/>
        </w:rPr>
        <w:instrText xml:space="preserve"> REF _Ref26260411 \r \h </w:instrText>
      </w:r>
      <w:r w:rsidRPr="006D3C5B" w:rsidR="009E2A70">
        <w:rPr>
          <w:rFonts w:ascii="Arial" w:hAnsi="Arial" w:eastAsia="Arial Narrow" w:cs="Arial"/>
          <w:color w:val="000000" w:themeColor="text1"/>
          <w:sz w:val="20"/>
          <w:szCs w:val="20"/>
          <w:lang w:eastAsia="es-CO"/>
        </w:rPr>
        <w:instrText xml:space="preserve"> \* MERGEFORMAT </w:instrText>
      </w:r>
      <w:r w:rsidRPr="006D3C5B" w:rsidR="007F2294">
        <w:rPr>
          <w:rFonts w:ascii="Arial" w:hAnsi="Arial" w:eastAsia="Arial Narrow" w:cs="Arial"/>
          <w:color w:val="000000" w:themeColor="text1"/>
          <w:sz w:val="20"/>
          <w:szCs w:val="20"/>
          <w:lang w:eastAsia="es-CO"/>
        </w:rPr>
      </w:r>
      <w:r w:rsidRPr="006D3C5B" w:rsidR="007F2294">
        <w:rPr>
          <w:rFonts w:ascii="Arial" w:hAnsi="Arial" w:eastAsia="Arial Narrow" w:cs="Arial"/>
          <w:color w:val="000000" w:themeColor="text1"/>
          <w:sz w:val="20"/>
          <w:szCs w:val="20"/>
          <w:lang w:eastAsia="es-CO"/>
        </w:rPr>
        <w:fldChar w:fldCharType="separate"/>
      </w:r>
      <w:r w:rsidR="00E9615A">
        <w:rPr>
          <w:rFonts w:ascii="Arial" w:hAnsi="Arial" w:eastAsia="Arial Narrow" w:cs="Arial"/>
          <w:color w:val="000000" w:themeColor="text1"/>
          <w:sz w:val="20"/>
          <w:szCs w:val="20"/>
          <w:lang w:eastAsia="es-CO"/>
        </w:rPr>
        <w:t>3.3</w:t>
      </w:r>
      <w:r w:rsidRPr="006D3C5B" w:rsidR="007F2294">
        <w:rPr>
          <w:rFonts w:ascii="Arial" w:hAnsi="Arial" w:eastAsia="Arial Narrow" w:cs="Arial"/>
          <w:color w:val="000000" w:themeColor="text1"/>
          <w:sz w:val="20"/>
          <w:szCs w:val="20"/>
          <w:lang w:eastAsia="es-CO"/>
        </w:rPr>
        <w:fldChar w:fldCharType="end"/>
      </w:r>
      <w:r w:rsidRPr="006D3C5B" w:rsidR="007F2294">
        <w:rPr>
          <w:rFonts w:ascii="Arial" w:hAnsi="Arial" w:eastAsia="Arial Narrow" w:cs="Arial"/>
          <w:color w:val="000000" w:themeColor="text1"/>
          <w:sz w:val="20"/>
          <w:szCs w:val="20"/>
          <w:lang w:eastAsia="es-CO"/>
        </w:rPr>
        <w:t xml:space="preserve"> </w:t>
      </w:r>
      <w:r w:rsidRPr="006D3C5B" w:rsidR="004E143B">
        <w:rPr>
          <w:rFonts w:ascii="Arial" w:hAnsi="Arial" w:eastAsia="Arial Narrow" w:cs="Arial"/>
          <w:color w:val="000000" w:themeColor="text1"/>
          <w:sz w:val="20"/>
          <w:szCs w:val="20"/>
          <w:lang w:eastAsia="es-CO"/>
        </w:rPr>
        <w:t>de</w:t>
      </w:r>
      <w:r w:rsidRPr="006D3C5B" w:rsidR="00606DB0">
        <w:rPr>
          <w:rFonts w:ascii="Arial" w:hAnsi="Arial" w:eastAsia="Arial Narrow" w:cs="Arial"/>
          <w:color w:val="000000" w:themeColor="text1"/>
          <w:sz w:val="20"/>
          <w:szCs w:val="20"/>
          <w:lang w:eastAsia="es-CO"/>
        </w:rPr>
        <w:t xml:space="preserve"> la </w:t>
      </w:r>
      <w:r w:rsidRPr="00B964E1" w:rsidR="00E27E93">
        <w:rPr>
          <w:rFonts w:ascii="Arial" w:hAnsi="Arial" w:eastAsia="Arial Narrow" w:cs="Arial"/>
          <w:color w:val="000000" w:themeColor="text1"/>
          <w:sz w:val="20"/>
          <w:szCs w:val="20"/>
          <w:lang w:eastAsia="es-CO"/>
        </w:rPr>
        <w:t>invitación</w:t>
      </w:r>
      <w:r w:rsidRPr="006D3C5B">
        <w:rPr>
          <w:rFonts w:ascii="Arial" w:hAnsi="Arial" w:eastAsia="Arial Narrow" w:cs="Arial"/>
          <w:color w:val="000000" w:themeColor="text1"/>
          <w:sz w:val="20"/>
          <w:szCs w:val="20"/>
          <w:lang w:eastAsia="es-CO"/>
        </w:rPr>
        <w:t>.</w:t>
      </w:r>
    </w:p>
    <w:p w:rsidRPr="006D3C5B" w:rsidR="001B4A43" w:rsidP="009D2ED1" w:rsidRDefault="001B4A43" w14:paraId="64E475FB" w14:textId="3ED565EB">
      <w:pPr>
        <w:pStyle w:val="Prrafodelista"/>
        <w:numPr>
          <w:ilvl w:val="0"/>
          <w:numId w:val="37"/>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 xml:space="preserve">Que el </w:t>
      </w:r>
      <w:r w:rsidRPr="006D3C5B" w:rsidR="0082356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 xml:space="preserve"> adicione, suprima, cambie o modifique los ítems, la descripción, las unidades o cantidades señaladas en</w:t>
      </w:r>
      <w:r w:rsidRPr="006D3C5B" w:rsidR="00D51F7D">
        <w:rPr>
          <w:rFonts w:ascii="Arial" w:hAnsi="Arial" w:cs="Arial" w:eastAsiaTheme="minorHAnsi"/>
          <w:color w:val="000000" w:themeColor="text1"/>
          <w:sz w:val="20"/>
          <w:szCs w:val="20"/>
          <w:lang w:eastAsia="es-CO"/>
        </w:rPr>
        <w:t xml:space="preserve"> el </w:t>
      </w:r>
      <w:r w:rsidRPr="006D3C5B" w:rsidR="00D51F7D">
        <w:rPr>
          <w:rFonts w:ascii="Arial" w:hAnsi="Arial" w:cs="Arial"/>
          <w:color w:val="000000" w:themeColor="text1"/>
          <w:sz w:val="20"/>
          <w:szCs w:val="20"/>
        </w:rPr>
        <w:fldChar w:fldCharType="begin"/>
      </w:r>
      <w:r w:rsidRPr="006D3C5B" w:rsidR="00D51F7D">
        <w:rPr>
          <w:rFonts w:ascii="Arial" w:hAnsi="Arial" w:cs="Arial" w:eastAsiaTheme="minorHAnsi"/>
          <w:color w:val="000000" w:themeColor="text1"/>
          <w:sz w:val="20"/>
          <w:szCs w:val="20"/>
          <w:lang w:eastAsia="es-CO"/>
        </w:rPr>
        <w:instrText xml:space="preserve"> REF _Ref508648916 \h </w:instrText>
      </w:r>
      <w:r w:rsidRPr="006D3C5B" w:rsidR="00D51F7D">
        <w:rPr>
          <w:rFonts w:ascii="Arial" w:hAnsi="Arial" w:cs="Arial"/>
          <w:color w:val="000000" w:themeColor="text1"/>
          <w:sz w:val="20"/>
          <w:szCs w:val="20"/>
        </w:rPr>
        <w:instrText xml:space="preserve"> \* MERGEFORMAT </w:instrText>
      </w:r>
      <w:r w:rsidRPr="006D3C5B" w:rsidR="00D51F7D">
        <w:rPr>
          <w:rFonts w:ascii="Arial" w:hAnsi="Arial" w:cs="Arial"/>
          <w:color w:val="000000" w:themeColor="text1"/>
          <w:sz w:val="20"/>
          <w:szCs w:val="20"/>
        </w:rPr>
      </w:r>
      <w:r w:rsidRPr="006D3C5B" w:rsidR="00D51F7D">
        <w:rPr>
          <w:rFonts w:ascii="Arial" w:hAnsi="Arial" w:cs="Arial" w:eastAsiaTheme="minorHAnsi"/>
          <w:color w:val="000000" w:themeColor="text1"/>
          <w:sz w:val="20"/>
          <w:szCs w:val="20"/>
          <w:highlight w:val="green"/>
          <w:lang w:eastAsia="es-CO"/>
        </w:rPr>
        <w:fldChar w:fldCharType="separate"/>
      </w:r>
      <w:r w:rsidRPr="006D3C5B" w:rsidR="00E9615A">
        <w:rPr>
          <w:rFonts w:ascii="Arial" w:hAnsi="Arial" w:eastAsia="Arial Narrow" w:cs="Arial"/>
          <w:color w:val="000000" w:themeColor="text1"/>
          <w:sz w:val="20"/>
          <w:szCs w:val="20"/>
        </w:rPr>
        <w:t>Formulario 1– Formulario de Presupuesto Oficial</w:t>
      </w:r>
      <w:r w:rsidRPr="006D3C5B" w:rsidR="00D51F7D">
        <w:rPr>
          <w:rFonts w:ascii="Arial" w:hAnsi="Arial" w:cs="Arial"/>
          <w:color w:val="000000" w:themeColor="text1"/>
          <w:sz w:val="20"/>
          <w:szCs w:val="20"/>
        </w:rPr>
        <w:fldChar w:fldCharType="end"/>
      </w:r>
      <w:r w:rsidRPr="006D3C5B" w:rsidR="00D51F7D">
        <w:rPr>
          <w:rFonts w:ascii="Arial" w:hAnsi="Arial" w:cs="Arial"/>
          <w:color w:val="000000" w:themeColor="text1"/>
          <w:sz w:val="20"/>
          <w:szCs w:val="20"/>
        </w:rPr>
        <w:t>.</w:t>
      </w:r>
    </w:p>
    <w:p w:rsidRPr="006D3C5B" w:rsidR="00310A5F" w:rsidP="008C223B" w:rsidRDefault="009B16E0" w14:paraId="512283DB" w14:textId="0E6BCCD8">
      <w:pPr>
        <w:pStyle w:val="Prrafodelista"/>
        <w:numPr>
          <w:ilvl w:val="0"/>
          <w:numId w:val="37"/>
        </w:numPr>
        <w:jc w:val="both"/>
        <w:rPr>
          <w:rFonts w:ascii="Arial" w:hAnsi="Arial" w:eastAsia="Arial Narrow" w:cs="Arial"/>
          <w:color w:val="000000" w:themeColor="text1"/>
          <w:sz w:val="20"/>
          <w:szCs w:val="20"/>
        </w:rPr>
      </w:pPr>
      <w:bookmarkStart w:name="_Hlk511139274" w:id="201"/>
      <w:r w:rsidRPr="006D3C5B">
        <w:rPr>
          <w:rFonts w:ascii="Arial" w:hAnsi="Arial" w:eastAsia="Arial Narrow" w:cs="Arial"/>
          <w:color w:val="000000" w:themeColor="text1"/>
          <w:sz w:val="20"/>
          <w:szCs w:val="20"/>
          <w:highlight w:val="lightGray"/>
        </w:rPr>
        <w:t>[</w:t>
      </w:r>
      <w:r w:rsidRPr="006D3C5B" w:rsidR="005B043F">
        <w:rPr>
          <w:rFonts w:ascii="Arial" w:hAnsi="Arial" w:eastAsia="Arial Narrow" w:cs="Arial"/>
          <w:color w:val="000000" w:themeColor="text1"/>
          <w:sz w:val="20"/>
          <w:szCs w:val="20"/>
          <w:highlight w:val="lightGray"/>
        </w:rPr>
        <w:t>I</w:t>
      </w:r>
      <w:r w:rsidRPr="006D3C5B">
        <w:rPr>
          <w:rFonts w:ascii="Arial" w:hAnsi="Arial" w:eastAsia="Arial Narrow" w:cs="Arial"/>
          <w:color w:val="000000" w:themeColor="text1"/>
          <w:sz w:val="20"/>
          <w:szCs w:val="20"/>
          <w:highlight w:val="lightGray"/>
        </w:rPr>
        <w:t>ncluir s</w:t>
      </w:r>
      <w:r w:rsidRPr="006D3C5B" w:rsidR="005B043F">
        <w:rPr>
          <w:rFonts w:ascii="Arial" w:hAnsi="Arial" w:eastAsia="Arial Narrow" w:cs="Arial"/>
          <w:color w:val="000000" w:themeColor="text1"/>
          <w:sz w:val="20"/>
          <w:szCs w:val="20"/>
          <w:highlight w:val="lightGray"/>
        </w:rPr>
        <w:t>o</w:t>
      </w:r>
      <w:r w:rsidRPr="006D3C5B">
        <w:rPr>
          <w:rFonts w:ascii="Arial" w:hAnsi="Arial" w:eastAsia="Arial Narrow" w:cs="Arial"/>
          <w:color w:val="000000" w:themeColor="text1"/>
          <w:sz w:val="20"/>
          <w:szCs w:val="20"/>
          <w:highlight w:val="lightGray"/>
        </w:rPr>
        <w:t>lo cuando la forma de pago sea por precios unitarios]</w:t>
      </w:r>
      <w:r w:rsidRPr="006D3C5B">
        <w:rPr>
          <w:rFonts w:ascii="Arial" w:hAnsi="Arial" w:eastAsia="Arial Narrow" w:cs="Arial"/>
          <w:color w:val="000000" w:themeColor="text1"/>
          <w:sz w:val="20"/>
          <w:szCs w:val="20"/>
        </w:rPr>
        <w:t xml:space="preserve"> </w:t>
      </w:r>
      <w:r w:rsidRPr="006D3C5B" w:rsidR="00310A5F">
        <w:rPr>
          <w:rFonts w:ascii="Arial" w:hAnsi="Arial" w:eastAsia="Arial Narrow" w:cs="Arial"/>
          <w:color w:val="000000" w:themeColor="text1"/>
          <w:sz w:val="20"/>
          <w:szCs w:val="20"/>
        </w:rPr>
        <w:t xml:space="preserve">No ofrecer el valor de un precio unitario. </w:t>
      </w:r>
      <w:r w:rsidRPr="006D3C5B" w:rsidR="004B34F1">
        <w:rPr>
          <w:rFonts w:ascii="Arial" w:hAnsi="Arial" w:eastAsia="Arial Narrow" w:cs="Arial"/>
          <w:color w:val="000000" w:themeColor="text1"/>
          <w:sz w:val="20"/>
          <w:szCs w:val="20"/>
        </w:rPr>
        <w:t>En el caso que el valor del precio unitario sea cero (0)</w:t>
      </w:r>
      <w:r w:rsidRPr="006D3C5B" w:rsidR="00825B47">
        <w:rPr>
          <w:rFonts w:ascii="Arial" w:hAnsi="Arial" w:eastAsia="Arial Narrow" w:cs="Arial"/>
          <w:color w:val="000000" w:themeColor="text1"/>
          <w:sz w:val="20"/>
          <w:szCs w:val="20"/>
        </w:rPr>
        <w:t xml:space="preserve"> el </w:t>
      </w:r>
      <w:r w:rsidRPr="006D3C5B" w:rsidR="00144FDA">
        <w:rPr>
          <w:rFonts w:ascii="Arial" w:hAnsi="Arial" w:eastAsia="Arial Narrow" w:cs="Arial"/>
          <w:color w:val="000000" w:themeColor="text1"/>
          <w:sz w:val="20"/>
          <w:szCs w:val="20"/>
        </w:rPr>
        <w:t>proponente</w:t>
      </w:r>
      <w:r w:rsidRPr="006D3C5B" w:rsidR="00825B47">
        <w:rPr>
          <w:rFonts w:ascii="Arial" w:hAnsi="Arial" w:eastAsia="Arial Narrow" w:cs="Arial"/>
          <w:color w:val="000000" w:themeColor="text1"/>
          <w:sz w:val="20"/>
          <w:szCs w:val="20"/>
        </w:rPr>
        <w:t xml:space="preserve"> asume la responsabilidad po</w:t>
      </w:r>
      <w:r w:rsidRPr="006D3C5B" w:rsidR="00806E0E">
        <w:rPr>
          <w:rFonts w:ascii="Arial" w:hAnsi="Arial" w:eastAsia="Arial Narrow" w:cs="Arial"/>
          <w:color w:val="000000" w:themeColor="text1"/>
          <w:sz w:val="20"/>
          <w:szCs w:val="20"/>
        </w:rPr>
        <w:t>r</w:t>
      </w:r>
      <w:r w:rsidRPr="006D3C5B" w:rsidR="00825B47">
        <w:rPr>
          <w:rFonts w:ascii="Arial" w:hAnsi="Arial" w:eastAsia="Arial Narrow" w:cs="Arial"/>
          <w:color w:val="000000" w:themeColor="text1"/>
          <w:sz w:val="20"/>
          <w:szCs w:val="20"/>
        </w:rPr>
        <w:t xml:space="preserve"> el valor ofertado en ese ítem. </w:t>
      </w:r>
    </w:p>
    <w:bookmarkEnd w:id="201"/>
    <w:p w:rsidRPr="006D3C5B" w:rsidR="00B25725" w:rsidP="000A7C7C" w:rsidRDefault="000A7C7C" w14:paraId="28D20CF7" w14:textId="11DAA50D">
      <w:pPr>
        <w:pStyle w:val="Prrafodelista"/>
        <w:numPr>
          <w:ilvl w:val="0"/>
          <w:numId w:val="37"/>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Superar el valor unitario de alguno o algunos de los siguientes ítems ofrecidos con respecto al valor establecido para cada ítem del </w:t>
      </w:r>
      <w:r w:rsidRPr="006D3C5B" w:rsidR="00F11652">
        <w:rPr>
          <w:rFonts w:ascii="Arial" w:hAnsi="Arial" w:eastAsia="Arial Narrow" w:cs="Arial"/>
          <w:color w:val="000000" w:themeColor="text1"/>
          <w:sz w:val="20"/>
          <w:szCs w:val="20"/>
          <w:lang w:eastAsia="es-CO"/>
        </w:rPr>
        <w:t>p</w:t>
      </w:r>
      <w:r w:rsidRPr="006D3C5B">
        <w:rPr>
          <w:rFonts w:ascii="Arial" w:hAnsi="Arial" w:eastAsia="Arial Narrow" w:cs="Arial"/>
          <w:color w:val="000000" w:themeColor="text1"/>
          <w:sz w:val="20"/>
          <w:szCs w:val="20"/>
          <w:lang w:eastAsia="es-CO"/>
        </w:rPr>
        <w:t xml:space="preserve">resupuesto </w:t>
      </w:r>
      <w:r w:rsidRPr="006D3C5B" w:rsidR="00F11652">
        <w:rPr>
          <w:rFonts w:ascii="Arial" w:hAnsi="Arial" w:eastAsia="Arial Narrow" w:cs="Arial"/>
          <w:color w:val="000000" w:themeColor="text1"/>
          <w:sz w:val="20"/>
          <w:szCs w:val="20"/>
          <w:lang w:eastAsia="es-CO"/>
        </w:rPr>
        <w:t>o</w:t>
      </w:r>
      <w:r w:rsidRPr="006D3C5B">
        <w:rPr>
          <w:rFonts w:ascii="Arial" w:hAnsi="Arial" w:eastAsia="Arial Narrow" w:cs="Arial"/>
          <w:color w:val="000000" w:themeColor="text1"/>
          <w:sz w:val="20"/>
          <w:szCs w:val="20"/>
          <w:lang w:eastAsia="es-CO"/>
        </w:rPr>
        <w:t xml:space="preserve">ficial: </w:t>
      </w:r>
      <w:r w:rsidRPr="006D3C5B">
        <w:rPr>
          <w:rFonts w:ascii="Arial" w:hAnsi="Arial" w:eastAsia="Arial Narrow" w:cs="Arial"/>
          <w:color w:val="000000" w:themeColor="text1"/>
          <w:sz w:val="20"/>
          <w:szCs w:val="20"/>
          <w:highlight w:val="lightGray"/>
          <w:lang w:eastAsia="es-CO"/>
        </w:rPr>
        <w:t xml:space="preserve">[La </w:t>
      </w:r>
      <w:r w:rsidRPr="006D3C5B" w:rsidR="0082356A">
        <w:rPr>
          <w:rFonts w:ascii="Arial" w:hAnsi="Arial" w:eastAsia="Arial Narrow" w:cs="Arial"/>
          <w:color w:val="000000" w:themeColor="text1"/>
          <w:sz w:val="20"/>
          <w:szCs w:val="20"/>
          <w:highlight w:val="lightGray"/>
          <w:lang w:eastAsia="es-CO"/>
        </w:rPr>
        <w:t>entidad</w:t>
      </w:r>
      <w:r w:rsidRPr="006D3C5B">
        <w:rPr>
          <w:rFonts w:ascii="Arial" w:hAnsi="Arial" w:eastAsia="Arial Narrow" w:cs="Arial"/>
          <w:color w:val="000000" w:themeColor="text1"/>
          <w:sz w:val="20"/>
          <w:szCs w:val="20"/>
          <w:highlight w:val="lightGray"/>
          <w:lang w:eastAsia="es-CO"/>
        </w:rPr>
        <w:t xml:space="preserve"> debe incluir esta causal cuando la forma de pago sea por precios unitarios y cuando considere necesario establecer ítems del </w:t>
      </w:r>
      <w:r w:rsidRPr="006D3C5B" w:rsidR="00F11652">
        <w:rPr>
          <w:rFonts w:ascii="Arial" w:hAnsi="Arial" w:eastAsia="Arial Narrow" w:cs="Arial"/>
          <w:color w:val="000000" w:themeColor="text1"/>
          <w:sz w:val="20"/>
          <w:szCs w:val="20"/>
          <w:highlight w:val="lightGray"/>
          <w:lang w:eastAsia="es-CO"/>
        </w:rPr>
        <w:t>p</w:t>
      </w:r>
      <w:r w:rsidRPr="006D3C5B">
        <w:rPr>
          <w:rFonts w:ascii="Arial" w:hAnsi="Arial" w:eastAsia="Arial Narrow" w:cs="Arial"/>
          <w:color w:val="000000" w:themeColor="text1"/>
          <w:sz w:val="20"/>
          <w:szCs w:val="20"/>
          <w:highlight w:val="lightGray"/>
          <w:lang w:eastAsia="es-CO"/>
        </w:rPr>
        <w:t xml:space="preserve">resupuesto </w:t>
      </w:r>
      <w:r w:rsidRPr="006D3C5B" w:rsidR="00F11652">
        <w:rPr>
          <w:rFonts w:ascii="Arial" w:hAnsi="Arial" w:eastAsia="Arial Narrow" w:cs="Arial"/>
          <w:color w:val="000000" w:themeColor="text1"/>
          <w:sz w:val="20"/>
          <w:szCs w:val="20"/>
          <w:highlight w:val="lightGray"/>
          <w:lang w:eastAsia="es-CO"/>
        </w:rPr>
        <w:t>o</w:t>
      </w:r>
      <w:r w:rsidRPr="006D3C5B">
        <w:rPr>
          <w:rFonts w:ascii="Arial" w:hAnsi="Arial" w:eastAsia="Arial Narrow" w:cs="Arial"/>
          <w:color w:val="000000" w:themeColor="text1"/>
          <w:sz w:val="20"/>
          <w:szCs w:val="20"/>
          <w:highlight w:val="lightGray"/>
          <w:lang w:eastAsia="es-CO"/>
        </w:rPr>
        <w:t xml:space="preserve">ficial cuyo valor no pueda ser excedido por el </w:t>
      </w:r>
      <w:r w:rsidRPr="006D3C5B" w:rsidR="0082356A">
        <w:rPr>
          <w:rFonts w:ascii="Arial" w:hAnsi="Arial" w:eastAsia="Arial Narrow" w:cs="Arial"/>
          <w:color w:val="000000" w:themeColor="text1"/>
          <w:sz w:val="20"/>
          <w:szCs w:val="20"/>
          <w:highlight w:val="lightGray"/>
          <w:lang w:eastAsia="es-CO"/>
        </w:rPr>
        <w:t>proponente</w:t>
      </w:r>
      <w:r w:rsidRPr="006D3C5B">
        <w:rPr>
          <w:rFonts w:ascii="Arial" w:hAnsi="Arial" w:eastAsia="Arial Narrow" w:cs="Arial"/>
          <w:color w:val="000000" w:themeColor="text1"/>
          <w:sz w:val="20"/>
          <w:szCs w:val="20"/>
          <w:highlight w:val="lightGray"/>
          <w:lang w:eastAsia="es-CO"/>
        </w:rPr>
        <w:t>. Cuando decida incluirla, identificará en este espacio los ítems frente a los cuales aplicará la causal de rechazo</w:t>
      </w:r>
      <w:r w:rsidRPr="006D3C5B" w:rsidR="00B25725">
        <w:rPr>
          <w:rFonts w:ascii="Arial" w:hAnsi="Arial" w:eastAsia="Arial Narrow" w:cs="Arial"/>
          <w:color w:val="000000" w:themeColor="text1"/>
          <w:sz w:val="20"/>
          <w:szCs w:val="20"/>
          <w:highlight w:val="lightGray"/>
          <w:lang w:eastAsia="es-CO"/>
        </w:rPr>
        <w:t>.</w:t>
      </w:r>
    </w:p>
    <w:p w:rsidRPr="006D3C5B" w:rsidR="000A7C7C" w:rsidP="008C223B" w:rsidRDefault="00B25725" w14:paraId="33FABAF1" w14:textId="0BFAA1D7">
      <w:pPr>
        <w:pStyle w:val="Prrafodelista"/>
        <w:jc w:val="both"/>
        <w:rPr>
          <w:rFonts w:ascii="Arial" w:hAnsi="Arial" w:eastAsia="Arial Narrow" w:cs="Arial"/>
          <w:color w:val="000000" w:themeColor="text1"/>
          <w:sz w:val="20"/>
          <w:szCs w:val="20"/>
          <w:lang w:eastAsia="es-CO"/>
        </w:rPr>
      </w:pPr>
      <w:r w:rsidRPr="006D3C5B">
        <w:rPr>
          <w:rFonts w:ascii="Arial" w:hAnsi="Arial" w:eastAsia="Verdana" w:cs="Arial"/>
          <w:color w:val="000000" w:themeColor="text1"/>
          <w:sz w:val="20"/>
          <w:szCs w:val="20"/>
          <w:highlight w:val="lightGray"/>
          <w:lang w:eastAsia="es-CO"/>
        </w:rPr>
        <w:t xml:space="preserve">Para la aplicación de esta causal la </w:t>
      </w:r>
      <w:r w:rsidRPr="006D3C5B" w:rsidR="0082356A">
        <w:rPr>
          <w:rFonts w:ascii="Arial" w:hAnsi="Arial" w:eastAsia="Verdana" w:cs="Arial"/>
          <w:color w:val="000000" w:themeColor="text1"/>
          <w:sz w:val="20"/>
          <w:szCs w:val="20"/>
          <w:highlight w:val="lightGray"/>
          <w:lang w:eastAsia="es-CO"/>
        </w:rPr>
        <w:t>entidad</w:t>
      </w:r>
      <w:r w:rsidRPr="006D3C5B">
        <w:rPr>
          <w:rFonts w:ascii="Arial" w:hAnsi="Arial" w:eastAsia="Verdana" w:cs="Arial"/>
          <w:color w:val="000000" w:themeColor="text1"/>
          <w:sz w:val="20"/>
          <w:szCs w:val="20"/>
          <w:highlight w:val="lightGray"/>
          <w:lang w:eastAsia="es-CO"/>
        </w:rPr>
        <w:t xml:space="preserve"> debe tener en cuenta que el valor unitario establecido en el Formulario 1 – Formulario de Presupuesto Oficial incluye el valor de AIU</w:t>
      </w:r>
      <w:r w:rsidRPr="006D3C5B" w:rsidR="000A7C7C">
        <w:rPr>
          <w:rFonts w:ascii="Arial" w:hAnsi="Arial" w:eastAsia="Arial Narrow" w:cs="Arial"/>
          <w:color w:val="000000" w:themeColor="text1"/>
          <w:sz w:val="20"/>
          <w:szCs w:val="20"/>
          <w:highlight w:val="lightGray"/>
          <w:lang w:eastAsia="es-CO"/>
        </w:rPr>
        <w:t>]</w:t>
      </w:r>
      <w:r w:rsidRPr="006D3C5B" w:rsidR="000A7C7C">
        <w:rPr>
          <w:rFonts w:ascii="Arial" w:hAnsi="Arial" w:eastAsia="Arial Narrow" w:cs="Arial"/>
          <w:color w:val="000000" w:themeColor="text1"/>
          <w:sz w:val="20"/>
          <w:szCs w:val="20"/>
          <w:lang w:eastAsia="es-CO"/>
        </w:rPr>
        <w:t xml:space="preserve">. </w:t>
      </w:r>
    </w:p>
    <w:p w:rsidRPr="006D3C5B" w:rsidR="00FE189E" w:rsidP="009D2ED1" w:rsidRDefault="00650360" w14:paraId="3EDE4CC2" w14:textId="02CDD8A6">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highlight w:val="lightGray"/>
          <w:lang w:eastAsia="es-CO"/>
        </w:rPr>
        <w:t xml:space="preserve">[Esta causal </w:t>
      </w:r>
      <w:r w:rsidRPr="006D3C5B" w:rsidR="009740FD">
        <w:rPr>
          <w:rFonts w:ascii="Arial" w:hAnsi="Arial" w:eastAsia="Arial Narrow" w:cs="Arial"/>
          <w:color w:val="000000" w:themeColor="text1"/>
          <w:sz w:val="20"/>
          <w:szCs w:val="20"/>
          <w:highlight w:val="lightGray"/>
          <w:lang w:eastAsia="es-CO"/>
        </w:rPr>
        <w:t xml:space="preserve">aplica </w:t>
      </w:r>
      <w:r w:rsidRPr="006D3C5B" w:rsidR="003D289B">
        <w:rPr>
          <w:rFonts w:ascii="Arial" w:hAnsi="Arial" w:eastAsia="Arial Narrow" w:cs="Arial"/>
          <w:color w:val="000000" w:themeColor="text1"/>
          <w:sz w:val="20"/>
          <w:szCs w:val="20"/>
          <w:highlight w:val="lightGray"/>
          <w:lang w:eastAsia="es-CO"/>
        </w:rPr>
        <w:t xml:space="preserve">de acuerdo con la configuración de la oferta económica por parte de la </w:t>
      </w:r>
      <w:r w:rsidRPr="006D3C5B" w:rsidR="0082356A">
        <w:rPr>
          <w:rFonts w:ascii="Arial" w:hAnsi="Arial" w:eastAsia="Arial Narrow" w:cs="Arial"/>
          <w:color w:val="000000" w:themeColor="text1"/>
          <w:sz w:val="20"/>
          <w:szCs w:val="20"/>
          <w:highlight w:val="lightGray"/>
          <w:lang w:eastAsia="es-CO"/>
        </w:rPr>
        <w:t>entidad</w:t>
      </w:r>
      <w:r w:rsidRPr="006D3C5B" w:rsidR="009740FD">
        <w:rPr>
          <w:rFonts w:ascii="Arial" w:hAnsi="Arial" w:eastAsia="Arial Narrow" w:cs="Arial"/>
          <w:color w:val="000000" w:themeColor="text1"/>
          <w:sz w:val="20"/>
          <w:szCs w:val="20"/>
          <w:highlight w:val="lightGray"/>
          <w:lang w:eastAsia="es-CO"/>
        </w:rPr>
        <w:t>]</w:t>
      </w:r>
      <w:r w:rsidRPr="006D3C5B" w:rsidR="00F740B6">
        <w:rPr>
          <w:rFonts w:ascii="Arial" w:hAnsi="Arial" w:eastAsia="Arial Narrow"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No</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discriminar</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en</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la</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oferta</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económica</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el</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porcentaje</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de</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AIU</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en</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la</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forma</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como</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lo</w:t>
      </w:r>
      <w:r w:rsidRPr="006D3C5B" w:rsidR="00FE189E">
        <w:rPr>
          <w:rFonts w:ascii="Arial" w:hAnsi="Arial" w:eastAsia="Verdana"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establece</w:t>
      </w:r>
      <w:r w:rsidRPr="006D3C5B" w:rsidR="00FE189E">
        <w:rPr>
          <w:rFonts w:ascii="Arial" w:hAnsi="Arial" w:eastAsia="Verdana" w:cs="Arial"/>
          <w:color w:val="000000" w:themeColor="text1"/>
          <w:sz w:val="20"/>
          <w:szCs w:val="20"/>
          <w:lang w:eastAsia="es-CO"/>
        </w:rPr>
        <w:t xml:space="preserve"> </w:t>
      </w:r>
      <w:r w:rsidRPr="006D3C5B" w:rsidR="00B1767B">
        <w:rPr>
          <w:rFonts w:ascii="Arial" w:hAnsi="Arial" w:eastAsia="Arial Narrow" w:cs="Arial"/>
          <w:color w:val="000000" w:themeColor="text1"/>
          <w:sz w:val="20"/>
          <w:szCs w:val="20"/>
          <w:lang w:eastAsia="es-CO"/>
        </w:rPr>
        <w:t xml:space="preserve">la </w:t>
      </w:r>
      <w:r w:rsidRPr="00B964E1" w:rsidR="00E27E93">
        <w:rPr>
          <w:rFonts w:ascii="Arial" w:hAnsi="Arial" w:eastAsia="Arial Narrow" w:cs="Arial"/>
          <w:color w:val="000000" w:themeColor="text1"/>
          <w:sz w:val="20"/>
          <w:szCs w:val="20"/>
          <w:lang w:eastAsia="es-CO"/>
        </w:rPr>
        <w:t>invitación</w:t>
      </w:r>
      <w:r w:rsidRPr="006D3C5B" w:rsidR="00B1767B">
        <w:rPr>
          <w:rFonts w:ascii="Arial" w:hAnsi="Arial" w:eastAsia="Arial Narrow" w:cs="Arial"/>
          <w:color w:val="000000" w:themeColor="text1"/>
          <w:sz w:val="20"/>
          <w:szCs w:val="20"/>
          <w:lang w:eastAsia="es-CO"/>
        </w:rPr>
        <w:t xml:space="preserve"> </w:t>
      </w:r>
      <w:r w:rsidRPr="006D3C5B" w:rsidR="00FE189E">
        <w:rPr>
          <w:rFonts w:ascii="Arial" w:hAnsi="Arial" w:eastAsia="Arial Narrow" w:cs="Arial"/>
          <w:color w:val="000000" w:themeColor="text1"/>
          <w:sz w:val="20"/>
          <w:szCs w:val="20"/>
          <w:lang w:eastAsia="es-CO"/>
        </w:rPr>
        <w:t xml:space="preserve">y el </w:t>
      </w:r>
      <w:r w:rsidRPr="006D3C5B" w:rsidR="00FE189E">
        <w:rPr>
          <w:rFonts w:ascii="Arial" w:hAnsi="Arial" w:cs="Arial"/>
          <w:color w:val="000000" w:themeColor="text1"/>
          <w:sz w:val="20"/>
          <w:szCs w:val="20"/>
        </w:rPr>
        <w:fldChar w:fldCharType="begin"/>
      </w:r>
      <w:r w:rsidRPr="006D3C5B" w:rsidR="00FE189E">
        <w:rPr>
          <w:rFonts w:ascii="Arial" w:hAnsi="Arial" w:cs="Arial" w:eastAsiaTheme="minorHAnsi"/>
          <w:color w:val="000000" w:themeColor="text1"/>
          <w:sz w:val="20"/>
          <w:szCs w:val="20"/>
          <w:lang w:eastAsia="es-CO"/>
        </w:rPr>
        <w:instrText xml:space="preserve"> REF _Ref508648916 \h </w:instrText>
      </w:r>
      <w:r w:rsidRPr="006D3C5B" w:rsidR="000B1A3D">
        <w:rPr>
          <w:rFonts w:ascii="Arial" w:hAnsi="Arial" w:cs="Arial"/>
          <w:color w:val="000000" w:themeColor="text1"/>
          <w:sz w:val="20"/>
          <w:szCs w:val="20"/>
        </w:rPr>
        <w:instrText xml:space="preserve"> \* MERGEFORMAT </w:instrText>
      </w:r>
      <w:r w:rsidRPr="006D3C5B" w:rsidR="00FE189E">
        <w:rPr>
          <w:rFonts w:ascii="Arial" w:hAnsi="Arial" w:cs="Arial"/>
          <w:color w:val="000000" w:themeColor="text1"/>
          <w:sz w:val="20"/>
          <w:szCs w:val="20"/>
        </w:rPr>
      </w:r>
      <w:r w:rsidRPr="006D3C5B" w:rsidR="00FE189E">
        <w:rPr>
          <w:rFonts w:ascii="Arial" w:hAnsi="Arial" w:cs="Arial" w:eastAsiaTheme="minorHAnsi"/>
          <w:color w:val="000000" w:themeColor="text1"/>
          <w:sz w:val="20"/>
          <w:szCs w:val="20"/>
          <w:lang w:eastAsia="es-CO"/>
        </w:rPr>
        <w:fldChar w:fldCharType="separate"/>
      </w:r>
      <w:r w:rsidRPr="006D3C5B" w:rsidR="00E9615A">
        <w:rPr>
          <w:rFonts w:ascii="Arial" w:hAnsi="Arial" w:eastAsia="Arial Narrow" w:cs="Arial"/>
          <w:color w:val="000000" w:themeColor="text1"/>
          <w:sz w:val="20"/>
          <w:szCs w:val="20"/>
        </w:rPr>
        <w:t>Formulario 1– Formulario de Presupuesto Oficial</w:t>
      </w:r>
      <w:r w:rsidRPr="006D3C5B" w:rsidR="00FE189E">
        <w:rPr>
          <w:rFonts w:ascii="Arial" w:hAnsi="Arial" w:cs="Arial"/>
          <w:color w:val="000000" w:themeColor="text1"/>
          <w:sz w:val="20"/>
          <w:szCs w:val="20"/>
        </w:rPr>
        <w:fldChar w:fldCharType="end"/>
      </w:r>
      <w:r w:rsidRPr="006D3C5B" w:rsidR="00FE189E">
        <w:rPr>
          <w:rFonts w:ascii="Arial" w:hAnsi="Arial" w:eastAsia="Verdana" w:cs="Arial"/>
          <w:color w:val="000000" w:themeColor="text1"/>
          <w:sz w:val="20"/>
          <w:szCs w:val="20"/>
          <w:lang w:eastAsia="es-CO"/>
        </w:rPr>
        <w:t>.</w:t>
      </w:r>
    </w:p>
    <w:p w:rsidRPr="006D3C5B" w:rsidR="00AA1497" w:rsidP="008C223B" w:rsidRDefault="00AA1497" w14:paraId="5115EB96" w14:textId="5BC67FEF">
      <w:pPr>
        <w:pStyle w:val="Prrafodelista"/>
        <w:jc w:val="both"/>
        <w:rPr>
          <w:rFonts w:ascii="Arial" w:hAnsi="Arial" w:eastAsia="Verdana" w:cs="Arial"/>
          <w:color w:val="000000" w:themeColor="text1"/>
          <w:sz w:val="20"/>
          <w:szCs w:val="20"/>
          <w:lang w:eastAsia="es-CO"/>
        </w:rPr>
      </w:pPr>
      <w:r w:rsidRPr="006D3C5B">
        <w:rPr>
          <w:rFonts w:ascii="Arial" w:hAnsi="Arial" w:eastAsia="Verdana" w:cs="Arial"/>
          <w:color w:val="000000" w:themeColor="text1"/>
          <w:sz w:val="20"/>
          <w:szCs w:val="20"/>
          <w:highlight w:val="lightGray"/>
          <w:lang w:eastAsia="es-CO"/>
        </w:rPr>
        <w:t xml:space="preserve">[Se entiende que el </w:t>
      </w:r>
      <w:r w:rsidRPr="006D3C5B" w:rsidR="0082356A">
        <w:rPr>
          <w:rFonts w:ascii="Arial" w:hAnsi="Arial" w:eastAsia="Verdana" w:cs="Arial"/>
          <w:color w:val="000000" w:themeColor="text1"/>
          <w:sz w:val="20"/>
          <w:szCs w:val="20"/>
          <w:highlight w:val="lightGray"/>
          <w:lang w:eastAsia="es-CO"/>
        </w:rPr>
        <w:t>proponente</w:t>
      </w:r>
      <w:r w:rsidRPr="006D3C5B">
        <w:rPr>
          <w:rFonts w:ascii="Arial" w:hAnsi="Arial" w:eastAsia="Verdana" w:cs="Arial"/>
          <w:color w:val="000000" w:themeColor="text1"/>
          <w:sz w:val="20"/>
          <w:szCs w:val="20"/>
          <w:highlight w:val="lightGray"/>
          <w:lang w:eastAsia="es-CO"/>
        </w:rPr>
        <w:t xml:space="preserve"> discrimina en la oferta económica el porcentaje de AIU cuando señala el porcentaje (%) correspondiente a la Administración, los Imprevistos y la Utilidad. En ningún caso la </w:t>
      </w:r>
      <w:r w:rsidRPr="006D3C5B" w:rsidR="0082356A">
        <w:rPr>
          <w:rFonts w:ascii="Arial" w:hAnsi="Arial" w:eastAsia="Verdana" w:cs="Arial"/>
          <w:color w:val="000000" w:themeColor="text1"/>
          <w:sz w:val="20"/>
          <w:szCs w:val="20"/>
          <w:highlight w:val="lightGray"/>
          <w:lang w:eastAsia="es-CO"/>
        </w:rPr>
        <w:t>entidad</w:t>
      </w:r>
      <w:r w:rsidRPr="006D3C5B">
        <w:rPr>
          <w:rFonts w:ascii="Arial" w:hAnsi="Arial" w:eastAsia="Verdana" w:cs="Arial"/>
          <w:color w:val="000000" w:themeColor="text1"/>
          <w:sz w:val="20"/>
          <w:szCs w:val="20"/>
          <w:highlight w:val="lightGray"/>
          <w:lang w:eastAsia="es-CO"/>
        </w:rPr>
        <w:t xml:space="preserve"> rechazará la oferta por no presentar el desglose del AIU</w:t>
      </w:r>
      <w:r w:rsidRPr="006D3C5B" w:rsidR="00E44B1A">
        <w:rPr>
          <w:rFonts w:ascii="Arial" w:hAnsi="Arial" w:eastAsia="Verdana" w:cs="Arial"/>
          <w:color w:val="000000" w:themeColor="text1"/>
          <w:sz w:val="20"/>
          <w:szCs w:val="20"/>
          <w:highlight w:val="lightGray"/>
          <w:lang w:eastAsia="es-CO"/>
        </w:rPr>
        <w:t>]</w:t>
      </w:r>
    </w:p>
    <w:p w:rsidRPr="006D3C5B" w:rsidR="000C0E59" w:rsidP="008C223B" w:rsidRDefault="00C731D0" w14:paraId="03A81174" w14:textId="11593CAC">
      <w:pPr>
        <w:pStyle w:val="Prrafodelista"/>
        <w:numPr>
          <w:ilvl w:val="0"/>
          <w:numId w:val="37"/>
        </w:numPr>
        <w:jc w:val="both"/>
        <w:rPr>
          <w:rFonts w:ascii="Arial" w:hAnsi="Arial" w:eastAsia="Arial Narrow" w:cs="Arial"/>
          <w:color w:val="000000" w:themeColor="text1"/>
          <w:sz w:val="20"/>
          <w:szCs w:val="20"/>
          <w:lang w:eastAsia="es-CO"/>
        </w:rPr>
      </w:pPr>
      <w:bookmarkStart w:name="_Hlk511139359" w:id="202"/>
      <w:r w:rsidRPr="006D3C5B">
        <w:rPr>
          <w:rFonts w:ascii="Arial" w:hAnsi="Arial" w:eastAsia="Arial Narrow" w:cs="Arial"/>
          <w:color w:val="000000" w:themeColor="text1"/>
          <w:sz w:val="20"/>
          <w:szCs w:val="20"/>
          <w:highlight w:val="lightGray"/>
          <w:lang w:eastAsia="es-CO"/>
        </w:rPr>
        <w:t xml:space="preserve">[Esta causal aplica de acuerdo con la configuración de la oferta económica por parte de la </w:t>
      </w:r>
      <w:r w:rsidRPr="006D3C5B" w:rsidR="0082356A">
        <w:rPr>
          <w:rFonts w:ascii="Arial" w:hAnsi="Arial" w:eastAsia="Arial Narrow" w:cs="Arial"/>
          <w:color w:val="000000" w:themeColor="text1"/>
          <w:sz w:val="20"/>
          <w:szCs w:val="20"/>
          <w:highlight w:val="lightGray"/>
          <w:lang w:eastAsia="es-CO"/>
        </w:rPr>
        <w:t>entidad</w:t>
      </w:r>
      <w:r w:rsidRPr="006D3C5B" w:rsidR="00FB7A9C">
        <w:rPr>
          <w:rFonts w:ascii="Arial" w:hAnsi="Arial" w:eastAsia="Arial Narrow" w:cs="Arial"/>
          <w:color w:val="000000" w:themeColor="text1"/>
          <w:sz w:val="20"/>
          <w:szCs w:val="20"/>
          <w:highlight w:val="lightGray"/>
          <w:lang w:eastAsia="es-CO"/>
        </w:rPr>
        <w:t>]</w:t>
      </w:r>
      <w:r w:rsidRPr="006D3C5B" w:rsidR="00FB7A9C">
        <w:rPr>
          <w:rFonts w:ascii="Arial" w:hAnsi="Arial" w:eastAsia="Arial Narrow" w:cs="Arial"/>
          <w:color w:val="000000" w:themeColor="text1"/>
          <w:sz w:val="20"/>
          <w:szCs w:val="20"/>
          <w:lang w:eastAsia="es-CO"/>
        </w:rPr>
        <w:t xml:space="preserve"> </w:t>
      </w:r>
      <w:r w:rsidRPr="006D3C5B" w:rsidR="000C0E59">
        <w:rPr>
          <w:rFonts w:ascii="Arial" w:hAnsi="Arial" w:eastAsia="Arial Narrow" w:cs="Arial"/>
          <w:color w:val="000000" w:themeColor="text1"/>
          <w:sz w:val="20"/>
          <w:szCs w:val="20"/>
          <w:lang w:eastAsia="es-CO"/>
        </w:rPr>
        <w:t xml:space="preserve">Ofrecer como AIU un porcentaje cuya sumatoria sea superior al establecido por la </w:t>
      </w:r>
      <w:r w:rsidRPr="006D3C5B" w:rsidR="0082356A">
        <w:rPr>
          <w:rFonts w:ascii="Arial" w:hAnsi="Arial" w:eastAsia="Arial Narrow" w:cs="Arial"/>
          <w:color w:val="000000" w:themeColor="text1"/>
          <w:sz w:val="20"/>
          <w:szCs w:val="20"/>
          <w:lang w:eastAsia="es-CO"/>
        </w:rPr>
        <w:t>entidad</w:t>
      </w:r>
      <w:r w:rsidRPr="006D3C5B" w:rsidR="000C0E59">
        <w:rPr>
          <w:rFonts w:ascii="Arial" w:hAnsi="Arial" w:eastAsia="Arial Narrow" w:cs="Arial"/>
          <w:color w:val="000000" w:themeColor="text1"/>
          <w:sz w:val="20"/>
          <w:szCs w:val="20"/>
          <w:lang w:eastAsia="es-CO"/>
        </w:rPr>
        <w:t xml:space="preserve"> en el Formulario 1</w:t>
      </w:r>
      <w:r w:rsidR="002D0E71">
        <w:rPr>
          <w:rFonts w:ascii="Arial" w:hAnsi="Arial" w:eastAsia="Arial Narrow" w:cs="Arial"/>
          <w:color w:val="000000" w:themeColor="text1"/>
          <w:sz w:val="20"/>
          <w:szCs w:val="20"/>
          <w:lang w:eastAsia="es-CO"/>
        </w:rPr>
        <w:t xml:space="preserve"> </w:t>
      </w:r>
      <w:r w:rsidRPr="006D3C5B" w:rsidR="000C0E59">
        <w:rPr>
          <w:rFonts w:ascii="Arial" w:hAnsi="Arial" w:eastAsia="Arial Narrow" w:cs="Arial"/>
          <w:color w:val="000000" w:themeColor="text1"/>
          <w:sz w:val="20"/>
          <w:szCs w:val="20"/>
          <w:lang w:eastAsia="es-CO"/>
        </w:rPr>
        <w:t>– Formulario de Presupuesto Oficial.</w:t>
      </w:r>
    </w:p>
    <w:bookmarkEnd w:id="202"/>
    <w:p w:rsidRPr="006D3C5B" w:rsidR="00FE189E" w:rsidP="009D2ED1" w:rsidRDefault="00FE189E" w14:paraId="253A30E8" w14:textId="64A1955D">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Cuando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presente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propuesta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condicionada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para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sidR="00D42981">
        <w:rPr>
          <w:rFonts w:ascii="Arial" w:hAnsi="Arial" w:eastAsia="Arial Narrow" w:cs="Arial"/>
          <w:color w:val="000000" w:themeColor="text1"/>
          <w:sz w:val="20"/>
          <w:szCs w:val="20"/>
          <w:lang w:eastAsia="es-CO"/>
        </w:rPr>
        <w:t>aceptación de la oferta</w:t>
      </w:r>
      <w:r w:rsidRPr="006D3C5B">
        <w:rPr>
          <w:rFonts w:ascii="Arial" w:hAnsi="Arial" w:eastAsia="Arial Narrow" w:cs="Arial"/>
          <w:color w:val="000000" w:themeColor="text1"/>
          <w:sz w:val="20"/>
          <w:szCs w:val="20"/>
          <w:lang w:eastAsia="es-CO"/>
        </w:rPr>
        <w:t>.</w:t>
      </w:r>
    </w:p>
    <w:p w:rsidRPr="006D3C5B" w:rsidR="00214EEB" w:rsidP="009D2ED1" w:rsidRDefault="00214EEB" w14:paraId="41A859D0" w14:textId="21E926FD">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Presentar más de una oferta económica</w:t>
      </w:r>
      <w:r w:rsidRPr="006D3C5B" w:rsidR="00A13387">
        <w:rPr>
          <w:rFonts w:ascii="Arial" w:hAnsi="Arial" w:eastAsia="Arial Narrow" w:cs="Arial"/>
          <w:color w:val="000000" w:themeColor="text1"/>
          <w:sz w:val="20"/>
          <w:szCs w:val="20"/>
          <w:lang w:eastAsia="es-CO"/>
        </w:rPr>
        <w:t xml:space="preserve">. </w:t>
      </w:r>
      <w:r w:rsidRPr="006D3C5B" w:rsidR="00A13387">
        <w:rPr>
          <w:rFonts w:ascii="Arial" w:hAnsi="Arial" w:eastAsia="Arial Narrow" w:cs="Arial"/>
          <w:color w:val="000000" w:themeColor="text1"/>
          <w:sz w:val="20"/>
          <w:szCs w:val="20"/>
          <w:highlight w:val="lightGray"/>
          <w:lang w:eastAsia="es-CO"/>
        </w:rPr>
        <w:t>[</w:t>
      </w:r>
      <w:r w:rsidR="005C29D8">
        <w:rPr>
          <w:rFonts w:ascii="Arial" w:hAnsi="Arial" w:eastAsia="Arial Narrow" w:cs="Arial"/>
          <w:color w:val="000000" w:themeColor="text1"/>
          <w:sz w:val="20"/>
          <w:szCs w:val="20"/>
          <w:highlight w:val="lightGray"/>
          <w:lang w:eastAsia="es-CO"/>
        </w:rPr>
        <w:t>C</w:t>
      </w:r>
      <w:r w:rsidRPr="006D3C5B" w:rsidR="00A13387">
        <w:rPr>
          <w:rFonts w:ascii="Arial" w:hAnsi="Arial" w:eastAsia="Arial Narrow" w:cs="Arial"/>
          <w:color w:val="000000" w:themeColor="text1"/>
          <w:sz w:val="20"/>
          <w:szCs w:val="20"/>
          <w:highlight w:val="lightGray"/>
          <w:lang w:eastAsia="es-CO"/>
        </w:rPr>
        <w:t>uando el proceso se estructure por lotes o grupos</w:t>
      </w:r>
      <w:r w:rsidRPr="005C29D8" w:rsidR="005C29D8">
        <w:rPr>
          <w:rFonts w:ascii="Arial" w:hAnsi="Arial" w:eastAsia="Arial Narrow" w:cs="Arial"/>
          <w:color w:val="000000" w:themeColor="text1"/>
          <w:sz w:val="20"/>
          <w:szCs w:val="20"/>
          <w:highlight w:val="lightGray"/>
          <w:lang w:eastAsia="es-CO"/>
        </w:rPr>
        <w:t xml:space="preserve"> </w:t>
      </w:r>
      <w:r w:rsidRPr="006D3C5B" w:rsidR="005C29D8">
        <w:rPr>
          <w:rFonts w:ascii="Arial" w:hAnsi="Arial" w:eastAsia="Arial Narrow" w:cs="Arial"/>
          <w:color w:val="000000" w:themeColor="text1"/>
          <w:sz w:val="20"/>
          <w:szCs w:val="20"/>
          <w:highlight w:val="lightGray"/>
          <w:lang w:eastAsia="es-CO"/>
        </w:rPr>
        <w:t>reemplazar el texto anterior por el siguiente</w:t>
      </w:r>
      <w:r w:rsidRPr="006D3C5B" w:rsidR="00A13387">
        <w:rPr>
          <w:rFonts w:ascii="Arial" w:hAnsi="Arial" w:eastAsia="Arial Narrow" w:cs="Arial"/>
          <w:color w:val="000000" w:themeColor="text1"/>
          <w:sz w:val="20"/>
          <w:szCs w:val="20"/>
          <w:highlight w:val="lightGray"/>
          <w:lang w:eastAsia="es-CO"/>
        </w:rPr>
        <w:t>: Presentar más de una oferta económica para el mismo lote o grupo]</w:t>
      </w:r>
    </w:p>
    <w:p w:rsidRPr="006D3C5B" w:rsidR="009C33BF" w:rsidP="009D2ED1" w:rsidRDefault="009C33BF" w14:paraId="693CCA69" w14:textId="7FCA405A">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Presentar la oferta extemporáneamente</w:t>
      </w:r>
      <w:r w:rsidRPr="006D3C5B" w:rsidR="005B043F">
        <w:rPr>
          <w:rFonts w:ascii="Arial" w:hAnsi="Arial" w:eastAsia="Arial Narrow" w:cs="Arial"/>
          <w:color w:val="000000" w:themeColor="text1"/>
          <w:sz w:val="20"/>
          <w:szCs w:val="20"/>
          <w:lang w:eastAsia="es-CO"/>
        </w:rPr>
        <w:t>.</w:t>
      </w:r>
    </w:p>
    <w:p w:rsidRPr="006D3C5B" w:rsidR="005927AD" w:rsidP="009D2ED1" w:rsidRDefault="005927AD" w14:paraId="1C2D1477" w14:textId="0D13CB23">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No presentar oferta económica</w:t>
      </w:r>
      <w:r w:rsidRPr="006D3C5B" w:rsidR="005B043F">
        <w:rPr>
          <w:rFonts w:ascii="Arial" w:hAnsi="Arial" w:eastAsia="Arial Narrow" w:cs="Arial"/>
          <w:color w:val="000000" w:themeColor="text1"/>
          <w:sz w:val="20"/>
          <w:szCs w:val="20"/>
          <w:lang w:eastAsia="es-CO"/>
        </w:rPr>
        <w:t>.</w:t>
      </w:r>
    </w:p>
    <w:p w:rsidRPr="006D3C5B" w:rsidR="0023115D" w:rsidP="009D2ED1" w:rsidRDefault="0023115D" w14:paraId="6BE55ABB" w14:textId="1C25B86A">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Verdana" w:cs="Arial"/>
          <w:color w:val="000000" w:themeColor="text1"/>
          <w:sz w:val="20"/>
          <w:szCs w:val="20"/>
          <w:lang w:eastAsia="es-CO"/>
        </w:rPr>
        <w:t xml:space="preserve">Cuando </w:t>
      </w:r>
      <w:r w:rsidRPr="006D3C5B" w:rsidR="0054316A">
        <w:rPr>
          <w:rFonts w:ascii="Arial" w:hAnsi="Arial" w:eastAsia="Verdana" w:cs="Arial"/>
          <w:color w:val="000000" w:themeColor="text1"/>
          <w:sz w:val="20"/>
          <w:szCs w:val="20"/>
          <w:lang w:eastAsia="es-CO"/>
        </w:rPr>
        <w:t>se</w:t>
      </w:r>
      <w:r w:rsidRPr="006D3C5B">
        <w:rPr>
          <w:rFonts w:ascii="Arial" w:hAnsi="Arial" w:eastAsia="Verdana" w:cs="Arial"/>
          <w:color w:val="000000" w:themeColor="text1"/>
          <w:sz w:val="20"/>
          <w:szCs w:val="20"/>
          <w:lang w:eastAsia="es-CO"/>
        </w:rPr>
        <w:t xml:space="preserve"> determine que el valor total de la oferta es artificialmente bajo, de acuerdo con lo establecido en la secci</w:t>
      </w:r>
      <w:r w:rsidRPr="006D3C5B" w:rsidR="00E646D7">
        <w:rPr>
          <w:rFonts w:ascii="Arial" w:hAnsi="Arial" w:eastAsia="Verdana" w:cs="Arial"/>
          <w:color w:val="000000" w:themeColor="text1"/>
          <w:sz w:val="20"/>
          <w:szCs w:val="20"/>
          <w:lang w:eastAsia="es-CO"/>
        </w:rPr>
        <w:t>ón 5.1.3</w:t>
      </w:r>
      <w:r w:rsidRPr="006D3C5B">
        <w:rPr>
          <w:rFonts w:ascii="Arial" w:hAnsi="Arial" w:eastAsia="Verdana" w:cs="Arial"/>
          <w:color w:val="000000" w:themeColor="text1"/>
          <w:sz w:val="20"/>
          <w:szCs w:val="20"/>
          <w:lang w:eastAsia="es-CO"/>
        </w:rPr>
        <w:t>.</w:t>
      </w:r>
    </w:p>
    <w:p w:rsidRPr="006D3C5B" w:rsidR="002D7F37" w:rsidP="009D2ED1" w:rsidRDefault="002D7F37" w14:paraId="4DAF129C" w14:textId="6E207493">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Verdana" w:cs="Arial"/>
          <w:color w:val="000000" w:themeColor="text1"/>
          <w:sz w:val="20"/>
          <w:szCs w:val="20"/>
          <w:lang w:eastAsia="es-CO"/>
        </w:rPr>
        <w:t xml:space="preserve">Cuando se presenten propuestas parciales y esta posibilidad no haya sido establecida en </w:t>
      </w:r>
      <w:r w:rsidRPr="006D3C5B" w:rsidR="00A5655C">
        <w:rPr>
          <w:rFonts w:ascii="Arial" w:hAnsi="Arial" w:eastAsia="Verdana" w:cs="Arial"/>
          <w:color w:val="000000" w:themeColor="text1"/>
          <w:sz w:val="20"/>
          <w:szCs w:val="20"/>
          <w:lang w:eastAsia="es-CO"/>
        </w:rPr>
        <w:t xml:space="preserve">la </w:t>
      </w:r>
      <w:r w:rsidRPr="006D3C5B" w:rsidR="00E646D7">
        <w:rPr>
          <w:rFonts w:ascii="Arial" w:hAnsi="Arial" w:eastAsia="Verdana" w:cs="Arial"/>
          <w:color w:val="000000" w:themeColor="text1"/>
          <w:sz w:val="20"/>
          <w:szCs w:val="20"/>
          <w:lang w:eastAsia="es-CO"/>
        </w:rPr>
        <w:t>i</w:t>
      </w:r>
      <w:r w:rsidRPr="006D3C5B" w:rsidR="00A5655C">
        <w:rPr>
          <w:rFonts w:ascii="Arial" w:hAnsi="Arial" w:eastAsia="Verdana" w:cs="Arial"/>
          <w:color w:val="000000" w:themeColor="text1"/>
          <w:sz w:val="20"/>
          <w:szCs w:val="20"/>
          <w:lang w:eastAsia="es-CO"/>
        </w:rPr>
        <w:t>nvitación pública</w:t>
      </w:r>
      <w:r w:rsidRPr="006D3C5B">
        <w:rPr>
          <w:rFonts w:ascii="Arial" w:hAnsi="Arial" w:eastAsia="Verdana" w:cs="Arial"/>
          <w:color w:val="000000" w:themeColor="text1"/>
          <w:sz w:val="20"/>
          <w:szCs w:val="20"/>
          <w:lang w:eastAsia="es-CO"/>
        </w:rPr>
        <w:t>.</w:t>
      </w:r>
      <w:r w:rsidRPr="006D3C5B" w:rsidR="004F58A9">
        <w:rPr>
          <w:rFonts w:ascii="Arial" w:hAnsi="Arial" w:eastAsia="Verdana" w:cs="Arial"/>
          <w:color w:val="000000" w:themeColor="text1"/>
          <w:sz w:val="20"/>
          <w:szCs w:val="20"/>
          <w:lang w:eastAsia="es-CO"/>
        </w:rPr>
        <w:t xml:space="preserve"> </w:t>
      </w:r>
    </w:p>
    <w:p w:rsidRPr="006D3C5B" w:rsidR="004C2553" w:rsidP="004C2553" w:rsidRDefault="004C2553" w14:paraId="0B9E9E62" w14:textId="21B65A43">
      <w:pPr>
        <w:pStyle w:val="Prrafodelista"/>
        <w:numPr>
          <w:ilvl w:val="0"/>
          <w:numId w:val="37"/>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No informar todos los contratos que 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tenga en ejecución antes del cierre</w:t>
      </w:r>
      <w:r w:rsidR="005C29D8">
        <w:rPr>
          <w:rFonts w:ascii="Arial" w:hAnsi="Arial" w:eastAsia="Arial Narrow" w:cs="Arial"/>
          <w:color w:val="000000" w:themeColor="text1"/>
          <w:sz w:val="20"/>
          <w:szCs w:val="20"/>
          <w:lang w:eastAsia="es-CO"/>
        </w:rPr>
        <w:t xml:space="preserve"> de este procedimiento de selección</w:t>
      </w:r>
      <w:r w:rsidRPr="006D3C5B">
        <w:rPr>
          <w:rFonts w:ascii="Arial" w:hAnsi="Arial" w:eastAsia="Arial Narrow" w:cs="Arial"/>
          <w:color w:val="000000" w:themeColor="text1"/>
          <w:sz w:val="20"/>
          <w:szCs w:val="20"/>
          <w:lang w:eastAsia="es-CO"/>
        </w:rPr>
        <w:t xml:space="preserve">, necesarios para acreditar su capacidad residual conforme </w:t>
      </w:r>
      <w:r w:rsidRPr="00B964E1" w:rsidR="006306C7">
        <w:rPr>
          <w:rFonts w:ascii="Arial" w:hAnsi="Arial" w:eastAsia="Arial" w:cs="Arial"/>
          <w:color w:val="000000" w:themeColor="text1"/>
          <w:sz w:val="20"/>
          <w:szCs w:val="20"/>
          <w:lang w:eastAsia="es-CO"/>
        </w:rPr>
        <w:t>con</w:t>
      </w:r>
      <w:r w:rsidRPr="006D3C5B">
        <w:rPr>
          <w:rFonts w:ascii="Arial" w:hAnsi="Arial" w:eastAsia="Arial Narrow" w:cs="Arial"/>
          <w:color w:val="000000" w:themeColor="text1"/>
          <w:sz w:val="20"/>
          <w:szCs w:val="20"/>
          <w:lang w:eastAsia="es-CO"/>
        </w:rPr>
        <w:t xml:space="preserve"> la sección </w:t>
      </w:r>
      <w:r w:rsidRPr="006D3C5B" w:rsidR="002C56CB">
        <w:rPr>
          <w:rFonts w:ascii="Arial" w:hAnsi="Arial" w:eastAsia="Arial Narrow" w:cs="Arial"/>
          <w:color w:val="000000" w:themeColor="text1"/>
          <w:sz w:val="20"/>
          <w:szCs w:val="20"/>
          <w:lang w:eastAsia="es-CO"/>
        </w:rPr>
        <w:t>4.7</w:t>
      </w:r>
      <w:r w:rsidRPr="006D3C5B">
        <w:rPr>
          <w:rFonts w:ascii="Arial" w:hAnsi="Arial" w:eastAsia="Arial Narrow" w:cs="Arial"/>
          <w:color w:val="000000" w:themeColor="text1"/>
          <w:sz w:val="20"/>
          <w:szCs w:val="20"/>
          <w:lang w:eastAsia="es-CO"/>
        </w:rPr>
        <w:t>.</w:t>
      </w:r>
    </w:p>
    <w:p w:rsidRPr="006D3C5B" w:rsidR="003D63D0" w:rsidP="009D2ED1" w:rsidRDefault="0055480C" w14:paraId="7A362608" w14:textId="3774E184">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Verdana" w:cs="Arial"/>
          <w:color w:val="000000" w:themeColor="text1"/>
          <w:sz w:val="20"/>
          <w:szCs w:val="20"/>
          <w:lang w:eastAsia="es-CO"/>
        </w:rPr>
        <w:t xml:space="preserve">Ofrecer un </w:t>
      </w:r>
      <w:r w:rsidRPr="006D3C5B" w:rsidR="00A94044">
        <w:rPr>
          <w:rFonts w:ascii="Arial" w:hAnsi="Arial" w:eastAsia="Verdana" w:cs="Arial"/>
          <w:color w:val="000000" w:themeColor="text1"/>
          <w:sz w:val="20"/>
          <w:szCs w:val="20"/>
          <w:lang w:eastAsia="es-CO"/>
        </w:rPr>
        <w:t xml:space="preserve">plazo mayor </w:t>
      </w:r>
      <w:r w:rsidRPr="006D3C5B" w:rsidR="00633886">
        <w:rPr>
          <w:rFonts w:ascii="Arial" w:hAnsi="Arial" w:eastAsia="Verdana" w:cs="Arial"/>
          <w:color w:val="000000" w:themeColor="text1"/>
          <w:sz w:val="20"/>
          <w:szCs w:val="20"/>
          <w:lang w:eastAsia="es-CO"/>
        </w:rPr>
        <w:t xml:space="preserve">al </w:t>
      </w:r>
      <w:r w:rsidR="005C29D8">
        <w:rPr>
          <w:rFonts w:ascii="Arial" w:hAnsi="Arial" w:eastAsia="Verdana" w:cs="Arial"/>
          <w:color w:val="000000" w:themeColor="text1"/>
          <w:sz w:val="20"/>
          <w:szCs w:val="20"/>
          <w:lang w:eastAsia="es-CO"/>
        </w:rPr>
        <w:t xml:space="preserve">previsto </w:t>
      </w:r>
      <w:r w:rsidRPr="006D3C5B" w:rsidR="00633886">
        <w:rPr>
          <w:rFonts w:ascii="Arial" w:hAnsi="Arial" w:eastAsia="Verdana" w:cs="Arial"/>
          <w:color w:val="000000" w:themeColor="text1"/>
          <w:sz w:val="20"/>
          <w:szCs w:val="20"/>
          <w:lang w:eastAsia="es-CO"/>
        </w:rPr>
        <w:t xml:space="preserve">por la </w:t>
      </w:r>
      <w:r w:rsidRPr="006D3C5B" w:rsidR="0082356A">
        <w:rPr>
          <w:rFonts w:ascii="Arial" w:hAnsi="Arial" w:eastAsia="Verdana" w:cs="Arial"/>
          <w:color w:val="000000" w:themeColor="text1"/>
          <w:sz w:val="20"/>
          <w:szCs w:val="20"/>
          <w:lang w:eastAsia="es-CO"/>
        </w:rPr>
        <w:t>entidad</w:t>
      </w:r>
      <w:r w:rsidRPr="006D3C5B" w:rsidR="00633886">
        <w:rPr>
          <w:rFonts w:ascii="Arial" w:hAnsi="Arial" w:eastAsia="Verdana" w:cs="Arial"/>
          <w:color w:val="000000" w:themeColor="text1"/>
          <w:sz w:val="20"/>
          <w:szCs w:val="20"/>
          <w:lang w:eastAsia="es-CO"/>
        </w:rPr>
        <w:t xml:space="preserve"> en la sección 2.</w:t>
      </w:r>
      <w:r w:rsidRPr="006D3C5B" w:rsidR="00D321CB">
        <w:rPr>
          <w:rFonts w:ascii="Arial" w:hAnsi="Arial" w:eastAsia="Verdana" w:cs="Arial"/>
          <w:color w:val="000000" w:themeColor="text1"/>
          <w:sz w:val="20"/>
          <w:szCs w:val="20"/>
          <w:lang w:eastAsia="es-CO"/>
        </w:rPr>
        <w:t>7</w:t>
      </w:r>
      <w:r w:rsidRPr="006D3C5B" w:rsidR="00633886">
        <w:rPr>
          <w:rFonts w:ascii="Arial" w:hAnsi="Arial" w:eastAsia="Verdana" w:cs="Arial"/>
          <w:color w:val="000000" w:themeColor="text1"/>
          <w:sz w:val="20"/>
          <w:szCs w:val="20"/>
          <w:lang w:eastAsia="es-CO"/>
        </w:rPr>
        <w:t>.</w:t>
      </w:r>
    </w:p>
    <w:p w:rsidRPr="006D3C5B" w:rsidR="00CB1B4A" w:rsidP="009D2ED1" w:rsidRDefault="00CB1B4A" w14:paraId="64B4AD51" w14:textId="7FE79945">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w:t>
      </w:r>
      <w:r w:rsidRPr="006D3C5B" w:rsidR="0082356A">
        <w:rPr>
          <w:rFonts w:ascii="Arial" w:hAnsi="Arial" w:eastAsia="Arial Narrow" w:cs="Arial"/>
          <w:color w:val="000000" w:themeColor="text1"/>
          <w:sz w:val="20"/>
          <w:szCs w:val="20"/>
          <w:lang w:eastAsia="es-CO"/>
        </w:rPr>
        <w:t>entidad</w:t>
      </w:r>
      <w:r w:rsidRPr="006D3C5B">
        <w:rPr>
          <w:rFonts w:ascii="Arial" w:hAnsi="Arial" w:eastAsia="Arial Narrow" w:cs="Arial"/>
          <w:color w:val="000000" w:themeColor="text1"/>
          <w:sz w:val="20"/>
          <w:szCs w:val="20"/>
          <w:lang w:eastAsia="es-CO"/>
        </w:rPr>
        <w:t xml:space="preserve"> en el </w:t>
      </w:r>
      <w:r w:rsidRPr="006D3C5B" w:rsidR="00A23235">
        <w:rPr>
          <w:rFonts w:ascii="Arial" w:hAnsi="Arial" w:eastAsia="Arial Narrow" w:cs="Arial"/>
          <w:color w:val="000000" w:themeColor="text1"/>
          <w:sz w:val="20"/>
          <w:szCs w:val="20"/>
          <w:lang w:eastAsia="es-CO"/>
        </w:rPr>
        <w:t>“Capítulo II Especificaciones técnicas de la obra”.</w:t>
      </w:r>
    </w:p>
    <w:p w:rsidRPr="006D3C5B" w:rsidR="008E229D" w:rsidP="009D2ED1" w:rsidRDefault="00D67054" w14:paraId="22D68D65" w14:textId="02C7037E">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Cuando una misma persona natural o jurídica, o integrante de un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plural</w:t>
      </w:r>
      <w:r w:rsidRPr="006D3C5B" w:rsidR="00522DB1">
        <w:rPr>
          <w:rFonts w:ascii="Arial" w:hAnsi="Arial" w:eastAsia="Arial Narrow" w:cs="Arial"/>
          <w:color w:val="000000" w:themeColor="text1"/>
          <w:sz w:val="20"/>
          <w:szCs w:val="20"/>
          <w:lang w:eastAsia="es-CO"/>
        </w:rPr>
        <w:t>,</w:t>
      </w:r>
      <w:r w:rsidRPr="006D3C5B">
        <w:rPr>
          <w:rFonts w:ascii="Arial" w:hAnsi="Arial" w:eastAsia="Arial Narrow" w:cs="Arial"/>
          <w:color w:val="000000" w:themeColor="text1"/>
          <w:sz w:val="20"/>
          <w:szCs w:val="20"/>
          <w:lang w:eastAsia="es-CO"/>
        </w:rPr>
        <w:t xml:space="preserve"> presente o haga parte en más de una propuesta para el mismo</w:t>
      </w:r>
      <w:r w:rsidRPr="006D3C5B" w:rsidR="008E229D">
        <w:rPr>
          <w:rFonts w:ascii="Arial" w:hAnsi="Arial" w:eastAsia="Arial Narrow" w:cs="Arial"/>
          <w:color w:val="000000" w:themeColor="text1"/>
          <w:sz w:val="20"/>
          <w:szCs w:val="20"/>
          <w:lang w:eastAsia="es-CO"/>
        </w:rPr>
        <w:t xml:space="preserve"> proceso.</w:t>
      </w:r>
      <w:r w:rsidRPr="006D3C5B" w:rsidR="00C12DF2">
        <w:rPr>
          <w:rFonts w:ascii="Arial" w:hAnsi="Arial" w:eastAsia="Arial Narrow" w:cs="Arial"/>
          <w:color w:val="000000" w:themeColor="text1"/>
          <w:sz w:val="20"/>
          <w:szCs w:val="20"/>
          <w:lang w:eastAsia="es-CO"/>
        </w:rPr>
        <w:t xml:space="preserve"> En tal caso</w:t>
      </w:r>
      <w:r w:rsidRPr="006D3C5B" w:rsidR="00591432">
        <w:rPr>
          <w:rFonts w:ascii="Arial" w:hAnsi="Arial" w:eastAsia="Arial Narrow" w:cs="Arial"/>
          <w:color w:val="000000" w:themeColor="text1"/>
          <w:sz w:val="20"/>
          <w:szCs w:val="20"/>
          <w:lang w:eastAsia="es-CO"/>
        </w:rPr>
        <w:t xml:space="preserve"> todas </w:t>
      </w:r>
      <w:r w:rsidR="005C29D8">
        <w:rPr>
          <w:rFonts w:ascii="Arial" w:hAnsi="Arial" w:eastAsia="Arial Narrow" w:cs="Arial"/>
          <w:color w:val="000000" w:themeColor="text1"/>
          <w:sz w:val="20"/>
          <w:szCs w:val="20"/>
          <w:lang w:eastAsia="es-CO"/>
        </w:rPr>
        <w:t>las</w:t>
      </w:r>
      <w:r w:rsidRPr="006D3C5B" w:rsidR="00591432">
        <w:rPr>
          <w:rFonts w:ascii="Arial" w:hAnsi="Arial" w:eastAsia="Arial Narrow" w:cs="Arial"/>
          <w:color w:val="000000" w:themeColor="text1"/>
          <w:sz w:val="20"/>
          <w:szCs w:val="20"/>
          <w:lang w:eastAsia="es-CO"/>
        </w:rPr>
        <w:t xml:space="preserve"> propuestas serán rechazadas.</w:t>
      </w:r>
    </w:p>
    <w:p w:rsidRPr="006D3C5B" w:rsidR="00FE34A7" w:rsidP="006D3C5B" w:rsidRDefault="003A042E" w14:paraId="523CDA40" w14:textId="4790E71D">
      <w:pPr>
        <w:pStyle w:val="Prrafodelista"/>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highlight w:val="lightGray"/>
          <w:lang w:eastAsia="es-CO"/>
        </w:rPr>
        <w:t>[</w:t>
      </w:r>
      <w:r w:rsidR="005C29D8">
        <w:rPr>
          <w:rFonts w:ascii="Arial" w:hAnsi="Arial" w:eastAsia="Arial Narrow" w:cs="Arial"/>
          <w:color w:val="000000" w:themeColor="text1"/>
          <w:sz w:val="20"/>
          <w:szCs w:val="20"/>
          <w:highlight w:val="lightGray"/>
          <w:lang w:eastAsia="es-CO"/>
        </w:rPr>
        <w:t>C</w:t>
      </w:r>
      <w:r w:rsidRPr="006D3C5B">
        <w:rPr>
          <w:rFonts w:ascii="Arial" w:hAnsi="Arial" w:eastAsia="Arial Narrow" w:cs="Arial"/>
          <w:color w:val="000000" w:themeColor="text1"/>
          <w:sz w:val="20"/>
          <w:szCs w:val="20"/>
          <w:highlight w:val="lightGray"/>
          <w:lang w:eastAsia="es-CO"/>
        </w:rPr>
        <w:t>uando el proceso se estructure por lotes o grupos</w:t>
      </w:r>
      <w:r w:rsidRPr="005C29D8" w:rsidR="005C29D8">
        <w:rPr>
          <w:rFonts w:ascii="Arial" w:hAnsi="Arial" w:eastAsia="Arial Narrow" w:cs="Arial"/>
          <w:color w:val="000000" w:themeColor="text1"/>
          <w:sz w:val="20"/>
          <w:szCs w:val="20"/>
          <w:highlight w:val="lightGray"/>
          <w:lang w:eastAsia="es-CO"/>
        </w:rPr>
        <w:t xml:space="preserve"> </w:t>
      </w:r>
      <w:r w:rsidRPr="006D3C5B" w:rsidR="005C29D8">
        <w:rPr>
          <w:rFonts w:ascii="Arial" w:hAnsi="Arial" w:eastAsia="Arial Narrow" w:cs="Arial"/>
          <w:color w:val="000000" w:themeColor="text1"/>
          <w:sz w:val="20"/>
          <w:szCs w:val="20"/>
          <w:highlight w:val="lightGray"/>
          <w:lang w:eastAsia="es-CO"/>
        </w:rPr>
        <w:t>reemplazar el texto anterior por el siguiente</w:t>
      </w:r>
      <w:r w:rsidRPr="006D3C5B">
        <w:rPr>
          <w:rFonts w:ascii="Arial" w:hAnsi="Arial" w:eastAsia="Arial Narrow" w:cs="Arial"/>
          <w:color w:val="000000" w:themeColor="text1"/>
          <w:sz w:val="20"/>
          <w:szCs w:val="20"/>
          <w:highlight w:val="lightGray"/>
          <w:lang w:eastAsia="es-CO"/>
        </w:rPr>
        <w:t xml:space="preserve">: </w:t>
      </w:r>
      <w:r w:rsidRPr="006D3C5B" w:rsidR="008E229D">
        <w:rPr>
          <w:rFonts w:ascii="Arial" w:hAnsi="Arial" w:eastAsia="Arial Narrow" w:cs="Arial"/>
          <w:color w:val="000000" w:themeColor="text1"/>
          <w:sz w:val="20"/>
          <w:szCs w:val="20"/>
          <w:highlight w:val="lightGray"/>
          <w:lang w:eastAsia="es-CO"/>
        </w:rPr>
        <w:t xml:space="preserve">Cuando una misma persona natural o jurídica, o integrante de un </w:t>
      </w:r>
      <w:r w:rsidRPr="006D3C5B" w:rsidR="0082356A">
        <w:rPr>
          <w:rFonts w:ascii="Arial" w:hAnsi="Arial" w:eastAsia="Arial Narrow" w:cs="Arial"/>
          <w:color w:val="000000" w:themeColor="text1"/>
          <w:sz w:val="20"/>
          <w:szCs w:val="20"/>
          <w:highlight w:val="lightGray"/>
          <w:lang w:eastAsia="es-CO"/>
        </w:rPr>
        <w:t>proponente</w:t>
      </w:r>
      <w:r w:rsidRPr="006D3C5B" w:rsidR="008E229D">
        <w:rPr>
          <w:rFonts w:ascii="Arial" w:hAnsi="Arial" w:eastAsia="Arial Narrow" w:cs="Arial"/>
          <w:color w:val="000000" w:themeColor="text1"/>
          <w:sz w:val="20"/>
          <w:szCs w:val="20"/>
          <w:highlight w:val="lightGray"/>
          <w:lang w:eastAsia="es-CO"/>
        </w:rPr>
        <w:t xml:space="preserve"> </w:t>
      </w:r>
      <w:r w:rsidRPr="006D3C5B" w:rsidR="0082356A">
        <w:rPr>
          <w:rFonts w:ascii="Arial" w:hAnsi="Arial" w:eastAsia="Arial Narrow" w:cs="Arial"/>
          <w:color w:val="000000" w:themeColor="text1"/>
          <w:sz w:val="20"/>
          <w:szCs w:val="20"/>
          <w:highlight w:val="lightGray"/>
          <w:lang w:eastAsia="es-CO"/>
        </w:rPr>
        <w:t>plural</w:t>
      </w:r>
      <w:r w:rsidRPr="006D3C5B" w:rsidR="008E229D">
        <w:rPr>
          <w:rFonts w:ascii="Arial" w:hAnsi="Arial" w:eastAsia="Arial Narrow" w:cs="Arial"/>
          <w:color w:val="000000" w:themeColor="text1"/>
          <w:sz w:val="20"/>
          <w:szCs w:val="20"/>
          <w:highlight w:val="lightGray"/>
          <w:lang w:eastAsia="es-CO"/>
        </w:rPr>
        <w:t xml:space="preserve"> presente o haga parte en más de una propuesta para el mismo lote o grupo del presente </w:t>
      </w:r>
      <w:r w:rsidRPr="006D3C5B" w:rsidR="0082356A">
        <w:rPr>
          <w:rFonts w:ascii="Arial" w:hAnsi="Arial" w:eastAsia="Arial Narrow" w:cs="Arial"/>
          <w:color w:val="000000" w:themeColor="text1"/>
          <w:sz w:val="20"/>
          <w:szCs w:val="20"/>
          <w:highlight w:val="lightGray"/>
          <w:lang w:eastAsia="es-CO"/>
        </w:rPr>
        <w:t>proceso de contratación</w:t>
      </w:r>
      <w:r w:rsidRPr="006D3C5B" w:rsidR="00551EB3">
        <w:rPr>
          <w:rFonts w:ascii="Arial" w:hAnsi="Arial" w:eastAsia="Arial Narrow" w:cs="Arial"/>
          <w:color w:val="000000" w:themeColor="text1"/>
          <w:sz w:val="20"/>
          <w:szCs w:val="20"/>
          <w:highlight w:val="lightGray"/>
          <w:lang w:eastAsia="es-CO"/>
        </w:rPr>
        <w:t xml:space="preserve">. En tal caso todas </w:t>
      </w:r>
      <w:r w:rsidR="005C29D8">
        <w:rPr>
          <w:rFonts w:ascii="Arial" w:hAnsi="Arial" w:eastAsia="Arial Narrow" w:cs="Arial"/>
          <w:color w:val="000000" w:themeColor="text1"/>
          <w:sz w:val="20"/>
          <w:szCs w:val="20"/>
          <w:highlight w:val="lightGray"/>
          <w:lang w:eastAsia="es-CO"/>
        </w:rPr>
        <w:t>las</w:t>
      </w:r>
      <w:r w:rsidRPr="006D3C5B" w:rsidR="00551EB3">
        <w:rPr>
          <w:rFonts w:ascii="Arial" w:hAnsi="Arial" w:eastAsia="Arial Narrow" w:cs="Arial"/>
          <w:color w:val="000000" w:themeColor="text1"/>
          <w:sz w:val="20"/>
          <w:szCs w:val="20"/>
          <w:highlight w:val="lightGray"/>
          <w:lang w:eastAsia="es-CO"/>
        </w:rPr>
        <w:t xml:space="preserve"> propuestas serán rechazadas</w:t>
      </w:r>
      <w:r w:rsidRPr="006D3C5B" w:rsidR="008E229D">
        <w:rPr>
          <w:rFonts w:ascii="Arial" w:hAnsi="Arial" w:eastAsia="Arial Narrow" w:cs="Arial"/>
          <w:color w:val="000000" w:themeColor="text1"/>
          <w:sz w:val="20"/>
          <w:szCs w:val="20"/>
          <w:highlight w:val="lightGray"/>
          <w:lang w:eastAsia="es-CO"/>
        </w:rPr>
        <w:t>]</w:t>
      </w:r>
    </w:p>
    <w:p w:rsidRPr="006D3C5B" w:rsidR="007B75A8" w:rsidP="009D2ED1" w:rsidRDefault="00366294" w14:paraId="11EC4019" w14:textId="023EFBBE">
      <w:pPr>
        <w:pStyle w:val="Prrafodelista"/>
        <w:numPr>
          <w:ilvl w:val="0"/>
          <w:numId w:val="37"/>
        </w:numPr>
        <w:jc w:val="both"/>
        <w:rPr>
          <w:rFonts w:ascii="Arial" w:hAnsi="Arial" w:eastAsia="Verdana" w:cs="Arial"/>
          <w:color w:val="000000" w:themeColor="text1"/>
          <w:sz w:val="20"/>
          <w:szCs w:val="20"/>
          <w:lang w:eastAsia="es-CO"/>
        </w:rPr>
      </w:pPr>
      <w:r w:rsidRPr="006D3C5B">
        <w:rPr>
          <w:rFonts w:ascii="Arial" w:hAnsi="Arial" w:eastAsia="Verdana" w:cs="Arial"/>
          <w:color w:val="000000" w:themeColor="text1"/>
          <w:sz w:val="20"/>
          <w:szCs w:val="20"/>
          <w:lang w:eastAsia="es-CO"/>
        </w:rPr>
        <w:t xml:space="preserve">Cuando el representante legal de la persona jurídica </w:t>
      </w:r>
      <w:r w:rsidRPr="006D3C5B" w:rsidR="007D000A">
        <w:rPr>
          <w:rFonts w:ascii="Arial" w:hAnsi="Arial" w:eastAsia="Verdana" w:cs="Arial"/>
          <w:color w:val="000000" w:themeColor="text1"/>
          <w:sz w:val="20"/>
          <w:szCs w:val="20"/>
          <w:lang w:eastAsia="es-CO"/>
        </w:rPr>
        <w:t>tenga</w:t>
      </w:r>
      <w:r w:rsidRPr="006D3C5B" w:rsidR="0087536C">
        <w:rPr>
          <w:rFonts w:ascii="Arial" w:hAnsi="Arial" w:eastAsia="Verdana" w:cs="Arial"/>
          <w:color w:val="000000" w:themeColor="text1"/>
          <w:sz w:val="20"/>
          <w:szCs w:val="20"/>
          <w:lang w:eastAsia="es-CO"/>
        </w:rPr>
        <w:t xml:space="preserve"> </w:t>
      </w:r>
      <w:r w:rsidRPr="006D3C5B">
        <w:rPr>
          <w:rFonts w:ascii="Arial" w:hAnsi="Arial" w:eastAsia="Verdana" w:cs="Arial"/>
          <w:color w:val="000000" w:themeColor="text1"/>
          <w:sz w:val="20"/>
          <w:szCs w:val="20"/>
          <w:lang w:eastAsia="es-CO"/>
        </w:rPr>
        <w:t>limitaciones para comprometer a la sociedad y no c</w:t>
      </w:r>
      <w:r w:rsidRPr="006D3C5B" w:rsidR="0087536C">
        <w:rPr>
          <w:rFonts w:ascii="Arial" w:hAnsi="Arial" w:eastAsia="Verdana" w:cs="Arial"/>
          <w:color w:val="000000" w:themeColor="text1"/>
          <w:sz w:val="20"/>
          <w:szCs w:val="20"/>
          <w:lang w:eastAsia="es-CO"/>
        </w:rPr>
        <w:t>uent</w:t>
      </w:r>
      <w:r w:rsidRPr="006D3C5B" w:rsidR="0056461E">
        <w:rPr>
          <w:rFonts w:ascii="Arial" w:hAnsi="Arial" w:eastAsia="Verdana" w:cs="Arial"/>
          <w:color w:val="000000" w:themeColor="text1"/>
          <w:sz w:val="20"/>
          <w:szCs w:val="20"/>
          <w:lang w:eastAsia="es-CO"/>
        </w:rPr>
        <w:t>e</w:t>
      </w:r>
      <w:r w:rsidRPr="006D3C5B">
        <w:rPr>
          <w:rFonts w:ascii="Arial" w:hAnsi="Arial" w:eastAsia="Verdana" w:cs="Arial"/>
          <w:color w:val="000000" w:themeColor="text1"/>
          <w:sz w:val="20"/>
          <w:szCs w:val="20"/>
          <w:lang w:eastAsia="es-CO"/>
        </w:rPr>
        <w:t xml:space="preserve"> con la autorización suficiente del órgano social.</w:t>
      </w:r>
    </w:p>
    <w:p w:rsidRPr="006D3C5B" w:rsidR="00FE189E" w:rsidP="70283F61" w:rsidRDefault="00FE189E" w14:paraId="1CAFC177" w14:textId="454C47B8">
      <w:pPr>
        <w:pStyle w:val="Prrafodelista"/>
        <w:numPr>
          <w:ilvl w:val="0"/>
          <w:numId w:val="37"/>
        </w:numPr>
        <w:jc w:val="both"/>
        <w:rPr>
          <w:rFonts w:ascii="Arial" w:hAnsi="Arial" w:cs="Arial" w:eastAsiaTheme="minorEastAsia"/>
          <w:color w:val="000000" w:themeColor="text1"/>
          <w:sz w:val="20"/>
          <w:szCs w:val="20"/>
          <w:lang w:eastAsia="es-CO"/>
        </w:rPr>
      </w:pPr>
      <w:r w:rsidRPr="006D3C5B">
        <w:rPr>
          <w:rFonts w:ascii="Arial" w:hAnsi="Arial" w:eastAsia="Verdana" w:cs="Arial"/>
          <w:color w:val="000000" w:themeColor="text1"/>
          <w:sz w:val="20"/>
          <w:szCs w:val="20"/>
          <w:lang w:eastAsia="es-CO"/>
        </w:rPr>
        <w:t xml:space="preserve">Las demás previstas en la </w:t>
      </w:r>
      <w:r w:rsidRPr="006D3C5B" w:rsidR="009343AC">
        <w:rPr>
          <w:rFonts w:ascii="Arial" w:hAnsi="Arial" w:eastAsia="Verdana" w:cs="Arial"/>
          <w:color w:val="000000" w:themeColor="text1"/>
          <w:sz w:val="20"/>
          <w:szCs w:val="20"/>
          <w:lang w:eastAsia="es-CO"/>
        </w:rPr>
        <w:t>l</w:t>
      </w:r>
      <w:r w:rsidRPr="006D3C5B">
        <w:rPr>
          <w:rFonts w:ascii="Arial" w:hAnsi="Arial" w:eastAsia="Verdana" w:cs="Arial"/>
          <w:color w:val="000000" w:themeColor="text1"/>
          <w:sz w:val="20"/>
          <w:szCs w:val="20"/>
          <w:lang w:eastAsia="es-CO"/>
        </w:rPr>
        <w:t>ey.</w:t>
      </w:r>
    </w:p>
    <w:p w:rsidRPr="006D3C5B" w:rsidR="00996391" w:rsidP="008C223B" w:rsidRDefault="00996391" w14:paraId="2476B019" w14:textId="43E8177C">
      <w:pPr>
        <w:pStyle w:val="Capitulo1"/>
        <w:ind w:left="964" w:hanging="680"/>
        <w:jc w:val="both"/>
        <w:rPr>
          <w:rFonts w:ascii="Arial" w:hAnsi="Arial"/>
          <w:color w:val="000000" w:themeColor="text1"/>
        </w:rPr>
      </w:pPr>
      <w:bookmarkStart w:name="_Toc508648256" w:id="203"/>
      <w:bookmarkStart w:name="_Toc508984040" w:id="204"/>
      <w:bookmarkStart w:name="_Toc509843870" w:id="205"/>
      <w:bookmarkStart w:name="_Toc511924778" w:id="206"/>
      <w:bookmarkStart w:name="_Toc40805738" w:id="207"/>
      <w:r w:rsidRPr="006D3C5B">
        <w:rPr>
          <w:rFonts w:ascii="Arial" w:hAnsi="Arial"/>
          <w:color w:val="000000" w:themeColor="text1"/>
        </w:rPr>
        <w:t>CAUSALES</w:t>
      </w:r>
      <w:r w:rsidRPr="006D3C5B" w:rsidR="002644ED">
        <w:rPr>
          <w:rFonts w:ascii="Arial" w:hAnsi="Arial"/>
          <w:color w:val="000000" w:themeColor="text1"/>
        </w:rPr>
        <w:t xml:space="preserve"> </w:t>
      </w:r>
      <w:r w:rsidRPr="006D3C5B">
        <w:rPr>
          <w:rFonts w:ascii="Arial" w:hAnsi="Arial"/>
          <w:color w:val="000000" w:themeColor="text1"/>
        </w:rPr>
        <w:t>PARA</w:t>
      </w:r>
      <w:r w:rsidRPr="006D3C5B" w:rsidR="002644ED">
        <w:rPr>
          <w:rFonts w:ascii="Arial" w:hAnsi="Arial"/>
          <w:color w:val="000000" w:themeColor="text1"/>
        </w:rPr>
        <w:t xml:space="preserve"> </w:t>
      </w:r>
      <w:r w:rsidRPr="006D3C5B" w:rsidR="00AB025D">
        <w:rPr>
          <w:rFonts w:ascii="Arial" w:hAnsi="Arial"/>
          <w:color w:val="000000" w:themeColor="text1"/>
        </w:rPr>
        <w:t>DECLARA</w:t>
      </w:r>
      <w:r w:rsidR="005C29D8">
        <w:rPr>
          <w:rFonts w:ascii="Arial" w:hAnsi="Arial"/>
          <w:color w:val="000000" w:themeColor="text1"/>
        </w:rPr>
        <w:t>R</w:t>
      </w:r>
      <w:r w:rsidRPr="006D3C5B" w:rsidR="00AB025D">
        <w:rPr>
          <w:rFonts w:ascii="Arial" w:hAnsi="Arial"/>
          <w:color w:val="000000" w:themeColor="text1"/>
        </w:rPr>
        <w:t xml:space="preserve"> </w:t>
      </w:r>
      <w:r w:rsidRPr="006D3C5B">
        <w:rPr>
          <w:rFonts w:ascii="Arial" w:hAnsi="Arial"/>
          <w:color w:val="000000" w:themeColor="text1"/>
        </w:rPr>
        <w:t>DESIERT</w:t>
      </w:r>
      <w:bookmarkEnd w:id="203"/>
      <w:r w:rsidR="005C29D8">
        <w:rPr>
          <w:rFonts w:ascii="Arial" w:hAnsi="Arial"/>
          <w:color w:val="000000" w:themeColor="text1"/>
        </w:rPr>
        <w:t>O</w:t>
      </w:r>
      <w:r w:rsidRPr="006D3C5B" w:rsidR="002644ED">
        <w:rPr>
          <w:rFonts w:ascii="Arial" w:hAnsi="Arial"/>
          <w:color w:val="000000" w:themeColor="text1"/>
        </w:rPr>
        <w:t xml:space="preserve"> </w:t>
      </w:r>
      <w:r w:rsidRPr="006D3C5B" w:rsidR="00DB5FAE">
        <w:rPr>
          <w:rFonts w:ascii="Arial" w:hAnsi="Arial"/>
          <w:color w:val="000000" w:themeColor="text1"/>
        </w:rPr>
        <w:t xml:space="preserve">EL </w:t>
      </w:r>
      <w:r w:rsidRPr="006D3C5B" w:rsidR="000B1FBE">
        <w:rPr>
          <w:rFonts w:ascii="Arial" w:hAnsi="Arial"/>
          <w:color w:val="000000" w:themeColor="text1"/>
        </w:rPr>
        <w:t>PROCESO</w:t>
      </w:r>
      <w:r w:rsidRPr="006D3C5B" w:rsidR="00DB5FAE">
        <w:rPr>
          <w:rFonts w:ascii="Arial" w:hAnsi="Arial"/>
          <w:color w:val="000000" w:themeColor="text1"/>
        </w:rPr>
        <w:t xml:space="preserve"> DE SELECCIÓN</w:t>
      </w:r>
      <w:bookmarkEnd w:id="204"/>
      <w:bookmarkEnd w:id="205"/>
      <w:bookmarkEnd w:id="206"/>
      <w:bookmarkEnd w:id="207"/>
      <w:r w:rsidRPr="006D3C5B" w:rsidR="002644ED">
        <w:rPr>
          <w:rFonts w:ascii="Arial" w:hAnsi="Arial"/>
          <w:color w:val="000000" w:themeColor="text1"/>
        </w:rPr>
        <w:t xml:space="preserve"> </w:t>
      </w:r>
    </w:p>
    <w:p w:rsidRPr="006D3C5B" w:rsidR="00996391" w:rsidP="006014B1" w:rsidRDefault="005C29D8" w14:paraId="7ED2A166" w14:textId="773EBF42">
      <w:pPr>
        <w:spacing w:line="276" w:lineRule="auto"/>
        <w:jc w:val="both"/>
        <w:rPr>
          <w:rFonts w:ascii="Arial" w:hAnsi="Arial" w:cs="Arial"/>
          <w:color w:val="000000" w:themeColor="text1"/>
          <w:szCs w:val="20"/>
          <w:lang w:eastAsia="es-CO"/>
        </w:rPr>
      </w:pPr>
      <w:r>
        <w:rPr>
          <w:rFonts w:ascii="Arial" w:hAnsi="Arial" w:cs="Arial"/>
          <w:color w:val="000000" w:themeColor="text1"/>
          <w:szCs w:val="20"/>
          <w:lang w:eastAsia="es-CO"/>
        </w:rPr>
        <w:t>L</w:t>
      </w:r>
      <w:r w:rsidRPr="006D3C5B" w:rsidR="00996391">
        <w:rPr>
          <w:rFonts w:ascii="Arial" w:hAnsi="Arial" w:cs="Arial"/>
          <w:color w:val="000000" w:themeColor="text1"/>
          <w:szCs w:val="20"/>
          <w:lang w:eastAsia="es-CO"/>
        </w:rPr>
        <w:t>a</w:t>
      </w:r>
      <w:r w:rsidRPr="006D3C5B" w:rsidR="002644ED">
        <w:rPr>
          <w:rFonts w:ascii="Arial" w:hAnsi="Arial" w:cs="Arial"/>
          <w:color w:val="000000" w:themeColor="text1"/>
          <w:szCs w:val="20"/>
          <w:lang w:eastAsia="es-CO"/>
        </w:rPr>
        <w:t xml:space="preserve"> </w:t>
      </w:r>
      <w:r w:rsidRPr="006D3C5B" w:rsidR="0082356A">
        <w:rPr>
          <w:rFonts w:ascii="Arial" w:hAnsi="Arial" w:cs="Arial"/>
          <w:color w:val="000000" w:themeColor="text1"/>
          <w:szCs w:val="20"/>
          <w:lang w:eastAsia="es-CO"/>
        </w:rPr>
        <w:t>entidad</w:t>
      </w:r>
      <w:r w:rsidRPr="006D3C5B" w:rsidR="002644ED">
        <w:rPr>
          <w:rFonts w:ascii="Arial" w:hAnsi="Arial" w:cs="Arial"/>
          <w:color w:val="000000" w:themeColor="text1"/>
          <w:szCs w:val="20"/>
          <w:lang w:eastAsia="es-CO"/>
        </w:rPr>
        <w:t xml:space="preserve"> </w:t>
      </w:r>
      <w:r w:rsidRPr="006D3C5B" w:rsidR="00996391">
        <w:rPr>
          <w:rFonts w:ascii="Arial" w:hAnsi="Arial" w:cs="Arial"/>
          <w:color w:val="000000" w:themeColor="text1"/>
          <w:szCs w:val="20"/>
          <w:lang w:eastAsia="es-CO"/>
        </w:rPr>
        <w:t>podrá</w:t>
      </w:r>
      <w:r w:rsidRPr="006D3C5B" w:rsidR="002644ED">
        <w:rPr>
          <w:rFonts w:ascii="Arial" w:hAnsi="Arial" w:cs="Arial"/>
          <w:color w:val="000000" w:themeColor="text1"/>
          <w:szCs w:val="20"/>
          <w:lang w:eastAsia="es-CO"/>
        </w:rPr>
        <w:t xml:space="preserve"> </w:t>
      </w:r>
      <w:r w:rsidRPr="006D3C5B" w:rsidR="00996391">
        <w:rPr>
          <w:rFonts w:ascii="Arial" w:hAnsi="Arial" w:cs="Arial"/>
          <w:color w:val="000000" w:themeColor="text1"/>
          <w:szCs w:val="20"/>
          <w:lang w:eastAsia="es-CO"/>
        </w:rPr>
        <w:t>declarar</w:t>
      </w:r>
      <w:r w:rsidRPr="006D3C5B" w:rsidR="002644ED">
        <w:rPr>
          <w:rFonts w:ascii="Arial" w:hAnsi="Arial" w:cs="Arial"/>
          <w:color w:val="000000" w:themeColor="text1"/>
          <w:szCs w:val="20"/>
          <w:lang w:eastAsia="es-CO"/>
        </w:rPr>
        <w:t xml:space="preserve"> </w:t>
      </w:r>
      <w:r w:rsidRPr="006D3C5B" w:rsidR="00996391">
        <w:rPr>
          <w:rFonts w:ascii="Arial" w:hAnsi="Arial" w:cs="Arial"/>
          <w:color w:val="000000" w:themeColor="text1"/>
          <w:szCs w:val="20"/>
          <w:lang w:eastAsia="es-CO"/>
        </w:rPr>
        <w:t>desierto</w:t>
      </w:r>
      <w:r w:rsidRPr="006D3C5B" w:rsidR="002644ED">
        <w:rPr>
          <w:rFonts w:ascii="Arial" w:hAnsi="Arial" w:cs="Arial"/>
          <w:color w:val="000000" w:themeColor="text1"/>
          <w:szCs w:val="20"/>
          <w:lang w:eastAsia="es-CO"/>
        </w:rPr>
        <w:t xml:space="preserve"> </w:t>
      </w:r>
      <w:r>
        <w:rPr>
          <w:rFonts w:ascii="Arial" w:hAnsi="Arial" w:cs="Arial"/>
          <w:color w:val="000000" w:themeColor="text1"/>
          <w:szCs w:val="20"/>
          <w:lang w:eastAsia="es-CO"/>
        </w:rPr>
        <w:t xml:space="preserve">el procedimiento de selección </w:t>
      </w:r>
      <w:r w:rsidRPr="006D3C5B" w:rsidR="00996391">
        <w:rPr>
          <w:rFonts w:ascii="Arial" w:hAnsi="Arial" w:cs="Arial"/>
          <w:color w:val="000000" w:themeColor="text1"/>
          <w:szCs w:val="20"/>
          <w:lang w:eastAsia="es-CO"/>
        </w:rPr>
        <w:t>cuando:</w:t>
      </w:r>
      <w:r w:rsidRPr="006D3C5B" w:rsidR="002644ED">
        <w:rPr>
          <w:rFonts w:ascii="Arial" w:hAnsi="Arial" w:cs="Arial"/>
          <w:color w:val="000000" w:themeColor="text1"/>
          <w:szCs w:val="20"/>
          <w:lang w:eastAsia="es-CO"/>
        </w:rPr>
        <w:t xml:space="preserve"> </w:t>
      </w:r>
    </w:p>
    <w:p w:rsidRPr="006D3C5B" w:rsidR="00996391" w:rsidP="009D2ED1" w:rsidRDefault="00BE1788" w14:paraId="0D3452E1" w14:textId="3C246DBB">
      <w:pPr>
        <w:pStyle w:val="Prrafodelista"/>
        <w:numPr>
          <w:ilvl w:val="0"/>
          <w:numId w:val="31"/>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No</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se</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presenten</w:t>
      </w:r>
      <w:r w:rsidRPr="006D3C5B" w:rsidR="002644ED">
        <w:rPr>
          <w:rFonts w:ascii="Arial" w:hAnsi="Arial" w:cs="Arial" w:eastAsiaTheme="minorHAnsi"/>
          <w:color w:val="000000" w:themeColor="text1"/>
          <w:sz w:val="20"/>
          <w:szCs w:val="20"/>
          <w:lang w:eastAsia="es-CO"/>
        </w:rPr>
        <w:t xml:space="preserve"> </w:t>
      </w:r>
      <w:r w:rsidRPr="006D3C5B" w:rsidR="00F15305">
        <w:rPr>
          <w:rFonts w:ascii="Arial" w:hAnsi="Arial" w:cs="Arial" w:eastAsiaTheme="minorHAnsi"/>
          <w:color w:val="000000" w:themeColor="text1"/>
          <w:sz w:val="20"/>
          <w:szCs w:val="20"/>
          <w:lang w:eastAsia="es-CO"/>
        </w:rPr>
        <w:t>ofertas</w:t>
      </w:r>
      <w:r w:rsidRPr="006D3C5B">
        <w:rPr>
          <w:rFonts w:ascii="Arial" w:hAnsi="Arial" w:cs="Arial" w:eastAsiaTheme="minorHAnsi"/>
          <w:color w:val="000000" w:themeColor="text1"/>
          <w:sz w:val="20"/>
          <w:szCs w:val="20"/>
          <w:lang w:eastAsia="es-CO"/>
        </w:rPr>
        <w:t>.</w:t>
      </w:r>
    </w:p>
    <w:p w:rsidRPr="006D3C5B" w:rsidR="0086109D" w:rsidP="009D2ED1" w:rsidRDefault="00BE1788" w14:paraId="3B85AE16" w14:textId="7942A331">
      <w:pPr>
        <w:pStyle w:val="Prrafodelista"/>
        <w:numPr>
          <w:ilvl w:val="0"/>
          <w:numId w:val="31"/>
        </w:numPr>
        <w:jc w:val="both"/>
        <w:rPr>
          <w:rFonts w:ascii="Arial" w:hAnsi="Arial" w:eastAsia="Verdana" w:cs="Arial"/>
          <w:color w:val="000000" w:themeColor="text1"/>
          <w:sz w:val="20"/>
          <w:szCs w:val="20"/>
          <w:lang w:eastAsia="es-CO"/>
        </w:rPr>
      </w:pPr>
      <w:r w:rsidRPr="006D3C5B">
        <w:rPr>
          <w:rFonts w:ascii="Arial" w:hAnsi="Arial" w:cs="Arial" w:eastAsiaTheme="minorHAnsi"/>
          <w:color w:val="000000" w:themeColor="text1"/>
          <w:sz w:val="20"/>
          <w:szCs w:val="20"/>
          <w:lang w:eastAsia="es-CO"/>
        </w:rPr>
        <w:t>Ninguna</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oferta</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resulte</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hábil</w:t>
      </w:r>
      <w:r w:rsidR="005C29D8">
        <w:rPr>
          <w:rFonts w:ascii="Arial" w:hAnsi="Arial" w:cs="Arial" w:eastAsiaTheme="minorHAnsi"/>
          <w:color w:val="000000" w:themeColor="text1"/>
          <w:sz w:val="20"/>
          <w:szCs w:val="20"/>
          <w:lang w:eastAsia="es-CO"/>
        </w:rPr>
        <w:t>,</w:t>
      </w:r>
      <w:r w:rsidRPr="006D3C5B" w:rsidR="002644ED">
        <w:rPr>
          <w:rFonts w:ascii="Arial" w:hAnsi="Arial" w:cs="Arial" w:eastAsiaTheme="minorHAnsi"/>
          <w:color w:val="000000" w:themeColor="text1"/>
          <w:sz w:val="20"/>
          <w:szCs w:val="20"/>
          <w:lang w:eastAsia="es-CO"/>
        </w:rPr>
        <w:t xml:space="preserve"> </w:t>
      </w:r>
      <w:r w:rsidRPr="006D3C5B" w:rsidR="0003421F">
        <w:rPr>
          <w:rFonts w:ascii="Arial" w:hAnsi="Arial" w:cs="Arial" w:eastAsiaTheme="minorHAnsi"/>
          <w:color w:val="000000" w:themeColor="text1"/>
          <w:sz w:val="20"/>
          <w:szCs w:val="20"/>
          <w:lang w:eastAsia="es-CO"/>
        </w:rPr>
        <w:t xml:space="preserve">por no </w:t>
      </w:r>
      <w:r w:rsidRPr="006D3C5B" w:rsidR="00D5233B">
        <w:rPr>
          <w:rFonts w:ascii="Arial" w:hAnsi="Arial" w:cs="Arial" w:eastAsiaTheme="minorHAnsi"/>
          <w:color w:val="000000" w:themeColor="text1"/>
          <w:sz w:val="20"/>
          <w:szCs w:val="20"/>
          <w:lang w:eastAsia="es-CO"/>
        </w:rPr>
        <w:t xml:space="preserve">cumplir </w:t>
      </w:r>
      <w:r w:rsidRPr="006D3C5B" w:rsidR="0086109D">
        <w:rPr>
          <w:rFonts w:ascii="Arial" w:hAnsi="Arial" w:eastAsia="Arial Narrow" w:cs="Arial"/>
          <w:color w:val="000000" w:themeColor="text1"/>
          <w:sz w:val="20"/>
          <w:szCs w:val="20"/>
          <w:lang w:eastAsia="es-CO"/>
        </w:rPr>
        <w:t>las exigencias de</w:t>
      </w:r>
      <w:r w:rsidRPr="006D3C5B" w:rsidR="009D1541">
        <w:rPr>
          <w:rFonts w:ascii="Arial" w:hAnsi="Arial" w:eastAsia="Arial Narrow" w:cs="Arial"/>
          <w:color w:val="000000" w:themeColor="text1"/>
          <w:sz w:val="20"/>
          <w:szCs w:val="20"/>
          <w:lang w:eastAsia="es-CO"/>
        </w:rPr>
        <w:t xml:space="preserve"> </w:t>
      </w:r>
      <w:r w:rsidRPr="006D3C5B" w:rsidR="0086109D">
        <w:rPr>
          <w:rFonts w:ascii="Arial" w:hAnsi="Arial" w:eastAsia="Arial Narrow" w:cs="Arial"/>
          <w:color w:val="000000" w:themeColor="text1"/>
          <w:sz w:val="20"/>
          <w:szCs w:val="20"/>
          <w:lang w:eastAsia="es-CO"/>
        </w:rPr>
        <w:t>l</w:t>
      </w:r>
      <w:r w:rsidRPr="006D3C5B" w:rsidR="009D1541">
        <w:rPr>
          <w:rFonts w:ascii="Arial" w:hAnsi="Arial" w:eastAsia="Arial Narrow" w:cs="Arial"/>
          <w:color w:val="000000" w:themeColor="text1"/>
          <w:sz w:val="20"/>
          <w:szCs w:val="20"/>
          <w:lang w:eastAsia="es-CO"/>
        </w:rPr>
        <w:t>a</w:t>
      </w:r>
      <w:r w:rsidRPr="006D3C5B" w:rsidR="0086109D">
        <w:rPr>
          <w:rFonts w:ascii="Arial" w:hAnsi="Arial" w:eastAsia="Arial Narrow" w:cs="Arial"/>
          <w:color w:val="000000" w:themeColor="text1"/>
          <w:sz w:val="20"/>
          <w:szCs w:val="20"/>
          <w:lang w:eastAsia="es-CO"/>
        </w:rPr>
        <w:t xml:space="preserve"> </w:t>
      </w:r>
      <w:r w:rsidRPr="006D3C5B" w:rsidR="009A510E">
        <w:rPr>
          <w:rFonts w:ascii="Arial" w:hAnsi="Arial" w:eastAsia="Arial Narrow" w:cs="Arial"/>
          <w:color w:val="000000" w:themeColor="text1"/>
          <w:sz w:val="20"/>
          <w:szCs w:val="20"/>
          <w:lang w:eastAsia="es-CO"/>
        </w:rPr>
        <w:t>I</w:t>
      </w:r>
      <w:r w:rsidRPr="006D3C5B" w:rsidR="009D1541">
        <w:rPr>
          <w:rFonts w:ascii="Arial" w:hAnsi="Arial" w:eastAsia="Arial Narrow" w:cs="Arial"/>
          <w:color w:val="000000" w:themeColor="text1"/>
          <w:sz w:val="20"/>
          <w:szCs w:val="20"/>
          <w:lang w:eastAsia="es-CO"/>
        </w:rPr>
        <w:t>nvitación.</w:t>
      </w:r>
    </w:p>
    <w:p w:rsidRPr="006D3C5B" w:rsidR="00782EA8" w:rsidP="009D2ED1" w:rsidRDefault="00782EA8" w14:paraId="2C48740E" w14:textId="0C7B7AED">
      <w:pPr>
        <w:pStyle w:val="Prrafodelista"/>
        <w:numPr>
          <w:ilvl w:val="0"/>
          <w:numId w:val="31"/>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 xml:space="preserve">Existan causas o motivos que impidan la escogencia objetiva del </w:t>
      </w:r>
      <w:r w:rsidRPr="006D3C5B" w:rsidR="0082356A">
        <w:rPr>
          <w:rFonts w:ascii="Arial" w:hAnsi="Arial" w:cs="Arial" w:eastAsiaTheme="minorHAnsi"/>
          <w:color w:val="000000" w:themeColor="text1"/>
          <w:sz w:val="20"/>
          <w:szCs w:val="20"/>
          <w:lang w:eastAsia="es-CO"/>
        </w:rPr>
        <w:t>proponente</w:t>
      </w:r>
      <w:r w:rsidRPr="006D3C5B">
        <w:rPr>
          <w:rFonts w:ascii="Arial" w:hAnsi="Arial" w:cs="Arial" w:eastAsiaTheme="minorHAnsi"/>
          <w:color w:val="000000" w:themeColor="text1"/>
          <w:sz w:val="20"/>
          <w:szCs w:val="20"/>
          <w:lang w:eastAsia="es-CO"/>
        </w:rPr>
        <w:t>.</w:t>
      </w:r>
    </w:p>
    <w:p w:rsidRPr="006D3C5B" w:rsidR="00996391" w:rsidP="009D2ED1" w:rsidRDefault="00BE1788" w14:paraId="09C0442F" w14:textId="78278DC4">
      <w:pPr>
        <w:pStyle w:val="Prrafodelista"/>
        <w:numPr>
          <w:ilvl w:val="0"/>
          <w:numId w:val="31"/>
        </w:numPr>
        <w:jc w:val="both"/>
        <w:rPr>
          <w:rFonts w:ascii="Arial" w:hAnsi="Arial" w:cs="Arial" w:eastAsiaTheme="minorHAnsi"/>
          <w:color w:val="000000" w:themeColor="text1"/>
          <w:sz w:val="20"/>
          <w:szCs w:val="20"/>
          <w:lang w:eastAsia="es-CO"/>
        </w:rPr>
      </w:pPr>
      <w:r w:rsidRPr="006D3C5B">
        <w:rPr>
          <w:rFonts w:ascii="Arial" w:hAnsi="Arial" w:cs="Arial" w:eastAsiaTheme="minorHAnsi"/>
          <w:color w:val="000000" w:themeColor="text1"/>
          <w:sz w:val="20"/>
          <w:szCs w:val="20"/>
          <w:lang w:eastAsia="es-CO"/>
        </w:rPr>
        <w:t>Lo</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contemple</w:t>
      </w:r>
      <w:r w:rsidRPr="006D3C5B" w:rsidR="002644ED">
        <w:rPr>
          <w:rFonts w:ascii="Arial" w:hAnsi="Arial" w:cs="Arial" w:eastAsiaTheme="minorHAnsi"/>
          <w:color w:val="000000" w:themeColor="text1"/>
          <w:sz w:val="20"/>
          <w:szCs w:val="20"/>
          <w:lang w:eastAsia="es-CO"/>
        </w:rPr>
        <w:t xml:space="preserve"> </w:t>
      </w:r>
      <w:r w:rsidRPr="006D3C5B">
        <w:rPr>
          <w:rFonts w:ascii="Arial" w:hAnsi="Arial" w:cs="Arial" w:eastAsiaTheme="minorHAnsi"/>
          <w:color w:val="000000" w:themeColor="text1"/>
          <w:sz w:val="20"/>
          <w:szCs w:val="20"/>
          <w:lang w:eastAsia="es-CO"/>
        </w:rPr>
        <w:t>la</w:t>
      </w:r>
      <w:r w:rsidRPr="006D3C5B" w:rsidR="002644ED">
        <w:rPr>
          <w:rFonts w:ascii="Arial" w:hAnsi="Arial" w:cs="Arial" w:eastAsiaTheme="minorHAnsi"/>
          <w:color w:val="000000" w:themeColor="text1"/>
          <w:sz w:val="20"/>
          <w:szCs w:val="20"/>
          <w:lang w:eastAsia="es-CO"/>
        </w:rPr>
        <w:t xml:space="preserve"> </w:t>
      </w:r>
      <w:r w:rsidRPr="006D3C5B" w:rsidR="00D5233B">
        <w:rPr>
          <w:rFonts w:ascii="Arial" w:hAnsi="Arial" w:cs="Arial" w:eastAsiaTheme="minorHAnsi"/>
          <w:color w:val="000000" w:themeColor="text1"/>
          <w:sz w:val="20"/>
          <w:szCs w:val="20"/>
          <w:lang w:eastAsia="es-CO"/>
        </w:rPr>
        <w:t>l</w:t>
      </w:r>
      <w:r w:rsidRPr="006D3C5B">
        <w:rPr>
          <w:rFonts w:ascii="Arial" w:hAnsi="Arial" w:cs="Arial" w:eastAsiaTheme="minorHAnsi"/>
          <w:color w:val="000000" w:themeColor="text1"/>
          <w:sz w:val="20"/>
          <w:szCs w:val="20"/>
          <w:lang w:eastAsia="es-CO"/>
        </w:rPr>
        <w:t>ey.</w:t>
      </w:r>
      <w:r w:rsidRPr="006D3C5B" w:rsidR="002644ED">
        <w:rPr>
          <w:rFonts w:ascii="Arial" w:hAnsi="Arial" w:cs="Arial" w:eastAsiaTheme="minorHAnsi"/>
          <w:color w:val="000000" w:themeColor="text1"/>
          <w:sz w:val="20"/>
          <w:szCs w:val="20"/>
          <w:lang w:eastAsia="es-CO"/>
        </w:rPr>
        <w:t xml:space="preserve"> </w:t>
      </w:r>
    </w:p>
    <w:p w:rsidRPr="006D3C5B" w:rsidR="002D222B" w:rsidRDefault="002D222B" w14:paraId="703801B3" w14:textId="0C49B683">
      <w:pPr>
        <w:pStyle w:val="Capitulo1"/>
        <w:ind w:left="964" w:hanging="680"/>
        <w:rPr>
          <w:rFonts w:ascii="Arial" w:hAnsi="Arial"/>
          <w:color w:val="000000" w:themeColor="text1"/>
        </w:rPr>
      </w:pPr>
      <w:bookmarkStart w:name="_Toc34652056" w:id="208"/>
      <w:bookmarkStart w:name="_Toc34652155" w:id="209"/>
      <w:bookmarkStart w:name="_Toc34652255" w:id="210"/>
      <w:bookmarkStart w:name="_Toc34652620" w:id="211"/>
      <w:bookmarkStart w:name="_Toc34652741" w:id="212"/>
      <w:bookmarkStart w:name="_Toc34654036" w:id="213"/>
      <w:bookmarkStart w:name="_Toc34654141" w:id="214"/>
      <w:bookmarkStart w:name="_Toc36199033" w:id="215"/>
      <w:bookmarkStart w:name="_Toc36199769" w:id="216"/>
      <w:bookmarkStart w:name="_Toc36199897" w:id="217"/>
      <w:bookmarkStart w:name="_Toc36200026" w:id="218"/>
      <w:bookmarkStart w:name="_Toc508648257" w:id="219"/>
      <w:bookmarkStart w:name="_Toc508984041" w:id="220"/>
      <w:bookmarkStart w:name="_Toc509843871" w:id="221"/>
      <w:bookmarkStart w:name="_Toc511924779" w:id="222"/>
      <w:bookmarkStart w:name="_Toc40805739" w:id="223"/>
      <w:bookmarkEnd w:id="208"/>
      <w:bookmarkEnd w:id="209"/>
      <w:bookmarkEnd w:id="210"/>
      <w:bookmarkEnd w:id="211"/>
      <w:bookmarkEnd w:id="212"/>
      <w:bookmarkEnd w:id="213"/>
      <w:bookmarkEnd w:id="214"/>
      <w:bookmarkEnd w:id="215"/>
      <w:bookmarkEnd w:id="216"/>
      <w:bookmarkEnd w:id="217"/>
      <w:bookmarkEnd w:id="218"/>
      <w:r w:rsidRPr="006D3C5B">
        <w:rPr>
          <w:rFonts w:ascii="Arial" w:hAnsi="Arial"/>
          <w:color w:val="000000" w:themeColor="text1"/>
        </w:rPr>
        <w:t>NORMAS</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INTERPRETACIÓN</w:t>
      </w:r>
      <w:r w:rsidRPr="006D3C5B" w:rsidR="002644ED">
        <w:rPr>
          <w:rFonts w:ascii="Arial" w:hAnsi="Arial"/>
          <w:color w:val="000000" w:themeColor="text1"/>
        </w:rPr>
        <w:t xml:space="preserve"> </w:t>
      </w:r>
      <w:r w:rsidRPr="006D3C5B">
        <w:rPr>
          <w:rFonts w:ascii="Arial" w:hAnsi="Arial"/>
          <w:color w:val="000000" w:themeColor="text1"/>
        </w:rPr>
        <w:t>DE</w:t>
      </w:r>
      <w:r w:rsidRPr="006D3C5B" w:rsidR="00FE3C50">
        <w:rPr>
          <w:rFonts w:ascii="Arial" w:hAnsi="Arial"/>
          <w:color w:val="000000" w:themeColor="text1"/>
        </w:rPr>
        <w:t xml:space="preserve"> LA INVITACIÓN</w:t>
      </w:r>
      <w:bookmarkEnd w:id="219"/>
      <w:bookmarkEnd w:id="220"/>
      <w:bookmarkEnd w:id="221"/>
      <w:bookmarkEnd w:id="222"/>
      <w:bookmarkEnd w:id="223"/>
    </w:p>
    <w:p w:rsidRPr="006D3C5B" w:rsidR="004359B3" w:rsidP="006014B1" w:rsidRDefault="002D222B" w14:paraId="4D9F791F" w14:textId="536367CE">
      <w:pPr>
        <w:spacing w:line="276" w:lineRule="auto"/>
        <w:jc w:val="both"/>
        <w:rPr>
          <w:rFonts w:ascii="Arial" w:hAnsi="Arial" w:cs="Arial"/>
          <w:color w:val="000000" w:themeColor="text1"/>
          <w:szCs w:val="20"/>
        </w:rPr>
      </w:pPr>
      <w:r w:rsidRPr="006D3C5B">
        <w:rPr>
          <w:rFonts w:ascii="Arial" w:hAnsi="Arial" w:cs="Arial"/>
          <w:color w:val="000000" w:themeColor="text1"/>
          <w:szCs w:val="20"/>
        </w:rPr>
        <w:t>Est</w:t>
      </w:r>
      <w:r w:rsidRPr="006D3C5B" w:rsidR="00FE3C50">
        <w:rPr>
          <w:rFonts w:ascii="Arial" w:hAnsi="Arial" w:cs="Arial"/>
          <w:color w:val="000000" w:themeColor="text1"/>
          <w:szCs w:val="20"/>
        </w:rPr>
        <w:t xml:space="preserve">a </w:t>
      </w:r>
      <w:r w:rsidRPr="00B964E1" w:rsidR="00E27E93">
        <w:rPr>
          <w:rFonts w:ascii="Arial" w:hAnsi="Arial" w:cs="Arial"/>
          <w:color w:val="000000" w:themeColor="text1"/>
          <w:szCs w:val="20"/>
        </w:rPr>
        <w:t>invitación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debe</w:t>
      </w:r>
      <w:r w:rsidRPr="006D3C5B" w:rsidR="002644ED">
        <w:rPr>
          <w:rFonts w:ascii="Arial" w:hAnsi="Arial" w:cs="Arial"/>
          <w:color w:val="000000" w:themeColor="text1"/>
          <w:szCs w:val="20"/>
        </w:rPr>
        <w:t xml:space="preserve"> </w:t>
      </w:r>
      <w:r w:rsidRPr="006D3C5B" w:rsidR="00A40CE6">
        <w:rPr>
          <w:rFonts w:ascii="Arial" w:hAnsi="Arial" w:cs="Arial"/>
          <w:color w:val="000000" w:themeColor="text1"/>
          <w:szCs w:val="20"/>
        </w:rPr>
        <w:t>interpretarse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como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un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todo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disposiciones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deben</w:t>
      </w:r>
      <w:r w:rsidRPr="006D3C5B" w:rsidR="002644ED">
        <w:rPr>
          <w:rFonts w:ascii="Arial" w:hAnsi="Arial" w:cs="Arial"/>
          <w:color w:val="000000" w:themeColor="text1"/>
          <w:szCs w:val="20"/>
        </w:rPr>
        <w:t xml:space="preserve"> </w:t>
      </w:r>
      <w:r w:rsidRPr="006D3C5B" w:rsidR="00A40CE6">
        <w:rPr>
          <w:rFonts w:ascii="Arial" w:hAnsi="Arial" w:cs="Arial"/>
          <w:color w:val="000000" w:themeColor="text1"/>
          <w:szCs w:val="20"/>
        </w:rPr>
        <w:t>entenderse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manera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separada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que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indica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contexto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general.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tanto,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sidR="00A40CE6">
        <w:rPr>
          <w:rFonts w:ascii="Arial" w:hAnsi="Arial" w:cs="Arial"/>
          <w:color w:val="000000" w:themeColor="text1"/>
          <w:szCs w:val="20"/>
        </w:rPr>
        <w:t xml:space="preserve">considera </w:t>
      </w:r>
      <w:r w:rsidRPr="006D3C5B" w:rsidR="00792D79">
        <w:rPr>
          <w:rFonts w:ascii="Arial" w:hAnsi="Arial" w:cs="Arial"/>
          <w:color w:val="000000" w:themeColor="text1"/>
          <w:szCs w:val="20"/>
        </w:rPr>
        <w:t>integrada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inf</w:t>
      </w:r>
      <w:r w:rsidRPr="006D3C5B" w:rsidR="001876F2">
        <w:rPr>
          <w:rFonts w:ascii="Arial" w:hAnsi="Arial" w:cs="Arial"/>
          <w:color w:val="000000" w:themeColor="text1"/>
          <w:szCs w:val="20"/>
        </w:rPr>
        <w:t>ormación</w:t>
      </w:r>
      <w:r w:rsidRPr="006D3C5B" w:rsidR="002644ED">
        <w:rPr>
          <w:rFonts w:ascii="Arial" w:hAnsi="Arial" w:cs="Arial"/>
          <w:color w:val="000000" w:themeColor="text1"/>
          <w:szCs w:val="20"/>
        </w:rPr>
        <w:t xml:space="preserve"> </w:t>
      </w:r>
      <w:r w:rsidRPr="006D3C5B" w:rsidR="001876F2">
        <w:rPr>
          <w:rFonts w:ascii="Arial" w:hAnsi="Arial" w:cs="Arial"/>
          <w:color w:val="000000" w:themeColor="text1"/>
          <w:szCs w:val="20"/>
        </w:rPr>
        <w:t>incluida</w:t>
      </w:r>
      <w:r w:rsidRPr="006D3C5B" w:rsidR="002644ED">
        <w:rPr>
          <w:rFonts w:ascii="Arial" w:hAnsi="Arial" w:cs="Arial"/>
          <w:color w:val="000000" w:themeColor="text1"/>
          <w:szCs w:val="20"/>
        </w:rPr>
        <w:t xml:space="preserve"> </w:t>
      </w:r>
      <w:r w:rsidRPr="006D3C5B" w:rsidR="001876F2">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sidR="001876F2">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005C29D8">
        <w:rPr>
          <w:rFonts w:ascii="Arial" w:hAnsi="Arial" w:cs="Arial"/>
          <w:color w:val="000000" w:themeColor="text1"/>
          <w:szCs w:val="20"/>
        </w:rPr>
        <w:t>d</w:t>
      </w:r>
      <w:r w:rsidRPr="006D3C5B" w:rsidR="001876F2">
        <w:rPr>
          <w:rFonts w:ascii="Arial" w:hAnsi="Arial" w:cs="Arial"/>
          <w:color w:val="000000" w:themeColor="text1"/>
          <w:szCs w:val="20"/>
        </w:rPr>
        <w:t>ocumentos</w:t>
      </w:r>
      <w:r w:rsidRPr="006D3C5B" w:rsidR="002644ED">
        <w:rPr>
          <w:rFonts w:ascii="Arial" w:hAnsi="Arial" w:cs="Arial"/>
          <w:color w:val="000000" w:themeColor="text1"/>
          <w:szCs w:val="20"/>
        </w:rPr>
        <w:t xml:space="preserve"> </w:t>
      </w:r>
      <w:r w:rsidRPr="006D3C5B" w:rsidR="001876F2">
        <w:rPr>
          <w:rFonts w:ascii="Arial" w:hAnsi="Arial" w:cs="Arial"/>
          <w:color w:val="000000" w:themeColor="text1"/>
          <w:szCs w:val="20"/>
        </w:rPr>
        <w:t>del</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proceso</w:t>
      </w:r>
      <w:r w:rsidRPr="006D3C5B" w:rsidR="002644ED">
        <w:rPr>
          <w:rFonts w:ascii="Arial" w:hAnsi="Arial" w:cs="Arial"/>
          <w:color w:val="000000" w:themeColor="text1"/>
          <w:szCs w:val="20"/>
        </w:rPr>
        <w:t xml:space="preserve"> </w:t>
      </w:r>
      <w:r w:rsidRPr="006D3C5B" w:rsidR="001876F2">
        <w:rPr>
          <w:rFonts w:ascii="Arial" w:hAnsi="Arial" w:cs="Arial"/>
          <w:color w:val="000000" w:themeColor="text1"/>
          <w:szCs w:val="20"/>
        </w:rPr>
        <w:t>que</w:t>
      </w:r>
      <w:r w:rsidRPr="006D3C5B" w:rsidR="002644ED">
        <w:rPr>
          <w:rFonts w:ascii="Arial" w:hAnsi="Arial" w:cs="Arial"/>
          <w:color w:val="000000" w:themeColor="text1"/>
          <w:szCs w:val="20"/>
        </w:rPr>
        <w:t xml:space="preserve"> </w:t>
      </w:r>
      <w:r w:rsidRPr="006D3C5B" w:rsidR="00715539">
        <w:rPr>
          <w:rFonts w:ascii="Arial" w:hAnsi="Arial" w:cs="Arial"/>
          <w:color w:val="000000" w:themeColor="text1"/>
          <w:szCs w:val="20"/>
        </w:rPr>
        <w:t>l</w:t>
      </w:r>
      <w:r w:rsidRPr="006D3C5B" w:rsidR="0077657A">
        <w:rPr>
          <w:rFonts w:ascii="Arial" w:hAnsi="Arial" w:cs="Arial"/>
          <w:color w:val="000000" w:themeColor="text1"/>
          <w:szCs w:val="20"/>
        </w:rPr>
        <w: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acompañan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005C29D8">
        <w:rPr>
          <w:rFonts w:ascii="Arial" w:hAnsi="Arial" w:cs="Arial"/>
          <w:color w:val="000000" w:themeColor="text1"/>
          <w:szCs w:val="20"/>
        </w:rPr>
        <w:t>a</w:t>
      </w:r>
      <w:r w:rsidRPr="006D3C5B">
        <w:rPr>
          <w:rFonts w:ascii="Arial" w:hAnsi="Arial" w:cs="Arial"/>
          <w:color w:val="000000" w:themeColor="text1"/>
          <w:szCs w:val="20"/>
        </w:rPr>
        <w:t>dendas</w:t>
      </w:r>
      <w:r w:rsidRPr="00B964E1" w:rsidR="006306C7">
        <w:rPr>
          <w:rFonts w:ascii="Arial" w:hAnsi="Arial" w:cs="Arial"/>
          <w:color w:val="000000" w:themeColor="text1"/>
          <w:szCs w:val="20"/>
        </w:rPr>
        <w:t xml:space="preserve"> que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expidan.</w:t>
      </w:r>
    </w:p>
    <w:p w:rsidRPr="006D3C5B" w:rsidR="002D222B" w:rsidRDefault="002D222B" w14:paraId="6199D9CD" w14:textId="7EB0D59A">
      <w:pPr>
        <w:pStyle w:val="InviasNormal"/>
        <w:spacing w:line="276" w:lineRule="auto"/>
        <w:rPr>
          <w:rFonts w:ascii="Arial" w:hAnsi="Arial" w:cs="Arial" w:eastAsiaTheme="minorHAnsi"/>
          <w:color w:val="000000" w:themeColor="text1"/>
          <w:sz w:val="20"/>
          <w:szCs w:val="20"/>
          <w:lang w:val="es-CO" w:eastAsia="en-US"/>
        </w:rPr>
      </w:pPr>
      <w:r w:rsidRPr="006D3C5B">
        <w:rPr>
          <w:rFonts w:ascii="Arial" w:hAnsi="Arial" w:cs="Arial" w:eastAsiaTheme="minorHAnsi"/>
          <w:color w:val="000000" w:themeColor="text1"/>
          <w:sz w:val="20"/>
          <w:szCs w:val="20"/>
          <w:lang w:val="es-CO" w:eastAsia="en-US"/>
        </w:rPr>
        <w:t>Además,</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se</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seguirán</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los</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siguientes</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criterios</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para</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interpreta</w:t>
      </w:r>
      <w:r w:rsidRPr="006D3C5B" w:rsidR="00A40CE6">
        <w:rPr>
          <w:rFonts w:ascii="Arial" w:hAnsi="Arial" w:cs="Arial" w:eastAsiaTheme="minorHAnsi"/>
          <w:color w:val="000000" w:themeColor="text1"/>
          <w:sz w:val="20"/>
          <w:szCs w:val="20"/>
          <w:lang w:val="es-CO" w:eastAsia="en-US"/>
        </w:rPr>
        <w:t>r</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y</w:t>
      </w:r>
      <w:r w:rsidRPr="006D3C5B" w:rsidR="002644ED">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entend</w:t>
      </w:r>
      <w:r w:rsidRPr="006D3C5B" w:rsidR="00A40CE6">
        <w:rPr>
          <w:rFonts w:ascii="Arial" w:hAnsi="Arial" w:cs="Arial" w:eastAsiaTheme="minorHAnsi"/>
          <w:color w:val="000000" w:themeColor="text1"/>
          <w:sz w:val="20"/>
          <w:szCs w:val="20"/>
          <w:lang w:val="es-CO" w:eastAsia="en-US"/>
        </w:rPr>
        <w:t>er</w:t>
      </w:r>
      <w:r w:rsidRPr="006D3C5B" w:rsidR="002644ED">
        <w:rPr>
          <w:rFonts w:ascii="Arial" w:hAnsi="Arial" w:cs="Arial" w:eastAsiaTheme="minorHAnsi"/>
          <w:color w:val="000000" w:themeColor="text1"/>
          <w:sz w:val="20"/>
          <w:szCs w:val="20"/>
          <w:lang w:val="es-CO" w:eastAsia="en-US"/>
        </w:rPr>
        <w:t xml:space="preserve"> </w:t>
      </w:r>
      <w:r w:rsidRPr="006D3C5B" w:rsidR="00715539">
        <w:rPr>
          <w:rFonts w:ascii="Arial" w:hAnsi="Arial" w:cs="Arial" w:eastAsiaTheme="minorHAnsi"/>
          <w:color w:val="000000" w:themeColor="text1"/>
          <w:sz w:val="20"/>
          <w:szCs w:val="20"/>
          <w:lang w:val="es-CO" w:eastAsia="en-US"/>
        </w:rPr>
        <w:t xml:space="preserve">la </w:t>
      </w:r>
      <w:r w:rsidRPr="00B964E1" w:rsidR="00E27E93">
        <w:rPr>
          <w:rFonts w:ascii="Arial" w:hAnsi="Arial" w:cs="Arial" w:eastAsiaTheme="minorHAnsi"/>
          <w:color w:val="000000" w:themeColor="text1"/>
          <w:sz w:val="20"/>
          <w:szCs w:val="20"/>
          <w:lang w:val="es-CO" w:eastAsia="en-US"/>
        </w:rPr>
        <w:t>invitación</w:t>
      </w:r>
      <w:r w:rsidRPr="006D3C5B">
        <w:rPr>
          <w:rFonts w:ascii="Arial" w:hAnsi="Arial" w:cs="Arial" w:eastAsiaTheme="minorHAnsi"/>
          <w:color w:val="000000" w:themeColor="text1"/>
          <w:sz w:val="20"/>
          <w:szCs w:val="20"/>
          <w:lang w:val="es-CO" w:eastAsia="en-US"/>
        </w:rPr>
        <w:t>:</w:t>
      </w:r>
    </w:p>
    <w:p w:rsidRPr="006D3C5B" w:rsidR="002D222B" w:rsidP="009D2ED1" w:rsidRDefault="002D222B" w14:paraId="66457F83" w14:textId="3D180186">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El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orden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numerales</w:t>
      </w:r>
      <w:r w:rsidRPr="006D3C5B" w:rsidR="00606BAC">
        <w:rPr>
          <w:rFonts w:ascii="Arial" w:hAnsi="Arial" w:eastAsia="Arial Narrow" w:cs="Arial"/>
          <w:color w:val="000000" w:themeColor="text1"/>
          <w:sz w:val="20"/>
          <w:szCs w:val="20"/>
          <w:lang w:eastAsia="es-CO"/>
        </w:rPr>
        <w:t>,</w:t>
      </w:r>
      <w:r w:rsidRPr="006D3C5B" w:rsidR="00750230">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capítulos</w:t>
      </w:r>
      <w:r w:rsidRPr="006D3C5B" w:rsidR="002644ED">
        <w:rPr>
          <w:rFonts w:ascii="Arial" w:hAnsi="Arial" w:eastAsia="Arial Narrow" w:cs="Arial"/>
          <w:color w:val="000000" w:themeColor="text1"/>
          <w:sz w:val="20"/>
          <w:szCs w:val="20"/>
          <w:lang w:eastAsia="es-CO"/>
        </w:rPr>
        <w:t xml:space="preserve"> </w:t>
      </w:r>
      <w:r w:rsidRPr="006D3C5B" w:rsidR="00606BAC">
        <w:rPr>
          <w:rFonts w:ascii="Arial" w:hAnsi="Arial" w:eastAsia="Arial Narrow" w:cs="Arial"/>
          <w:color w:val="000000" w:themeColor="text1"/>
          <w:sz w:val="20"/>
          <w:szCs w:val="20"/>
          <w:lang w:eastAsia="es-CO"/>
        </w:rPr>
        <w:t xml:space="preserve">y </w:t>
      </w:r>
      <w:r w:rsidRPr="006D3C5B">
        <w:rPr>
          <w:rFonts w:ascii="Arial" w:hAnsi="Arial" w:eastAsia="Arial Narrow" w:cs="Arial"/>
          <w:color w:val="000000" w:themeColor="text1"/>
          <w:sz w:val="20"/>
          <w:szCs w:val="20"/>
          <w:lang w:eastAsia="es-CO"/>
        </w:rPr>
        <w:t>cláusulas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w:t>
      </w:r>
      <w:r w:rsidRPr="006D3C5B" w:rsidR="005C1469">
        <w:rPr>
          <w:rFonts w:ascii="Arial" w:hAnsi="Arial" w:eastAsia="Arial Narrow" w:cs="Arial"/>
          <w:color w:val="000000" w:themeColor="text1"/>
          <w:sz w:val="20"/>
          <w:szCs w:val="20"/>
          <w:lang w:eastAsia="es-CO"/>
        </w:rPr>
        <w:t xml:space="preserve">a </w:t>
      </w:r>
      <w:r w:rsidRPr="00B964E1" w:rsidR="00E27E93">
        <w:rPr>
          <w:rFonts w:ascii="Arial" w:hAnsi="Arial" w:eastAsia="Arial Narrow" w:cs="Arial"/>
          <w:color w:val="000000" w:themeColor="text1"/>
          <w:sz w:val="20"/>
          <w:szCs w:val="20"/>
          <w:lang w:eastAsia="es-CO"/>
        </w:rPr>
        <w:t>invitación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debe</w:t>
      </w:r>
      <w:r w:rsidRPr="006D3C5B" w:rsidR="00606BAC">
        <w:rPr>
          <w:rFonts w:ascii="Arial" w:hAnsi="Arial" w:eastAsia="Arial Narrow" w:cs="Arial"/>
          <w:color w:val="000000" w:themeColor="text1"/>
          <w:sz w:val="20"/>
          <w:szCs w:val="20"/>
          <w:lang w:eastAsia="es-CO"/>
        </w:rPr>
        <w:t>n</w:t>
      </w:r>
      <w:r w:rsidRPr="006D3C5B" w:rsidR="002644ED">
        <w:rPr>
          <w:rFonts w:ascii="Arial" w:hAnsi="Arial" w:eastAsia="Arial Narrow" w:cs="Arial"/>
          <w:color w:val="000000" w:themeColor="text1"/>
          <w:sz w:val="20"/>
          <w:szCs w:val="20"/>
          <w:lang w:eastAsia="es-CO"/>
        </w:rPr>
        <w:t xml:space="preserve"> </w:t>
      </w:r>
      <w:r w:rsidRPr="006D3C5B" w:rsidR="00A40CE6">
        <w:rPr>
          <w:rFonts w:ascii="Arial" w:hAnsi="Arial" w:eastAsia="Arial Narrow" w:cs="Arial"/>
          <w:color w:val="000000" w:themeColor="text1"/>
          <w:sz w:val="20"/>
          <w:szCs w:val="20"/>
          <w:lang w:eastAsia="es-CO"/>
        </w:rPr>
        <w:t>interpretarse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como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grado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prelación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entre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w:t>
      </w:r>
      <w:r w:rsidRPr="006D3C5B" w:rsidR="007F66BA">
        <w:rPr>
          <w:rFonts w:ascii="Arial" w:hAnsi="Arial" w:eastAsia="Arial Narrow" w:cs="Arial"/>
          <w:color w:val="000000" w:themeColor="text1"/>
          <w:sz w:val="20"/>
          <w:szCs w:val="20"/>
          <w:lang w:eastAsia="es-CO"/>
        </w:rPr>
        <w:t>o</w:t>
      </w:r>
      <w:r w:rsidRPr="006D3C5B">
        <w:rPr>
          <w:rFonts w:ascii="Arial" w:hAnsi="Arial" w:eastAsia="Arial Narrow" w:cs="Arial"/>
          <w:color w:val="000000" w:themeColor="text1"/>
          <w:sz w:val="20"/>
          <w:szCs w:val="20"/>
          <w:lang w:eastAsia="es-CO"/>
        </w:rPr>
        <w:t>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mism</w:t>
      </w:r>
      <w:r w:rsidRPr="006D3C5B" w:rsidR="007F66BA">
        <w:rPr>
          <w:rFonts w:ascii="Arial" w:hAnsi="Arial" w:eastAsia="Arial Narrow" w:cs="Arial"/>
          <w:color w:val="000000" w:themeColor="text1"/>
          <w:sz w:val="20"/>
          <w:szCs w:val="20"/>
          <w:lang w:eastAsia="es-CO"/>
        </w:rPr>
        <w:t>o</w:t>
      </w:r>
      <w:r w:rsidRPr="006D3C5B">
        <w:rPr>
          <w:rFonts w:ascii="Arial" w:hAnsi="Arial" w:eastAsia="Arial Narrow" w:cs="Arial"/>
          <w:color w:val="000000" w:themeColor="text1"/>
          <w:sz w:val="20"/>
          <w:szCs w:val="20"/>
          <w:lang w:eastAsia="es-CO"/>
        </w:rPr>
        <w:t>s.</w:t>
      </w:r>
      <w:r w:rsidRPr="006D3C5B" w:rsidR="002644ED">
        <w:rPr>
          <w:rFonts w:ascii="Arial" w:hAnsi="Arial" w:eastAsia="Arial Narrow" w:cs="Arial"/>
          <w:color w:val="000000" w:themeColor="text1"/>
          <w:sz w:val="20"/>
          <w:szCs w:val="20"/>
          <w:lang w:eastAsia="es-CO"/>
        </w:rPr>
        <w:t xml:space="preserve"> </w:t>
      </w:r>
    </w:p>
    <w:p w:rsidRPr="006D3C5B" w:rsidR="002D222B" w:rsidP="009D2ED1" w:rsidRDefault="002D222B" w14:paraId="1339AFF7" w14:textId="76A1F26E">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títulos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numerales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capítulos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utilizados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w:t>
      </w:r>
      <w:r w:rsidRPr="006D3C5B" w:rsidR="005C1469">
        <w:rPr>
          <w:rFonts w:ascii="Arial" w:hAnsi="Arial" w:eastAsia="Arial Narrow" w:cs="Arial"/>
          <w:color w:val="000000" w:themeColor="text1"/>
          <w:sz w:val="20"/>
          <w:szCs w:val="20"/>
          <w:lang w:eastAsia="es-CO"/>
        </w:rPr>
        <w:t xml:space="preserve">a </w:t>
      </w:r>
      <w:r w:rsidRPr="00B964E1" w:rsidR="00E27E93">
        <w:rPr>
          <w:rFonts w:ascii="Arial" w:hAnsi="Arial" w:eastAsia="Arial Narrow" w:cs="Arial"/>
          <w:color w:val="000000" w:themeColor="text1"/>
          <w:sz w:val="20"/>
          <w:szCs w:val="20"/>
          <w:lang w:eastAsia="es-CO"/>
        </w:rPr>
        <w:t>invitación</w:t>
      </w:r>
      <w:r w:rsidRPr="006D3C5B" w:rsidR="002644ED">
        <w:rPr>
          <w:rFonts w:ascii="Arial" w:hAnsi="Arial" w:eastAsia="Arial Narrow" w:cs="Arial"/>
          <w:color w:val="000000" w:themeColor="text1"/>
          <w:sz w:val="20"/>
          <w:szCs w:val="20"/>
          <w:lang w:eastAsia="es-CO"/>
        </w:rPr>
        <w:t xml:space="preserve"> </w:t>
      </w:r>
      <w:r w:rsidRPr="006D3C5B" w:rsidR="00A40CE6">
        <w:rPr>
          <w:rFonts w:ascii="Arial" w:hAnsi="Arial" w:eastAsia="Arial Narrow" w:cs="Arial"/>
          <w:color w:val="000000" w:themeColor="text1"/>
          <w:sz w:val="20"/>
          <w:szCs w:val="20"/>
          <w:lang w:eastAsia="es-CO"/>
        </w:rPr>
        <w:t xml:space="preserve">solo </w:t>
      </w:r>
      <w:r w:rsidRPr="006D3C5B">
        <w:rPr>
          <w:rFonts w:ascii="Arial" w:hAnsi="Arial" w:eastAsia="Arial Narrow" w:cs="Arial"/>
          <w:color w:val="000000" w:themeColor="text1"/>
          <w:sz w:val="20"/>
          <w:szCs w:val="20"/>
          <w:lang w:eastAsia="es-CO"/>
        </w:rPr>
        <w:t>sirven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como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referencia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afecta</w:t>
      </w:r>
      <w:r w:rsidRPr="006D3C5B" w:rsidR="00A40CE6">
        <w:rPr>
          <w:rFonts w:ascii="Arial" w:hAnsi="Arial" w:eastAsia="Arial Narrow" w:cs="Arial"/>
          <w:color w:val="000000" w:themeColor="text1"/>
          <w:sz w:val="20"/>
          <w:szCs w:val="20"/>
          <w:lang w:eastAsia="es-CO"/>
        </w:rPr>
        <w:t>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interpretación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su</w:t>
      </w:r>
      <w:r w:rsidRPr="006D3C5B" w:rsidR="002644ED">
        <w:rPr>
          <w:rFonts w:ascii="Arial" w:hAnsi="Arial" w:eastAsia="Arial Narrow" w:cs="Arial"/>
          <w:color w:val="000000" w:themeColor="text1"/>
          <w:sz w:val="20"/>
          <w:szCs w:val="20"/>
          <w:lang w:eastAsia="es-CO"/>
        </w:rPr>
        <w:t xml:space="preserve"> </w:t>
      </w:r>
      <w:r w:rsidRPr="006D3C5B" w:rsidR="00A40CE6">
        <w:rPr>
          <w:rFonts w:ascii="Arial" w:hAnsi="Arial" w:eastAsia="Arial Narrow" w:cs="Arial"/>
          <w:color w:val="000000" w:themeColor="text1"/>
          <w:sz w:val="20"/>
          <w:szCs w:val="20"/>
          <w:lang w:eastAsia="es-CO"/>
        </w:rPr>
        <w:t>contenido</w:t>
      </w:r>
      <w:r w:rsidRPr="006D3C5B">
        <w:rPr>
          <w:rFonts w:ascii="Arial" w:hAnsi="Arial" w:eastAsia="Arial Narrow" w:cs="Arial"/>
          <w:color w:val="000000" w:themeColor="text1"/>
          <w:sz w:val="20"/>
          <w:szCs w:val="20"/>
          <w:lang w:eastAsia="es-CO"/>
        </w:rPr>
        <w:t>.</w:t>
      </w:r>
    </w:p>
    <w:p w:rsidRPr="006D3C5B" w:rsidR="002D222B" w:rsidP="009D2ED1" w:rsidRDefault="002D222B" w14:paraId="2720555F" w14:textId="787DC802">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palabras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singular</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entenderán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también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plural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viceversa,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cuando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exija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contexto;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palabras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género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femenino,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entenderán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género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masculino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viceversa,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cuando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contexto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requiera.</w:t>
      </w:r>
    </w:p>
    <w:p w:rsidRPr="006D3C5B" w:rsidR="002D222B" w:rsidP="009D2ED1" w:rsidRDefault="002D222B" w14:paraId="1E77F1A9" w14:textId="595CD578">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plazos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días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esta</w:t>
      </w:r>
      <w:r w:rsidRPr="006D3C5B" w:rsidR="00751FD5">
        <w:rPr>
          <w:rFonts w:ascii="Arial" w:hAnsi="Arial" w:eastAsia="Arial Narrow" w:cs="Arial"/>
          <w:color w:val="000000" w:themeColor="text1"/>
          <w:sz w:val="20"/>
          <w:szCs w:val="20"/>
          <w:lang w:eastAsia="es-CO"/>
        </w:rPr>
        <w:t>blecidos</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est</w:t>
      </w:r>
      <w:r w:rsidRPr="006D3C5B" w:rsidR="001848F6">
        <w:rPr>
          <w:rFonts w:ascii="Arial" w:hAnsi="Arial" w:eastAsia="Arial Narrow" w:cs="Arial"/>
          <w:color w:val="000000" w:themeColor="text1"/>
          <w:sz w:val="20"/>
          <w:szCs w:val="20"/>
          <w:lang w:eastAsia="es-CO"/>
        </w:rPr>
        <w:t xml:space="preserve">a </w:t>
      </w:r>
      <w:r w:rsidRPr="00B964E1" w:rsidR="00E27E93">
        <w:rPr>
          <w:rFonts w:ascii="Arial" w:hAnsi="Arial" w:eastAsia="Arial Narrow" w:cs="Arial"/>
          <w:color w:val="000000" w:themeColor="text1"/>
          <w:sz w:val="20"/>
          <w:szCs w:val="20"/>
          <w:lang w:eastAsia="es-CO"/>
        </w:rPr>
        <w:t>invitación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entienden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como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hábile</w:t>
      </w:r>
      <w:r w:rsidRPr="006D3C5B" w:rsidR="001876F2">
        <w:rPr>
          <w:rFonts w:ascii="Arial" w:hAnsi="Arial" w:eastAsia="Arial Narrow" w:cs="Arial"/>
          <w:color w:val="000000" w:themeColor="text1"/>
          <w:sz w:val="20"/>
          <w:szCs w:val="20"/>
          <w:lang w:eastAsia="es-CO"/>
        </w:rPr>
        <w:t>s,</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salvo</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que</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manera</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expresa</w:t>
      </w:r>
      <w:r w:rsidRPr="006D3C5B" w:rsidR="002644ED">
        <w:rPr>
          <w:rFonts w:ascii="Arial" w:hAnsi="Arial" w:eastAsia="Arial Narrow" w:cs="Arial"/>
          <w:color w:val="000000" w:themeColor="text1"/>
          <w:sz w:val="20"/>
          <w:szCs w:val="20"/>
          <w:lang w:eastAsia="es-CO"/>
        </w:rPr>
        <w:t xml:space="preserve"> </w:t>
      </w:r>
      <w:r w:rsidRPr="006D3C5B" w:rsidR="001876F2">
        <w:rPr>
          <w:rFonts w:ascii="Arial" w:hAnsi="Arial" w:eastAsia="Arial Narrow" w:cs="Arial"/>
          <w:color w:val="000000" w:themeColor="text1"/>
          <w:sz w:val="20"/>
          <w:szCs w:val="20"/>
          <w:lang w:eastAsia="es-CO"/>
        </w:rPr>
        <w:t>l</w:t>
      </w:r>
      <w:r w:rsidRPr="006D3C5B">
        <w:rPr>
          <w:rFonts w:ascii="Arial" w:hAnsi="Arial" w:eastAsia="Arial Narrow" w:cs="Arial"/>
          <w:color w:val="000000" w:themeColor="text1"/>
          <w:sz w:val="20"/>
          <w:szCs w:val="20"/>
          <w:lang w:eastAsia="es-CO"/>
        </w:rPr>
        <w:t>a</w:t>
      </w:r>
      <w:r w:rsidRPr="006D3C5B" w:rsidR="002644ED">
        <w:rPr>
          <w:rFonts w:ascii="Arial" w:hAnsi="Arial" w:eastAsia="Arial Narrow" w:cs="Arial"/>
          <w:color w:val="000000" w:themeColor="text1"/>
          <w:sz w:val="20"/>
          <w:szCs w:val="20"/>
          <w:lang w:eastAsia="es-CO"/>
        </w:rPr>
        <w:t xml:space="preserve"> </w:t>
      </w:r>
      <w:r w:rsidRPr="006D3C5B" w:rsidR="00BF3179">
        <w:rPr>
          <w:rFonts w:ascii="Arial" w:hAnsi="Arial" w:eastAsia="Arial Narrow" w:cs="Arial"/>
          <w:color w:val="000000" w:themeColor="text1"/>
          <w:sz w:val="20"/>
          <w:szCs w:val="20"/>
          <w:lang w:eastAsia="es-CO"/>
        </w:rPr>
        <w:t>l</w:t>
      </w:r>
      <w:r w:rsidRPr="006D3C5B" w:rsidR="005244FC">
        <w:rPr>
          <w:rFonts w:ascii="Arial" w:hAnsi="Arial" w:eastAsia="Arial Narrow" w:cs="Arial"/>
          <w:color w:val="000000" w:themeColor="text1"/>
          <w:sz w:val="20"/>
          <w:szCs w:val="20"/>
          <w:lang w:eastAsia="es-CO"/>
        </w:rPr>
        <w:t>ey o</w:t>
      </w:r>
      <w:r w:rsidRPr="006D3C5B" w:rsidR="00BF3179">
        <w:rPr>
          <w:rFonts w:ascii="Arial" w:hAnsi="Arial" w:eastAsia="Arial Narrow" w:cs="Arial"/>
          <w:color w:val="000000" w:themeColor="text1"/>
          <w:sz w:val="20"/>
          <w:szCs w:val="20"/>
          <w:lang w:eastAsia="es-CO"/>
        </w:rPr>
        <w:t xml:space="preserve"> la</w:t>
      </w:r>
      <w:r w:rsidRPr="006D3C5B" w:rsidR="005244FC">
        <w:rPr>
          <w:rFonts w:ascii="Arial" w:hAnsi="Arial" w:eastAsia="Arial Narrow"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entidad</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indique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que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trata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calendario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w:t>
      </w:r>
      <w:r w:rsidR="005C29D8">
        <w:rPr>
          <w:rFonts w:ascii="Arial" w:hAnsi="Arial" w:eastAsia="Arial Narrow" w:cs="Arial"/>
          <w:color w:val="000000" w:themeColor="text1"/>
          <w:sz w:val="20"/>
          <w:szCs w:val="20"/>
          <w:lang w:eastAsia="es-CO"/>
        </w:rPr>
        <w:t xml:space="preserve"> 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meses.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Cuando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vencimiento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plazo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corresponda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un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día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hábil</w:t>
      </w:r>
      <w:r w:rsidRPr="006D3C5B" w:rsidR="002644ED">
        <w:rPr>
          <w:rFonts w:ascii="Arial" w:hAnsi="Arial" w:eastAsia="Arial Narrow" w:cs="Arial"/>
          <w:color w:val="000000" w:themeColor="text1"/>
          <w:sz w:val="20"/>
          <w:szCs w:val="20"/>
          <w:lang w:eastAsia="es-CO"/>
        </w:rPr>
        <w:t xml:space="preserve"> </w:t>
      </w:r>
      <w:r w:rsidRPr="006D3C5B" w:rsidR="009A7819">
        <w:rPr>
          <w:rFonts w:ascii="Arial" w:hAnsi="Arial" w:eastAsia="Arial Narrow" w:cs="Arial"/>
          <w:color w:val="000000" w:themeColor="text1"/>
          <w:sz w:val="20"/>
          <w:szCs w:val="20"/>
          <w:lang w:eastAsia="es-CO"/>
        </w:rPr>
        <w:t xml:space="preserve">o no laboral </w:t>
      </w:r>
      <w:r w:rsidRPr="006D3C5B">
        <w:rPr>
          <w:rFonts w:ascii="Arial" w:hAnsi="Arial" w:eastAsia="Arial Narrow" w:cs="Arial"/>
          <w:color w:val="000000" w:themeColor="text1"/>
          <w:sz w:val="20"/>
          <w:szCs w:val="20"/>
          <w:lang w:eastAsia="es-CO"/>
        </w:rPr>
        <w:t>para</w:t>
      </w:r>
      <w:r w:rsidRPr="006D3C5B" w:rsidR="002644ED">
        <w:rPr>
          <w:rFonts w:ascii="Arial" w:hAnsi="Arial" w:eastAsia="Arial Narrow" w:cs="Arial"/>
          <w:color w:val="000000" w:themeColor="text1"/>
          <w:sz w:val="20"/>
          <w:szCs w:val="20"/>
          <w:lang w:eastAsia="es-CO"/>
        </w:rPr>
        <w:t xml:space="preserve"> </w:t>
      </w:r>
      <w:r w:rsidRPr="006D3C5B" w:rsidR="005159C7">
        <w:rPr>
          <w:rFonts w:ascii="Arial" w:hAnsi="Arial" w:eastAsia="Arial Narrow" w:cs="Arial"/>
          <w:color w:val="000000" w:themeColor="text1"/>
          <w:sz w:val="20"/>
          <w:szCs w:val="20"/>
          <w:lang w:eastAsia="es-CO"/>
        </w:rPr>
        <w:t>l</w:t>
      </w:r>
      <w:r w:rsidRPr="006D3C5B">
        <w:rPr>
          <w:rFonts w:ascii="Arial" w:hAnsi="Arial" w:eastAsia="Arial Narrow" w:cs="Arial"/>
          <w:color w:val="000000" w:themeColor="text1"/>
          <w:sz w:val="20"/>
          <w:szCs w:val="20"/>
          <w:lang w:eastAsia="es-CO"/>
        </w:rPr>
        <w:t>a</w:t>
      </w:r>
      <w:r w:rsidRPr="006D3C5B" w:rsidR="002644ED">
        <w:rPr>
          <w:rFonts w:ascii="Arial" w:hAnsi="Arial" w:eastAsia="Arial Narrow"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entidad</w:t>
      </w:r>
      <w:r w:rsidR="005C29D8">
        <w:rPr>
          <w:rFonts w:ascii="Arial" w:hAnsi="Arial" w:eastAsia="Arial Narrow" w:cs="Arial"/>
          <w:color w:val="000000" w:themeColor="text1"/>
          <w:sz w:val="20"/>
          <w:szCs w:val="20"/>
          <w:lang w:eastAsia="es-CO"/>
        </w:rPr>
        <w:t>,</w:t>
      </w:r>
      <w:r w:rsidRPr="006D3C5B" w:rsidR="002644ED">
        <w:rPr>
          <w:rFonts w:ascii="Arial" w:hAnsi="Arial" w:eastAsia="Arial Narrow" w:cs="Arial"/>
          <w:color w:val="000000" w:themeColor="text1"/>
          <w:sz w:val="20"/>
          <w:szCs w:val="20"/>
          <w:lang w:eastAsia="es-CO"/>
        </w:rPr>
        <w:t xml:space="preserve"> </w:t>
      </w:r>
      <w:r w:rsidRPr="006D3C5B" w:rsidR="009A7819">
        <w:rPr>
          <w:rFonts w:ascii="Arial" w:hAnsi="Arial" w:eastAsia="Arial Narrow" w:cs="Arial"/>
          <w:color w:val="000000" w:themeColor="text1"/>
          <w:sz w:val="20"/>
          <w:szCs w:val="20"/>
          <w:lang w:eastAsia="es-CO"/>
        </w:rPr>
        <w:t>este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traslada</w:t>
      </w:r>
      <w:r w:rsidRPr="006D3C5B" w:rsidR="009A7819">
        <w:rPr>
          <w:rFonts w:ascii="Arial" w:hAnsi="Arial" w:eastAsia="Arial Narrow" w:cs="Arial"/>
          <w:color w:val="000000" w:themeColor="text1"/>
          <w:sz w:val="20"/>
          <w:szCs w:val="20"/>
          <w:lang w:eastAsia="es-CO"/>
        </w:rPr>
        <w:t>rá</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día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hábil</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siguiente.</w:t>
      </w:r>
      <w:r w:rsidRPr="006D3C5B" w:rsidR="002644ED">
        <w:rPr>
          <w:rFonts w:ascii="Arial" w:hAnsi="Arial" w:eastAsia="Arial Narrow" w:cs="Arial"/>
          <w:color w:val="000000" w:themeColor="text1"/>
          <w:sz w:val="20"/>
          <w:szCs w:val="20"/>
          <w:lang w:eastAsia="es-CO"/>
        </w:rPr>
        <w:t xml:space="preserve"> </w:t>
      </w:r>
    </w:p>
    <w:p w:rsidRPr="006D3C5B" w:rsidR="006B35E7" w:rsidP="009D2ED1" w:rsidRDefault="006B35E7" w14:paraId="410D572E" w14:textId="03AE4002">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En caso de contradicción entre el contenido establecido </w:t>
      </w:r>
      <w:r w:rsidRPr="006D3C5B" w:rsidR="00BA663B">
        <w:rPr>
          <w:rFonts w:ascii="Arial" w:hAnsi="Arial" w:eastAsia="Arial Narrow" w:cs="Arial"/>
          <w:color w:val="000000" w:themeColor="text1"/>
          <w:sz w:val="20"/>
          <w:szCs w:val="20"/>
          <w:lang w:eastAsia="es-CO"/>
        </w:rPr>
        <w:t>en los</w:t>
      </w:r>
      <w:r w:rsidRPr="006D3C5B" w:rsidR="00586B27">
        <w:rPr>
          <w:rFonts w:ascii="Arial" w:hAnsi="Arial" w:eastAsia="Arial Narrow" w:cs="Arial"/>
          <w:color w:val="000000" w:themeColor="text1"/>
          <w:sz w:val="20"/>
          <w:szCs w:val="20"/>
          <w:lang w:eastAsia="es-CO"/>
        </w:rPr>
        <w:t xml:space="preserve"> Documentos </w:t>
      </w:r>
      <w:r w:rsidRPr="006D3C5B" w:rsidR="00AB5721">
        <w:rPr>
          <w:rFonts w:ascii="Arial" w:hAnsi="Arial" w:eastAsia="Arial Narrow" w:cs="Arial"/>
          <w:color w:val="000000" w:themeColor="text1"/>
          <w:sz w:val="20"/>
          <w:szCs w:val="20"/>
          <w:lang w:eastAsia="es-CO"/>
        </w:rPr>
        <w:t>Tipo y</w:t>
      </w:r>
      <w:r w:rsidRPr="006D3C5B">
        <w:rPr>
          <w:rFonts w:ascii="Arial" w:hAnsi="Arial" w:eastAsia="Arial Narrow" w:cs="Arial"/>
          <w:color w:val="000000" w:themeColor="text1"/>
          <w:sz w:val="20"/>
          <w:szCs w:val="20"/>
          <w:lang w:eastAsia="es-CO"/>
        </w:rPr>
        <w:t xml:space="preserve"> el incluido por la </w:t>
      </w:r>
      <w:r w:rsidRPr="006D3C5B" w:rsidR="0082356A">
        <w:rPr>
          <w:rFonts w:ascii="Arial" w:hAnsi="Arial" w:eastAsia="Arial Narrow" w:cs="Arial"/>
          <w:color w:val="000000" w:themeColor="text1"/>
          <w:sz w:val="20"/>
          <w:szCs w:val="20"/>
          <w:lang w:eastAsia="es-CO"/>
        </w:rPr>
        <w:t>entidad</w:t>
      </w:r>
      <w:r w:rsidRPr="006D3C5B">
        <w:rPr>
          <w:rFonts w:ascii="Arial" w:hAnsi="Arial" w:eastAsia="Arial Narrow" w:cs="Arial"/>
          <w:color w:val="000000" w:themeColor="text1"/>
          <w:sz w:val="20"/>
          <w:szCs w:val="20"/>
          <w:lang w:eastAsia="es-CO"/>
        </w:rPr>
        <w:t xml:space="preserve">, </w:t>
      </w:r>
      <w:r w:rsidR="005C29D8">
        <w:rPr>
          <w:rFonts w:ascii="Arial" w:hAnsi="Arial" w:eastAsia="Arial Narrow" w:cs="Arial"/>
          <w:color w:val="000000" w:themeColor="text1"/>
          <w:sz w:val="20"/>
          <w:szCs w:val="20"/>
          <w:lang w:eastAsia="es-CO"/>
        </w:rPr>
        <w:t xml:space="preserve">por los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s o </w:t>
      </w:r>
      <w:r w:rsidR="005C29D8">
        <w:rPr>
          <w:rFonts w:ascii="Arial" w:hAnsi="Arial" w:eastAsia="Arial Narrow" w:cs="Arial"/>
          <w:color w:val="000000" w:themeColor="text1"/>
          <w:sz w:val="20"/>
          <w:szCs w:val="20"/>
          <w:lang w:eastAsia="es-CO"/>
        </w:rPr>
        <w:t xml:space="preserve">por el </w:t>
      </w:r>
      <w:r w:rsidRPr="006D3C5B" w:rsidR="0082356A">
        <w:rPr>
          <w:rFonts w:ascii="Arial" w:hAnsi="Arial" w:eastAsia="Arial Narrow" w:cs="Arial"/>
          <w:color w:val="000000" w:themeColor="text1"/>
          <w:sz w:val="20"/>
          <w:szCs w:val="20"/>
          <w:lang w:eastAsia="es-CO"/>
        </w:rPr>
        <w:t>contratista</w:t>
      </w:r>
      <w:r w:rsidRPr="006D3C5B">
        <w:rPr>
          <w:rFonts w:ascii="Arial" w:hAnsi="Arial" w:eastAsia="Arial Narrow" w:cs="Arial"/>
          <w:color w:val="000000" w:themeColor="text1"/>
          <w:sz w:val="20"/>
          <w:szCs w:val="20"/>
          <w:lang w:eastAsia="es-CO"/>
        </w:rPr>
        <w:t xml:space="preserve"> en los </w:t>
      </w:r>
      <w:r w:rsidR="005C29D8">
        <w:rPr>
          <w:rFonts w:ascii="Arial" w:hAnsi="Arial" w:eastAsia="Arial Narrow" w:cs="Arial"/>
          <w:color w:val="000000" w:themeColor="text1"/>
          <w:sz w:val="20"/>
          <w:szCs w:val="20"/>
          <w:lang w:eastAsia="es-CO"/>
        </w:rPr>
        <w:t>d</w:t>
      </w:r>
      <w:r w:rsidRPr="006D3C5B">
        <w:rPr>
          <w:rFonts w:ascii="Arial" w:hAnsi="Arial" w:eastAsia="Arial Narrow" w:cs="Arial"/>
          <w:color w:val="000000" w:themeColor="text1"/>
          <w:sz w:val="20"/>
          <w:szCs w:val="20"/>
          <w:lang w:eastAsia="es-CO"/>
        </w:rPr>
        <w:t xml:space="preserve">ocumentos del </w:t>
      </w:r>
      <w:r w:rsidRPr="006D3C5B" w:rsidR="0082356A">
        <w:rPr>
          <w:rFonts w:ascii="Arial" w:hAnsi="Arial" w:eastAsia="Arial Narrow" w:cs="Arial"/>
          <w:color w:val="000000" w:themeColor="text1"/>
          <w:sz w:val="20"/>
          <w:szCs w:val="20"/>
          <w:lang w:eastAsia="es-CO"/>
        </w:rPr>
        <w:t>proceso</w:t>
      </w:r>
      <w:r w:rsidRPr="006D3C5B">
        <w:rPr>
          <w:rFonts w:ascii="Arial" w:hAnsi="Arial" w:eastAsia="Arial Narrow" w:cs="Arial"/>
          <w:color w:val="000000" w:themeColor="text1"/>
          <w:sz w:val="20"/>
          <w:szCs w:val="20"/>
          <w:lang w:eastAsia="es-CO"/>
        </w:rPr>
        <w:t xml:space="preserve">, primará lo señalado </w:t>
      </w:r>
      <w:r w:rsidRPr="006D3C5B" w:rsidR="00586B27">
        <w:rPr>
          <w:rFonts w:ascii="Arial" w:hAnsi="Arial" w:eastAsia="Arial Narrow" w:cs="Arial"/>
          <w:color w:val="000000" w:themeColor="text1"/>
          <w:sz w:val="20"/>
          <w:szCs w:val="20"/>
          <w:lang w:eastAsia="es-CO"/>
        </w:rPr>
        <w:t>en los Documentos Tipo.</w:t>
      </w:r>
    </w:p>
    <w:p w:rsidRPr="006D3C5B" w:rsidR="000374E4" w:rsidP="009D2ED1" w:rsidRDefault="000374E4" w14:paraId="21B6CFDB" w14:textId="0242B1A2">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Las </w:t>
      </w:r>
      <w:r w:rsidRPr="006D3C5B" w:rsidR="0082356A">
        <w:rPr>
          <w:rFonts w:ascii="Arial" w:hAnsi="Arial" w:eastAsia="Arial Narrow" w:cs="Arial"/>
          <w:color w:val="000000" w:themeColor="text1"/>
          <w:sz w:val="20"/>
          <w:szCs w:val="20"/>
          <w:lang w:eastAsia="es-CO"/>
        </w:rPr>
        <w:t>entidad</w:t>
      </w:r>
      <w:r w:rsidRPr="006D3C5B">
        <w:rPr>
          <w:rFonts w:ascii="Arial" w:hAnsi="Arial" w:eastAsia="Arial Narrow" w:cs="Arial"/>
          <w:color w:val="000000" w:themeColor="text1"/>
          <w:sz w:val="20"/>
          <w:szCs w:val="20"/>
          <w:lang w:eastAsia="es-CO"/>
        </w:rPr>
        <w:t xml:space="preserve">es </w:t>
      </w:r>
      <w:r w:rsidRPr="006D3C5B" w:rsidR="000C35B2">
        <w:rPr>
          <w:rFonts w:ascii="Arial" w:hAnsi="Arial" w:eastAsia="Arial Narrow" w:cs="Arial"/>
          <w:color w:val="000000" w:themeColor="text1"/>
          <w:sz w:val="20"/>
          <w:szCs w:val="20"/>
          <w:lang w:eastAsia="es-CO"/>
        </w:rPr>
        <w:t>e</w:t>
      </w:r>
      <w:r w:rsidRPr="006D3C5B">
        <w:rPr>
          <w:rFonts w:ascii="Arial" w:hAnsi="Arial" w:eastAsia="Arial Narrow" w:cs="Arial"/>
          <w:color w:val="000000" w:themeColor="text1"/>
          <w:sz w:val="20"/>
          <w:szCs w:val="20"/>
          <w:lang w:eastAsia="es-CO"/>
        </w:rPr>
        <w:t xml:space="preserve">statales contratantes no podrán incluir o modificar dentro de los </w:t>
      </w:r>
      <w:r w:rsidR="005C29D8">
        <w:rPr>
          <w:rFonts w:ascii="Arial" w:hAnsi="Arial" w:eastAsia="Arial Narrow" w:cs="Arial"/>
          <w:color w:val="000000" w:themeColor="text1"/>
          <w:sz w:val="20"/>
          <w:szCs w:val="20"/>
          <w:lang w:eastAsia="es-CO"/>
        </w:rPr>
        <w:t>d</w:t>
      </w:r>
      <w:r w:rsidRPr="006D3C5B">
        <w:rPr>
          <w:rFonts w:ascii="Arial" w:hAnsi="Arial" w:eastAsia="Arial Narrow" w:cs="Arial"/>
          <w:color w:val="000000" w:themeColor="text1"/>
          <w:sz w:val="20"/>
          <w:szCs w:val="20"/>
          <w:lang w:eastAsia="es-CO"/>
        </w:rPr>
        <w:t xml:space="preserve">ocumentos del </w:t>
      </w:r>
      <w:r w:rsidRPr="006D3C5B" w:rsidR="0082356A">
        <w:rPr>
          <w:rFonts w:ascii="Arial" w:hAnsi="Arial" w:eastAsia="Arial Narrow" w:cs="Arial"/>
          <w:color w:val="000000" w:themeColor="text1"/>
          <w:sz w:val="20"/>
          <w:szCs w:val="20"/>
          <w:lang w:eastAsia="es-CO"/>
        </w:rPr>
        <w:t>proceso</w:t>
      </w:r>
      <w:r w:rsidRPr="006D3C5B" w:rsidR="00AA1951">
        <w:rPr>
          <w:rFonts w:ascii="Arial" w:hAnsi="Arial" w:eastAsia="Arial Narrow" w:cs="Arial"/>
          <w:color w:val="000000" w:themeColor="text1"/>
          <w:sz w:val="20"/>
          <w:szCs w:val="20"/>
          <w:lang w:eastAsia="es-CO"/>
        </w:rPr>
        <w:t>,</w:t>
      </w:r>
      <w:r w:rsidRPr="006D3C5B">
        <w:rPr>
          <w:rFonts w:ascii="Arial" w:hAnsi="Arial" w:eastAsia="Arial Narrow" w:cs="Arial"/>
          <w:color w:val="000000" w:themeColor="text1"/>
          <w:sz w:val="20"/>
          <w:szCs w:val="20"/>
          <w:lang w:eastAsia="es-CO"/>
        </w:rPr>
        <w:t xml:space="preserve"> las condiciones habilitantes</w:t>
      </w:r>
      <w:r w:rsidRPr="006D3C5B" w:rsidR="00A96911">
        <w:rPr>
          <w:rFonts w:ascii="Arial" w:hAnsi="Arial" w:eastAsia="Arial Narrow" w:cs="Arial"/>
          <w:color w:val="000000" w:themeColor="text1"/>
          <w:sz w:val="20"/>
          <w:szCs w:val="20"/>
          <w:lang w:eastAsia="es-CO"/>
        </w:rPr>
        <w:t xml:space="preserve"> y</w:t>
      </w:r>
      <w:r w:rsidRPr="006D3C5B" w:rsidR="00E77EFC">
        <w:rPr>
          <w:rFonts w:ascii="Arial" w:hAnsi="Arial" w:eastAsia="Arial Narrow" w:cs="Arial"/>
          <w:color w:val="000000" w:themeColor="text1"/>
          <w:sz w:val="20"/>
          <w:szCs w:val="20"/>
          <w:lang w:eastAsia="es-CO"/>
        </w:rPr>
        <w:t xml:space="preserve"> factores técnicos</w:t>
      </w:r>
      <w:r w:rsidRPr="006D3C5B">
        <w:rPr>
          <w:rFonts w:ascii="Arial" w:hAnsi="Arial" w:eastAsia="Arial Narrow" w:cs="Arial"/>
          <w:color w:val="000000" w:themeColor="text1"/>
          <w:sz w:val="20"/>
          <w:szCs w:val="20"/>
          <w:lang w:eastAsia="es-CO"/>
        </w:rPr>
        <w:t xml:space="preserve"> señalad</w:t>
      </w:r>
      <w:r w:rsidRPr="006D3C5B" w:rsidR="00A96911">
        <w:rPr>
          <w:rFonts w:ascii="Arial" w:hAnsi="Arial" w:eastAsia="Arial Narrow" w:cs="Arial"/>
          <w:color w:val="000000" w:themeColor="text1"/>
          <w:sz w:val="20"/>
          <w:szCs w:val="20"/>
          <w:lang w:eastAsia="es-CO"/>
        </w:rPr>
        <w:t>o</w:t>
      </w:r>
      <w:r w:rsidRPr="006D3C5B">
        <w:rPr>
          <w:rFonts w:ascii="Arial" w:hAnsi="Arial" w:eastAsia="Arial Narrow" w:cs="Arial"/>
          <w:color w:val="000000" w:themeColor="text1"/>
          <w:sz w:val="20"/>
          <w:szCs w:val="20"/>
          <w:lang w:eastAsia="es-CO"/>
        </w:rPr>
        <w:t xml:space="preserve">s en los Documentos Tipo. </w:t>
      </w:r>
    </w:p>
    <w:p w:rsidRPr="006D3C5B" w:rsidR="002D222B" w:rsidP="009D2ED1" w:rsidRDefault="002D222B" w14:paraId="7A7E9331" w14:textId="5093DB3E">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palabras</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definidas</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sidR="00751FD5">
        <w:rPr>
          <w:rFonts w:ascii="Arial" w:hAnsi="Arial" w:eastAsia="Arial Narrow" w:cs="Arial"/>
          <w:color w:val="000000" w:themeColor="text1"/>
          <w:sz w:val="20"/>
          <w:szCs w:val="20"/>
          <w:lang w:eastAsia="es-CO"/>
        </w:rPr>
        <w:t>est</w:t>
      </w:r>
      <w:r w:rsidRPr="006D3C5B" w:rsidR="001848F6">
        <w:rPr>
          <w:rFonts w:ascii="Arial" w:hAnsi="Arial" w:eastAsia="Arial Narrow" w:cs="Arial"/>
          <w:color w:val="000000" w:themeColor="text1"/>
          <w:sz w:val="20"/>
          <w:szCs w:val="20"/>
          <w:lang w:eastAsia="es-CO"/>
        </w:rPr>
        <w:t xml:space="preserve">a </w:t>
      </w:r>
      <w:r w:rsidRPr="00B964E1" w:rsidR="00E27E93">
        <w:rPr>
          <w:rFonts w:ascii="Arial" w:hAnsi="Arial" w:eastAsia="Arial Narrow" w:cs="Arial"/>
          <w:color w:val="000000" w:themeColor="text1"/>
          <w:sz w:val="20"/>
          <w:szCs w:val="20"/>
          <w:lang w:eastAsia="es-CO"/>
        </w:rPr>
        <w:t>invitación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deben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entend</w:t>
      </w:r>
      <w:r w:rsidRPr="006D3C5B" w:rsidR="00A40CE6">
        <w:rPr>
          <w:rFonts w:ascii="Arial" w:hAnsi="Arial" w:eastAsia="Arial Narrow" w:cs="Arial"/>
          <w:color w:val="000000" w:themeColor="text1"/>
          <w:sz w:val="20"/>
          <w:szCs w:val="20"/>
          <w:lang w:eastAsia="es-CO"/>
        </w:rPr>
        <w:t>erse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sidR="002644ED">
        <w:rPr>
          <w:rFonts w:ascii="Arial" w:hAnsi="Arial" w:eastAsia="Arial Narrow" w:cs="Arial"/>
          <w:color w:val="000000" w:themeColor="text1"/>
          <w:sz w:val="20"/>
          <w:szCs w:val="20"/>
          <w:lang w:eastAsia="es-CO"/>
        </w:rPr>
        <w:t xml:space="preserve"> </w:t>
      </w:r>
      <w:r w:rsidRPr="006D3C5B" w:rsidR="00A40CE6">
        <w:rPr>
          <w:rFonts w:ascii="Arial" w:hAnsi="Arial" w:eastAsia="Arial Narrow" w:cs="Arial"/>
          <w:color w:val="000000" w:themeColor="text1"/>
          <w:sz w:val="20"/>
          <w:szCs w:val="20"/>
          <w:lang w:eastAsia="es-CO"/>
        </w:rPr>
        <w:t xml:space="preserve">dicho </w:t>
      </w:r>
      <w:r w:rsidRPr="006D3C5B">
        <w:rPr>
          <w:rFonts w:ascii="Arial" w:hAnsi="Arial" w:eastAsia="Arial Narrow" w:cs="Arial"/>
          <w:color w:val="000000" w:themeColor="text1"/>
          <w:sz w:val="20"/>
          <w:szCs w:val="20"/>
          <w:lang w:eastAsia="es-CO"/>
        </w:rPr>
        <w:t>sentido.</w:t>
      </w:r>
    </w:p>
    <w:p w:rsidRPr="006D3C5B" w:rsidR="00F17599" w:rsidP="009D2ED1" w:rsidRDefault="002D222B" w14:paraId="26D34D3A" w14:textId="77777777">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referencias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normas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jurídicas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incluye</w:t>
      </w:r>
      <w:r w:rsidRPr="006D3C5B" w:rsidDel="00A40CE6">
        <w:rPr>
          <w:rFonts w:ascii="Arial" w:hAnsi="Arial" w:eastAsia="Arial Narrow" w:cs="Arial"/>
          <w:color w:val="000000" w:themeColor="text1"/>
          <w:sz w:val="20"/>
          <w:szCs w:val="20"/>
          <w:lang w:eastAsia="es-CO"/>
        </w:rPr>
        <w:t>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disposiciones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que</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las</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modifiquen,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adicionen,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sustituyan</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o</w:t>
      </w:r>
      <w:r w:rsidRPr="006D3C5B" w:rsidR="002644ED">
        <w:rPr>
          <w:rFonts w:ascii="Arial" w:hAnsi="Arial" w:eastAsia="Arial Narrow"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complementen.</w:t>
      </w:r>
    </w:p>
    <w:p w:rsidRPr="006D3C5B" w:rsidR="002D222B" w:rsidP="009D2ED1" w:rsidRDefault="00F17599" w14:paraId="44499106" w14:textId="62BB8C35">
      <w:pPr>
        <w:pStyle w:val="Prrafodelista"/>
        <w:numPr>
          <w:ilvl w:val="0"/>
          <w:numId w:val="39"/>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Los Documentos Tipo son inalterables y no se podrán incluir o modificar los Anexos, Formatos y Formularios, ni exigir soportes o requisitos adicionales</w:t>
      </w:r>
      <w:r w:rsidR="005C29D8">
        <w:rPr>
          <w:rFonts w:ascii="Arial" w:hAnsi="Arial" w:eastAsia="Arial Narrow" w:cs="Arial"/>
          <w:color w:val="000000" w:themeColor="text1"/>
          <w:sz w:val="20"/>
          <w:szCs w:val="20"/>
          <w:lang w:eastAsia="es-CO"/>
        </w:rPr>
        <w:t>,</w:t>
      </w:r>
      <w:r w:rsidRPr="006D3C5B">
        <w:rPr>
          <w:rFonts w:ascii="Arial" w:hAnsi="Arial" w:eastAsia="Arial Narrow" w:cs="Arial"/>
          <w:color w:val="000000" w:themeColor="text1"/>
          <w:sz w:val="20"/>
          <w:szCs w:val="20"/>
          <w:lang w:eastAsia="es-CO"/>
        </w:rPr>
        <w:t xml:space="preserve"> salvo cuando </w:t>
      </w:r>
      <w:r w:rsidR="005C29D8">
        <w:rPr>
          <w:rFonts w:ascii="Arial" w:hAnsi="Arial" w:eastAsia="Arial Narrow" w:cs="Arial"/>
          <w:color w:val="000000" w:themeColor="text1"/>
          <w:sz w:val="20"/>
          <w:szCs w:val="20"/>
          <w:lang w:eastAsia="es-CO"/>
        </w:rPr>
        <w:t>se permita en forma</w:t>
      </w:r>
      <w:r w:rsidRPr="006D3C5B">
        <w:rPr>
          <w:rFonts w:ascii="Arial" w:hAnsi="Arial" w:eastAsia="Arial Narrow" w:cs="Arial"/>
          <w:color w:val="000000" w:themeColor="text1"/>
          <w:sz w:val="20"/>
          <w:szCs w:val="20"/>
          <w:lang w:eastAsia="es-CO"/>
        </w:rPr>
        <w:t xml:space="preserve"> expresa, es decir, en los aspectos incluidos en corchetes y resaltados en gris</w:t>
      </w:r>
      <w:r w:rsidRPr="006D3C5B" w:rsidR="00A40CE6">
        <w:rPr>
          <w:rFonts w:ascii="Arial" w:hAnsi="Arial" w:eastAsia="Arial Narrow" w:cs="Arial"/>
          <w:color w:val="000000" w:themeColor="text1"/>
          <w:sz w:val="20"/>
          <w:szCs w:val="20"/>
          <w:lang w:eastAsia="es-CO"/>
        </w:rPr>
        <w:t>.</w:t>
      </w:r>
      <w:r w:rsidRPr="006D3C5B" w:rsidR="002644ED">
        <w:rPr>
          <w:rFonts w:ascii="Arial" w:hAnsi="Arial" w:eastAsia="Arial Narrow" w:cs="Arial"/>
          <w:color w:val="000000" w:themeColor="text1"/>
          <w:sz w:val="20"/>
          <w:szCs w:val="20"/>
          <w:lang w:eastAsia="es-CO"/>
        </w:rPr>
        <w:t xml:space="preserve"> </w:t>
      </w:r>
    </w:p>
    <w:p w:rsidRPr="006D3C5B" w:rsidR="006B0ED3" w:rsidP="009D2ED1" w:rsidRDefault="006B0ED3" w14:paraId="3C730D41" w14:textId="5F974529">
      <w:pPr>
        <w:pStyle w:val="Capitulo1"/>
        <w:numPr>
          <w:ilvl w:val="1"/>
          <w:numId w:val="44"/>
        </w:numPr>
        <w:rPr>
          <w:rFonts w:ascii="Arial" w:hAnsi="Arial"/>
          <w:color w:val="000000" w:themeColor="text1"/>
        </w:rPr>
      </w:pPr>
      <w:bookmarkStart w:name="_Toc424214910" w:id="224"/>
      <w:bookmarkStart w:name="_Toc424219549" w:id="225"/>
      <w:bookmarkStart w:name="_Toc505066018" w:id="226"/>
      <w:bookmarkStart w:name="_Toc509843872" w:id="227"/>
      <w:bookmarkStart w:name="_Toc511924780" w:id="228"/>
      <w:bookmarkStart w:name="_Toc516061226" w:id="229"/>
      <w:bookmarkStart w:name="_Toc40805740" w:id="230"/>
      <w:r w:rsidRPr="006D3C5B">
        <w:rPr>
          <w:rFonts w:ascii="Arial" w:hAnsi="Arial"/>
          <w:color w:val="000000" w:themeColor="text1"/>
        </w:rPr>
        <w:t>RETIRO DE LA PROPUESTA</w:t>
      </w:r>
      <w:bookmarkEnd w:id="224"/>
      <w:bookmarkEnd w:id="225"/>
      <w:bookmarkEnd w:id="226"/>
      <w:bookmarkEnd w:id="227"/>
      <w:bookmarkEnd w:id="228"/>
      <w:bookmarkEnd w:id="229"/>
      <w:bookmarkEnd w:id="230"/>
    </w:p>
    <w:p w:rsidRPr="006D3C5B" w:rsidR="007F431C" w:rsidP="007F431C" w:rsidRDefault="007F431C" w14:paraId="7DD53CB2" w14:textId="73199154">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Los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s que </w:t>
      </w:r>
      <w:r w:rsidRPr="006D3C5B" w:rsidR="00A40CE6">
        <w:rPr>
          <w:rFonts w:ascii="Arial" w:hAnsi="Arial" w:eastAsia="Arial Narrow" w:cs="Arial"/>
          <w:color w:val="000000" w:themeColor="text1"/>
          <w:sz w:val="20"/>
          <w:szCs w:val="20"/>
          <w:lang w:val="es-CO"/>
        </w:rPr>
        <w:t>entreguen</w:t>
      </w:r>
      <w:r w:rsidRPr="006D3C5B">
        <w:rPr>
          <w:rFonts w:ascii="Arial" w:hAnsi="Arial" w:eastAsia="Arial Narrow" w:cs="Arial"/>
          <w:color w:val="000000" w:themeColor="text1"/>
          <w:sz w:val="20"/>
          <w:szCs w:val="20"/>
          <w:lang w:val="es-CO"/>
        </w:rPr>
        <w:t xml:space="preserve"> su oferta antes de la fecha de cierre del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podrán retirarla, siempre y cuando la solicitud, efectuada mediante escrito, sea recibida por la </w:t>
      </w:r>
      <w:r w:rsidRPr="006D3C5B" w:rsidR="0082356A">
        <w:rPr>
          <w:rFonts w:ascii="Arial" w:hAnsi="Arial" w:eastAsia="Arial Narrow" w:cs="Arial"/>
          <w:color w:val="000000" w:themeColor="text1"/>
          <w:sz w:val="20"/>
          <w:szCs w:val="20"/>
          <w:lang w:val="es-CO"/>
        </w:rPr>
        <w:t>entidad</w:t>
      </w:r>
      <w:r w:rsidRPr="006D3C5B">
        <w:rPr>
          <w:rFonts w:ascii="Arial" w:hAnsi="Arial" w:eastAsia="Arial Narrow" w:cs="Arial"/>
          <w:color w:val="000000" w:themeColor="text1"/>
          <w:sz w:val="20"/>
          <w:szCs w:val="20"/>
          <w:lang w:val="es-CO"/>
        </w:rPr>
        <w:t xml:space="preserve"> antes de la fecha y hora de</w:t>
      </w:r>
      <w:r w:rsidRPr="006D3C5B" w:rsidR="001242B0">
        <w:rPr>
          <w:rFonts w:ascii="Arial" w:hAnsi="Arial" w:eastAsia="Arial Narrow" w:cs="Arial"/>
          <w:color w:val="000000" w:themeColor="text1"/>
          <w:sz w:val="20"/>
          <w:szCs w:val="20"/>
          <w:lang w:val="es-CO"/>
        </w:rPr>
        <w:t>l</w:t>
      </w:r>
      <w:r w:rsidRPr="006D3C5B">
        <w:rPr>
          <w:rFonts w:ascii="Arial" w:hAnsi="Arial" w:eastAsia="Arial Narrow" w:cs="Arial"/>
          <w:color w:val="000000" w:themeColor="text1"/>
          <w:sz w:val="20"/>
          <w:szCs w:val="20"/>
          <w:lang w:val="es-CO"/>
        </w:rPr>
        <w:t xml:space="preserve"> cierre. La oferta se dev</w:t>
      </w:r>
      <w:r w:rsidR="00DA1950">
        <w:rPr>
          <w:rFonts w:ascii="Arial" w:hAnsi="Arial" w:eastAsia="Arial Narrow" w:cs="Arial"/>
          <w:color w:val="000000" w:themeColor="text1"/>
          <w:sz w:val="20"/>
          <w:szCs w:val="20"/>
          <w:lang w:val="es-CO"/>
        </w:rPr>
        <w:t>olverá</w:t>
      </w:r>
      <w:r w:rsidRPr="006D3C5B">
        <w:rPr>
          <w:rFonts w:ascii="Arial" w:hAnsi="Arial" w:eastAsia="Arial Narrow" w:cs="Arial"/>
          <w:color w:val="000000" w:themeColor="text1"/>
          <w:sz w:val="20"/>
          <w:szCs w:val="20"/>
          <w:lang w:val="es-CO"/>
        </w:rPr>
        <w:t xml:space="preserve"> al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sin abrir, previa expedición de una constancia de recibo</w:t>
      </w:r>
      <w:r w:rsidR="00DA1950">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lang w:val="es-CO"/>
        </w:rPr>
        <w:t xml:space="preserve"> firmada por la misma persona que suscribió la oferta o su apoderado.</w:t>
      </w:r>
    </w:p>
    <w:p w:rsidRPr="006D3C5B" w:rsidR="00CC3647" w:rsidP="00803793" w:rsidRDefault="00DA1950" w14:paraId="3E5615E8" w14:textId="0EB0688E">
      <w:pPr>
        <w:pStyle w:val="InviasNormal"/>
        <w:spacing w:line="276" w:lineRule="auto"/>
        <w:rPr>
          <w:rFonts w:ascii="Arial" w:hAnsi="Arial" w:eastAsia="Arial Narrow" w:cs="Arial"/>
          <w:color w:val="000000" w:themeColor="text1"/>
          <w:sz w:val="20"/>
          <w:szCs w:val="20"/>
          <w:lang w:val="es-CO"/>
        </w:rPr>
      </w:pPr>
      <w:r>
        <w:rPr>
          <w:rFonts w:ascii="Arial" w:hAnsi="Arial" w:eastAsia="Arial Narrow" w:cs="Arial"/>
          <w:color w:val="000000" w:themeColor="text1"/>
          <w:sz w:val="20"/>
          <w:szCs w:val="20"/>
          <w:lang w:val="es-CO"/>
        </w:rPr>
        <w:t>S</w:t>
      </w:r>
      <w:r w:rsidRPr="00B964E1" w:rsidR="006306C7">
        <w:rPr>
          <w:rFonts w:ascii="Arial" w:hAnsi="Arial" w:eastAsia="Arial" w:cs="Arial"/>
          <w:color w:val="000000" w:themeColor="text1"/>
          <w:sz w:val="20"/>
          <w:szCs w:val="20"/>
          <w:lang w:val="es-CO"/>
        </w:rPr>
        <w:t xml:space="preserve">i la </w:t>
      </w:r>
      <w:r>
        <w:rPr>
          <w:rFonts w:ascii="Arial" w:hAnsi="Arial" w:eastAsia="Arial" w:cs="Arial"/>
          <w:color w:val="000000" w:themeColor="text1"/>
          <w:sz w:val="20"/>
          <w:szCs w:val="20"/>
          <w:lang w:val="es-CO"/>
        </w:rPr>
        <w:t>propuesta</w:t>
      </w:r>
      <w:r w:rsidRPr="00B964E1" w:rsidR="006306C7">
        <w:rPr>
          <w:rFonts w:ascii="Arial" w:hAnsi="Arial" w:eastAsia="Arial" w:cs="Arial"/>
          <w:color w:val="000000" w:themeColor="text1"/>
          <w:sz w:val="20"/>
          <w:szCs w:val="20"/>
          <w:lang w:val="es-CO"/>
        </w:rPr>
        <w:t xml:space="preserve"> es retirada</w:t>
      </w:r>
      <w:r>
        <w:rPr>
          <w:rFonts w:ascii="Arial" w:hAnsi="Arial" w:eastAsia="Arial" w:cs="Arial"/>
          <w:color w:val="000000" w:themeColor="text1"/>
          <w:sz w:val="20"/>
          <w:szCs w:val="20"/>
          <w:lang w:val="es-CO"/>
        </w:rPr>
        <w:t xml:space="preserve"> </w:t>
      </w:r>
      <w:r>
        <w:rPr>
          <w:rFonts w:ascii="Arial" w:hAnsi="Arial" w:eastAsia="Arial Narrow" w:cs="Arial"/>
          <w:color w:val="000000" w:themeColor="text1"/>
          <w:sz w:val="20"/>
          <w:szCs w:val="20"/>
          <w:lang w:val="es-CO"/>
        </w:rPr>
        <w:t>d</w:t>
      </w:r>
      <w:r w:rsidRPr="00F958FE">
        <w:rPr>
          <w:rFonts w:ascii="Arial" w:hAnsi="Arial" w:eastAsia="Arial Narrow" w:cs="Arial"/>
          <w:color w:val="000000" w:themeColor="text1"/>
          <w:sz w:val="20"/>
          <w:szCs w:val="20"/>
          <w:lang w:val="es-CO"/>
        </w:rPr>
        <w:t xml:space="preserve">espués del cierre del proceso de </w:t>
      </w:r>
      <w:r>
        <w:rPr>
          <w:rFonts w:ascii="Arial" w:hAnsi="Arial" w:eastAsia="Arial Narrow" w:cs="Arial"/>
          <w:color w:val="000000" w:themeColor="text1"/>
          <w:sz w:val="20"/>
          <w:szCs w:val="20"/>
          <w:lang w:val="es-CO"/>
        </w:rPr>
        <w:t>selección</w:t>
      </w:r>
      <w:r>
        <w:rPr>
          <w:rFonts w:ascii="Arial" w:hAnsi="Arial" w:eastAsia="Arial" w:cs="Arial"/>
          <w:color w:val="000000" w:themeColor="text1"/>
          <w:sz w:val="20"/>
          <w:szCs w:val="20"/>
          <w:lang w:val="es-CO"/>
        </w:rPr>
        <w:t>,</w:t>
      </w:r>
      <w:r w:rsidRPr="006D3C5B" w:rsidR="007F431C">
        <w:rPr>
          <w:rFonts w:ascii="Arial" w:hAnsi="Arial" w:eastAsia="Arial Narrow" w:cs="Arial"/>
          <w:color w:val="000000" w:themeColor="text1"/>
          <w:sz w:val="20"/>
          <w:szCs w:val="20"/>
          <w:lang w:val="es-CO"/>
        </w:rPr>
        <w:t xml:space="preserve"> la </w:t>
      </w:r>
      <w:r w:rsidRPr="006D3C5B" w:rsidR="0082356A">
        <w:rPr>
          <w:rFonts w:ascii="Arial" w:hAnsi="Arial" w:eastAsia="Arial Narrow" w:cs="Arial"/>
          <w:color w:val="000000" w:themeColor="text1"/>
          <w:sz w:val="20"/>
          <w:szCs w:val="20"/>
          <w:lang w:val="es-CO"/>
        </w:rPr>
        <w:t>entidad</w:t>
      </w:r>
      <w:r w:rsidRPr="006D3C5B" w:rsidR="007F431C">
        <w:rPr>
          <w:rFonts w:ascii="Arial" w:hAnsi="Arial" w:eastAsia="Arial Narrow" w:cs="Arial"/>
          <w:color w:val="000000" w:themeColor="text1"/>
          <w:sz w:val="20"/>
          <w:szCs w:val="20"/>
          <w:lang w:val="es-CO"/>
        </w:rPr>
        <w:t xml:space="preserve"> </w:t>
      </w:r>
      <w:r w:rsidRPr="00B964E1" w:rsidR="006306C7">
        <w:rPr>
          <w:rFonts w:ascii="Arial" w:hAnsi="Arial" w:eastAsia="Arial" w:cs="Arial"/>
          <w:color w:val="000000" w:themeColor="text1"/>
          <w:sz w:val="20"/>
          <w:szCs w:val="20"/>
          <w:lang w:val="es-CO"/>
        </w:rPr>
        <w:t>puede</w:t>
      </w:r>
      <w:r w:rsidRPr="006D3C5B" w:rsidR="006306C7">
        <w:rPr>
          <w:rFonts w:ascii="Arial" w:hAnsi="Arial" w:eastAsia="Arial" w:cs="Arial"/>
          <w:color w:val="000000" w:themeColor="text1"/>
          <w:sz w:val="20"/>
          <w:szCs w:val="20"/>
          <w:lang w:val="es-CO"/>
        </w:rPr>
        <w:t xml:space="preserve"> </w:t>
      </w:r>
      <w:r>
        <w:rPr>
          <w:rFonts w:ascii="Arial" w:hAnsi="Arial" w:eastAsia="Arial Narrow" w:cs="Arial"/>
          <w:color w:val="000000" w:themeColor="text1"/>
          <w:sz w:val="20"/>
          <w:szCs w:val="20"/>
          <w:lang w:val="es-CO"/>
        </w:rPr>
        <w:t>siniestrar</w:t>
      </w:r>
      <w:r w:rsidRPr="006D3C5B" w:rsidR="007F431C">
        <w:rPr>
          <w:rFonts w:ascii="Arial" w:hAnsi="Arial" w:eastAsia="Arial Narrow" w:cs="Arial"/>
          <w:color w:val="000000" w:themeColor="text1"/>
          <w:sz w:val="20"/>
          <w:szCs w:val="20"/>
          <w:lang w:val="es-CO"/>
        </w:rPr>
        <w:t xml:space="preserve"> la </w:t>
      </w:r>
      <w:r w:rsidRPr="006D3C5B" w:rsidR="00D56C5F">
        <w:rPr>
          <w:rFonts w:ascii="Arial" w:hAnsi="Arial" w:eastAsia="Arial Narrow" w:cs="Arial"/>
          <w:color w:val="000000" w:themeColor="text1"/>
          <w:sz w:val="20"/>
          <w:szCs w:val="20"/>
          <w:lang w:val="es-CO"/>
        </w:rPr>
        <w:t>garantía</w:t>
      </w:r>
      <w:r w:rsidRPr="006D3C5B" w:rsidR="007F431C">
        <w:rPr>
          <w:rFonts w:ascii="Arial" w:hAnsi="Arial" w:eastAsia="Arial Narrow" w:cs="Arial"/>
          <w:color w:val="000000" w:themeColor="text1"/>
          <w:sz w:val="20"/>
          <w:szCs w:val="20"/>
          <w:lang w:val="es-CO"/>
        </w:rPr>
        <w:t xml:space="preserve"> de seriedad de la oferta</w:t>
      </w:r>
      <w:r w:rsidRPr="006D3C5B" w:rsidR="00B609D4">
        <w:rPr>
          <w:rFonts w:ascii="Arial" w:hAnsi="Arial" w:eastAsia="Arial Narrow" w:cs="Arial"/>
          <w:color w:val="000000" w:themeColor="text1"/>
          <w:sz w:val="20"/>
          <w:szCs w:val="20"/>
          <w:lang w:val="es-CO"/>
        </w:rPr>
        <w:t>, cuando la haya exigido</w:t>
      </w:r>
      <w:r w:rsidRPr="006D3C5B" w:rsidR="007F431C">
        <w:rPr>
          <w:rFonts w:ascii="Arial" w:hAnsi="Arial" w:eastAsia="Arial Narrow" w:cs="Arial"/>
          <w:color w:val="000000" w:themeColor="text1"/>
          <w:sz w:val="20"/>
          <w:szCs w:val="20"/>
          <w:lang w:val="es-CO"/>
        </w:rPr>
        <w:t>.</w:t>
      </w:r>
    </w:p>
    <w:p w:rsidRPr="006D3C5B" w:rsidR="003D6C09" w:rsidP="008C223B" w:rsidRDefault="002C07CB" w14:paraId="1A6AC88D" w14:textId="422879C7">
      <w:pPr>
        <w:pStyle w:val="InviasNormal"/>
        <w:spacing w:after="0"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Si la oferta </w:t>
      </w:r>
      <w:r w:rsidR="00DA1950">
        <w:rPr>
          <w:rFonts w:ascii="Arial" w:hAnsi="Arial" w:eastAsia="Arial Narrow" w:cs="Arial"/>
          <w:color w:val="000000" w:themeColor="text1"/>
          <w:sz w:val="20"/>
          <w:szCs w:val="20"/>
          <w:lang w:val="es-CO"/>
        </w:rPr>
        <w:t>se</w:t>
      </w:r>
      <w:r w:rsidRPr="006D3C5B" w:rsidR="00DA1950">
        <w:rPr>
          <w:rFonts w:ascii="Arial" w:hAnsi="Arial" w:eastAsia="Arial Narrow" w:cs="Arial"/>
          <w:color w:val="000000" w:themeColor="text1"/>
          <w:sz w:val="20"/>
          <w:szCs w:val="20"/>
          <w:lang w:val="es-CO"/>
        </w:rPr>
        <w:t xml:space="preserve"> </w:t>
      </w:r>
      <w:r w:rsidRPr="006D3C5B">
        <w:rPr>
          <w:rFonts w:ascii="Arial" w:hAnsi="Arial" w:eastAsia="Arial Narrow" w:cs="Arial"/>
          <w:color w:val="000000" w:themeColor="text1"/>
          <w:sz w:val="20"/>
          <w:szCs w:val="20"/>
          <w:lang w:val="es-CO"/>
        </w:rPr>
        <w:t xml:space="preserve">presenta a través de SECOP II, el </w:t>
      </w:r>
      <w:r w:rsidRPr="006D3C5B" w:rsidR="00144FD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debe</w:t>
      </w:r>
      <w:r w:rsidR="00DA1950">
        <w:rPr>
          <w:rFonts w:ascii="Arial" w:hAnsi="Arial" w:eastAsia="Arial Narrow" w:cs="Arial"/>
          <w:color w:val="000000" w:themeColor="text1"/>
          <w:sz w:val="20"/>
          <w:szCs w:val="20"/>
          <w:lang w:val="es-CO"/>
        </w:rPr>
        <w:t xml:space="preserve"> </w:t>
      </w:r>
      <w:r w:rsidRPr="006D3C5B">
        <w:rPr>
          <w:rFonts w:ascii="Arial" w:hAnsi="Arial" w:eastAsia="Arial Narrow" w:cs="Arial"/>
          <w:color w:val="000000" w:themeColor="text1"/>
          <w:sz w:val="20"/>
          <w:szCs w:val="20"/>
          <w:lang w:val="es-CO"/>
        </w:rPr>
        <w:t xml:space="preserve">seguir el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indicado en la “Guía rápida para la presentación de ofertas en SECOP II”. Una vez se cumpla la fecha de cierre del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la plataforma del SECOP II bloquea </w:t>
      </w:r>
      <w:r w:rsidRPr="006D3C5B" w:rsidR="00F367C3">
        <w:rPr>
          <w:rFonts w:ascii="Arial" w:hAnsi="Arial" w:eastAsia="Arial Narrow" w:cs="Arial"/>
          <w:color w:val="000000" w:themeColor="text1"/>
          <w:sz w:val="20"/>
          <w:szCs w:val="20"/>
          <w:lang w:val="es-CO"/>
        </w:rPr>
        <w:t xml:space="preserve">a </w:t>
      </w:r>
      <w:r w:rsidRPr="006D3C5B">
        <w:rPr>
          <w:rFonts w:ascii="Arial" w:hAnsi="Arial" w:eastAsia="Arial Narrow" w:cs="Arial"/>
          <w:color w:val="000000" w:themeColor="text1"/>
          <w:sz w:val="20"/>
          <w:szCs w:val="20"/>
          <w:lang w:val="es-CO"/>
        </w:rPr>
        <w:t>los proveedores la opción del retiro de ofertas.</w:t>
      </w:r>
      <w:r w:rsidRPr="006D3C5B" w:rsidR="00686C1B">
        <w:rPr>
          <w:rFonts w:ascii="Arial" w:hAnsi="Arial" w:eastAsia="Arial Narrow" w:cs="Arial"/>
          <w:color w:val="000000" w:themeColor="text1"/>
          <w:sz w:val="20"/>
          <w:szCs w:val="20"/>
          <w:lang w:val="es-CO"/>
        </w:rPr>
        <w:t xml:space="preserve"> </w:t>
      </w:r>
      <w:r w:rsidRPr="006D3C5B" w:rsidR="0094377C">
        <w:rPr>
          <w:rFonts w:ascii="Arial" w:hAnsi="Arial" w:eastAsia="Arial Narrow" w:cs="Arial"/>
          <w:color w:val="000000" w:themeColor="text1"/>
          <w:sz w:val="20"/>
          <w:szCs w:val="20"/>
          <w:lang w:val="es-CO"/>
        </w:rPr>
        <w:t xml:space="preserve">En este sentido, basta el retiro de la oferta </w:t>
      </w:r>
      <w:r w:rsidR="00DA1950">
        <w:rPr>
          <w:rFonts w:ascii="Arial" w:hAnsi="Arial" w:eastAsia="Arial Narrow" w:cs="Arial"/>
          <w:color w:val="000000" w:themeColor="text1"/>
          <w:sz w:val="20"/>
          <w:szCs w:val="20"/>
          <w:lang w:val="es-CO"/>
        </w:rPr>
        <w:t>en</w:t>
      </w:r>
      <w:r w:rsidRPr="006D3C5B" w:rsidR="0094377C">
        <w:rPr>
          <w:rFonts w:ascii="Arial" w:hAnsi="Arial" w:eastAsia="Arial Narrow" w:cs="Arial"/>
          <w:color w:val="000000" w:themeColor="text1"/>
          <w:sz w:val="20"/>
          <w:szCs w:val="20"/>
          <w:lang w:val="es-CO"/>
        </w:rPr>
        <w:t xml:space="preserve"> la plataforma del SECOP II</w:t>
      </w:r>
      <w:r w:rsidRPr="006D3C5B" w:rsidR="00053DA5">
        <w:rPr>
          <w:rFonts w:ascii="Arial" w:hAnsi="Arial" w:eastAsia="Arial Narrow" w:cs="Arial"/>
          <w:color w:val="000000" w:themeColor="text1"/>
          <w:sz w:val="20"/>
          <w:szCs w:val="20"/>
          <w:lang w:val="es-CO"/>
        </w:rPr>
        <w:t>,</w:t>
      </w:r>
      <w:r w:rsidRPr="006D3C5B" w:rsidR="0094377C">
        <w:rPr>
          <w:rFonts w:ascii="Arial" w:hAnsi="Arial" w:eastAsia="Arial Narrow" w:cs="Arial"/>
          <w:color w:val="000000" w:themeColor="text1"/>
          <w:sz w:val="20"/>
          <w:szCs w:val="20"/>
          <w:lang w:val="es-CO"/>
        </w:rPr>
        <w:t xml:space="preserve"> sin necesidad de </w:t>
      </w:r>
      <w:r w:rsidR="00DA1950">
        <w:rPr>
          <w:rFonts w:ascii="Arial" w:hAnsi="Arial" w:eastAsia="Arial Narrow" w:cs="Arial"/>
          <w:color w:val="000000" w:themeColor="text1"/>
          <w:sz w:val="20"/>
          <w:szCs w:val="20"/>
          <w:lang w:val="es-CO"/>
        </w:rPr>
        <w:t>enviar una solicitud</w:t>
      </w:r>
      <w:r w:rsidRPr="006D3C5B" w:rsidR="0094377C">
        <w:rPr>
          <w:rFonts w:ascii="Arial" w:hAnsi="Arial" w:eastAsia="Arial Narrow" w:cs="Arial"/>
          <w:color w:val="000000" w:themeColor="text1"/>
          <w:sz w:val="20"/>
          <w:szCs w:val="20"/>
          <w:lang w:val="es-CO"/>
        </w:rPr>
        <w:t xml:space="preserve"> a la </w:t>
      </w:r>
      <w:r w:rsidRPr="006D3C5B" w:rsidR="0082356A">
        <w:rPr>
          <w:rFonts w:ascii="Arial" w:hAnsi="Arial" w:eastAsia="Arial Narrow" w:cs="Arial"/>
          <w:color w:val="000000" w:themeColor="text1"/>
          <w:sz w:val="20"/>
          <w:szCs w:val="20"/>
          <w:lang w:val="es-CO"/>
        </w:rPr>
        <w:t>entidad</w:t>
      </w:r>
      <w:r w:rsidRPr="006D3C5B" w:rsidR="006D668F">
        <w:rPr>
          <w:rFonts w:ascii="Arial" w:hAnsi="Arial" w:eastAsia="Arial Narrow" w:cs="Arial"/>
          <w:color w:val="000000" w:themeColor="text1"/>
          <w:sz w:val="20"/>
          <w:szCs w:val="20"/>
          <w:lang w:val="es-CO"/>
        </w:rPr>
        <w:t>.</w:t>
      </w:r>
    </w:p>
    <w:p w:rsidRPr="00B964E1" w:rsidR="003D6C09" w:rsidRDefault="003D6C09" w14:paraId="2B3AECFD" w14:textId="25D49DB0">
      <w:pPr>
        <w:pStyle w:val="Entidad-Capitulo"/>
        <w:rPr>
          <w:rFonts w:ascii="Arial" w:hAnsi="Arial" w:cs="Arial"/>
        </w:rPr>
      </w:pPr>
      <w:bookmarkStart w:name="_Toc34651979" w:id="231"/>
      <w:bookmarkStart w:name="_Toc40805741" w:id="232"/>
      <w:r w:rsidRPr="00B964E1">
        <w:rPr>
          <w:rFonts w:ascii="Arial" w:hAnsi="Arial" w:cs="Arial"/>
        </w:rPr>
        <w:t>CAP</w:t>
      </w:r>
      <w:r w:rsidRPr="00B964E1" w:rsidR="004C58FB">
        <w:rPr>
          <w:rFonts w:ascii="Arial" w:hAnsi="Arial" w:cs="Arial"/>
        </w:rPr>
        <w:t>Í</w:t>
      </w:r>
      <w:r w:rsidRPr="00B964E1">
        <w:rPr>
          <w:rFonts w:ascii="Arial" w:hAnsi="Arial" w:cs="Arial"/>
        </w:rPr>
        <w:t>TULO II ESPECIFICACIONES TÉCNICAS DE</w:t>
      </w:r>
      <w:r w:rsidRPr="00B964E1" w:rsidR="002753FA">
        <w:rPr>
          <w:rFonts w:ascii="Arial" w:hAnsi="Arial" w:cs="Arial"/>
        </w:rPr>
        <w:t xml:space="preserve"> </w:t>
      </w:r>
      <w:r w:rsidRPr="00B964E1">
        <w:rPr>
          <w:rFonts w:ascii="Arial" w:hAnsi="Arial" w:cs="Arial"/>
        </w:rPr>
        <w:t>LA OBRA</w:t>
      </w:r>
      <w:bookmarkEnd w:id="231"/>
      <w:bookmarkEnd w:id="232"/>
    </w:p>
    <w:p w:rsidRPr="006D3C5B" w:rsidR="00637D0C" w:rsidRDefault="003D6C09" w14:paraId="5B748103" w14:textId="3832F8FB">
      <w:pPr>
        <w:pStyle w:val="Capitulo2"/>
        <w:rPr>
          <w:rFonts w:ascii="Arial" w:hAnsi="Arial"/>
          <w:color w:val="000000" w:themeColor="text1"/>
        </w:rPr>
      </w:pPr>
      <w:r w:rsidRPr="006D3C5B">
        <w:rPr>
          <w:rFonts w:ascii="Arial" w:hAnsi="Arial"/>
          <w:color w:val="000000" w:themeColor="text1"/>
        </w:rPr>
        <w:t xml:space="preserve"> </w:t>
      </w:r>
      <w:bookmarkStart w:name="_Toc26253735" w:id="233"/>
      <w:bookmarkStart w:name="_Toc26260062" w:id="234"/>
      <w:bookmarkStart w:name="_Toc26263528" w:id="235"/>
      <w:bookmarkStart w:name="_Toc40805742" w:id="236"/>
      <w:bookmarkStart w:name="_Toc504124505" w:id="237"/>
      <w:bookmarkStart w:name="_Toc424219456" w:id="238"/>
      <w:bookmarkStart w:name="_Toc508648258" w:id="239"/>
      <w:bookmarkStart w:name="_Toc508984042" w:id="240"/>
      <w:bookmarkStart w:name="_Toc509843873" w:id="241"/>
      <w:bookmarkStart w:name="_Toc511924781" w:id="242"/>
      <w:bookmarkStart w:name="_Hlk511139951" w:id="243"/>
      <w:bookmarkEnd w:id="233"/>
      <w:bookmarkEnd w:id="234"/>
      <w:bookmarkEnd w:id="235"/>
      <w:r w:rsidRPr="006D3C5B" w:rsidR="00637D0C">
        <w:rPr>
          <w:rFonts w:ascii="Arial" w:hAnsi="Arial"/>
          <w:color w:val="000000" w:themeColor="text1"/>
        </w:rPr>
        <w:t>DESCRIPCIÓN DEL PROYECTO</w:t>
      </w:r>
      <w:bookmarkEnd w:id="236"/>
      <w:r w:rsidRPr="006D3C5B" w:rsidR="00637D0C">
        <w:rPr>
          <w:rFonts w:ascii="Arial" w:hAnsi="Arial"/>
          <w:color w:val="000000" w:themeColor="text1"/>
        </w:rPr>
        <w:t xml:space="preserve"> </w:t>
      </w:r>
    </w:p>
    <w:p w:rsidRPr="006D3C5B" w:rsidR="00637D0C" w:rsidP="00272D14" w:rsidRDefault="00637D0C" w14:paraId="1F863BEA" w14:textId="5171E8ED">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 xml:space="preserve">[Descripción del proyecto y del sitio de trabajo. </w:t>
      </w:r>
      <w:r w:rsidRPr="006D3C5B" w:rsidR="0022606D">
        <w:rPr>
          <w:rFonts w:ascii="Arial" w:hAnsi="Arial" w:cs="Arial"/>
          <w:color w:val="000000" w:themeColor="text1"/>
          <w:szCs w:val="20"/>
          <w:highlight w:val="lightGray"/>
          <w:lang w:val="es-ES"/>
        </w:rPr>
        <w:t>U</w:t>
      </w:r>
      <w:r w:rsidRPr="006D3C5B">
        <w:rPr>
          <w:rFonts w:ascii="Arial" w:hAnsi="Arial" w:cs="Arial"/>
          <w:color w:val="000000" w:themeColor="text1"/>
          <w:szCs w:val="20"/>
          <w:highlight w:val="lightGray"/>
          <w:lang w:val="es-ES"/>
        </w:rPr>
        <w:t>bicación-definir si es en zona rural, alcance del objeto, distancia o puntos a intervenir</w:t>
      </w:r>
      <w:r w:rsidRPr="006D3C5B" w:rsidR="00AE337E">
        <w:rPr>
          <w:rFonts w:ascii="Arial" w:hAnsi="Arial" w:cs="Arial"/>
          <w:color w:val="000000" w:themeColor="text1"/>
          <w:szCs w:val="20"/>
          <w:highlight w:val="lightGray"/>
          <w:lang w:val="es-ES"/>
        </w:rPr>
        <w:t>.</w:t>
      </w:r>
      <w:r w:rsidRPr="006D3C5B">
        <w:rPr>
          <w:rFonts w:ascii="Arial" w:hAnsi="Arial" w:cs="Arial"/>
          <w:color w:val="000000" w:themeColor="text1"/>
          <w:szCs w:val="20"/>
          <w:highlight w:val="lightGray"/>
          <w:lang w:val="es-ES"/>
        </w:rPr>
        <w:t>]</w:t>
      </w:r>
      <w:r w:rsidRPr="006D3C5B">
        <w:rPr>
          <w:rFonts w:ascii="Arial" w:hAnsi="Arial" w:cs="Arial"/>
          <w:color w:val="000000" w:themeColor="text1"/>
          <w:szCs w:val="20"/>
          <w:lang w:val="es-ES"/>
        </w:rPr>
        <w:t xml:space="preserve"> </w:t>
      </w:r>
    </w:p>
    <w:p w:rsidRPr="006D3C5B" w:rsidR="00637D0C" w:rsidRDefault="00637D0C" w14:paraId="7BB54217" w14:textId="77777777">
      <w:pPr>
        <w:pStyle w:val="Capitulo2"/>
        <w:rPr>
          <w:rFonts w:ascii="Arial" w:hAnsi="Arial"/>
          <w:color w:val="000000" w:themeColor="text1"/>
        </w:rPr>
      </w:pPr>
      <w:bookmarkStart w:name="_Toc40805743" w:id="244"/>
      <w:r w:rsidRPr="006D3C5B">
        <w:rPr>
          <w:rFonts w:ascii="Arial" w:hAnsi="Arial"/>
          <w:color w:val="000000" w:themeColor="text1"/>
        </w:rPr>
        <w:t>DESCRIPCIÓN OBRA ACTUAL O ZONA A INTERVENIR</w:t>
      </w:r>
      <w:bookmarkEnd w:id="244"/>
    </w:p>
    <w:p w:rsidRPr="006D3C5B" w:rsidR="00637D0C" w:rsidP="00272D14" w:rsidRDefault="00637D0C" w14:paraId="73B5747F" w14:textId="6DBF332D">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PE" w:eastAsia="es-PE"/>
        </w:rPr>
        <w:t xml:space="preserve">[Estado actual de la </w:t>
      </w:r>
      <w:r w:rsidRPr="006D3C5B">
        <w:rPr>
          <w:rFonts w:ascii="Arial" w:hAnsi="Arial" w:cs="Arial"/>
          <w:color w:val="000000" w:themeColor="text1"/>
          <w:szCs w:val="20"/>
          <w:highlight w:val="lightGray"/>
          <w:lang w:val="es-419"/>
        </w:rPr>
        <w:t>infraestructura existente, las actividades por ejecutar, y la zona a intervenir</w:t>
      </w:r>
      <w:r w:rsidRPr="006D3C5B" w:rsidR="00AE337E">
        <w:rPr>
          <w:rFonts w:ascii="Arial" w:hAnsi="Arial" w:cs="Arial"/>
          <w:color w:val="000000" w:themeColor="text1"/>
          <w:szCs w:val="20"/>
          <w:highlight w:val="lightGray"/>
          <w:lang w:val="es-419"/>
        </w:rPr>
        <w:t>.</w:t>
      </w:r>
      <w:r w:rsidRPr="006D3C5B">
        <w:rPr>
          <w:rFonts w:ascii="Arial" w:hAnsi="Arial" w:cs="Arial"/>
          <w:color w:val="000000" w:themeColor="text1"/>
          <w:szCs w:val="20"/>
          <w:highlight w:val="lightGray"/>
          <w:lang w:val="es-PE" w:eastAsia="es-PE"/>
        </w:rPr>
        <w:t>]</w:t>
      </w:r>
      <w:r w:rsidRPr="006D3C5B">
        <w:rPr>
          <w:rFonts w:ascii="Arial" w:hAnsi="Arial" w:cs="Arial"/>
          <w:color w:val="000000" w:themeColor="text1"/>
          <w:szCs w:val="20"/>
          <w:lang w:val="es-PE" w:eastAsia="es-PE"/>
        </w:rPr>
        <w:t xml:space="preserve"> </w:t>
      </w:r>
    </w:p>
    <w:p w:rsidRPr="006D3C5B" w:rsidR="00637D0C" w:rsidP="009D2ED1" w:rsidRDefault="00637D0C" w14:paraId="13432DFE" w14:textId="0EB34E02">
      <w:pPr>
        <w:numPr>
          <w:ilvl w:val="0"/>
          <w:numId w:val="50"/>
        </w:numPr>
        <w:ind w:left="709"/>
        <w:jc w:val="both"/>
        <w:rPr>
          <w:rFonts w:ascii="Arial" w:hAnsi="Arial" w:cs="Arial"/>
          <w:b/>
          <w:color w:val="000000" w:themeColor="text1"/>
          <w:szCs w:val="20"/>
        </w:rPr>
      </w:pPr>
      <w:r w:rsidRPr="006D3C5B">
        <w:rPr>
          <w:rFonts w:ascii="Arial" w:hAnsi="Arial" w:cs="Arial"/>
          <w:b/>
          <w:color w:val="000000" w:themeColor="text1"/>
          <w:szCs w:val="20"/>
        </w:rPr>
        <w:t xml:space="preserve"> Localización:</w:t>
      </w:r>
    </w:p>
    <w:p w:rsidRPr="006D3C5B" w:rsidR="00694B70" w:rsidP="00272D14" w:rsidRDefault="00694B70" w14:paraId="0FC466D7" w14:textId="77777777">
      <w:pPr>
        <w:ind w:left="709"/>
        <w:jc w:val="center"/>
        <w:rPr>
          <w:rFonts w:ascii="Arial" w:hAnsi="Arial" w:cs="Arial"/>
          <w:b/>
          <w:color w:val="000000" w:themeColor="text1"/>
          <w:szCs w:val="20"/>
        </w:rPr>
      </w:pPr>
    </w:p>
    <w:p w:rsidRPr="006D3C5B" w:rsidR="00637D0C" w:rsidRDefault="00637D0C" w14:paraId="13481483" w14:textId="77777777">
      <w:pPr>
        <w:jc w:val="center"/>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[Incluir mapa o figura de localización del proyecto]</w:t>
      </w:r>
    </w:p>
    <w:p w:rsidRPr="006D3C5B" w:rsidR="00637D0C" w:rsidP="006D3C5B" w:rsidRDefault="00637D0C" w14:paraId="07AB5FA8" w14:textId="1A019CF3">
      <w:pPr>
        <w:tabs>
          <w:tab w:val="left" w:pos="1113"/>
        </w:tabs>
        <w:jc w:val="center"/>
        <w:rPr>
          <w:rFonts w:ascii="Arial" w:hAnsi="Arial" w:cs="Arial"/>
          <w:b/>
          <w:color w:val="000000" w:themeColor="text1"/>
          <w:szCs w:val="20"/>
          <w:lang w:val="es-ES"/>
        </w:rPr>
      </w:pPr>
      <w:r w:rsidRPr="006D3C5B">
        <w:rPr>
          <w:rFonts w:ascii="Arial" w:hAnsi="Arial" w:cs="Arial"/>
          <w:color w:val="000000" w:themeColor="text1"/>
          <w:szCs w:val="20"/>
          <w:lang w:val="es-ES"/>
        </w:rPr>
        <w:t xml:space="preserve">Figura 1.1. </w:t>
      </w:r>
      <w:r w:rsidRPr="006D3C5B" w:rsidR="00373BE4">
        <w:rPr>
          <w:rFonts w:ascii="Arial" w:hAnsi="Arial" w:cs="Arial"/>
          <w:color w:val="000000" w:themeColor="text1"/>
          <w:szCs w:val="20"/>
          <w:lang w:val="es-ES"/>
        </w:rPr>
        <w:t xml:space="preserve">Localización de la vía </w:t>
      </w:r>
      <w:r w:rsidRPr="006D3C5B" w:rsidR="00373BE4">
        <w:rPr>
          <w:rFonts w:ascii="Arial" w:hAnsi="Arial" w:cs="Arial"/>
          <w:color w:val="000000" w:themeColor="text1"/>
          <w:szCs w:val="20"/>
          <w:highlight w:val="lightGray"/>
          <w:lang w:val="es-ES"/>
        </w:rPr>
        <w:t>[Incluir la localización del proyecto.]</w:t>
      </w:r>
      <w:r w:rsidRPr="006D3C5B" w:rsidR="00373BE4">
        <w:rPr>
          <w:rFonts w:ascii="Arial" w:hAnsi="Arial" w:cs="Arial"/>
          <w:color w:val="000000" w:themeColor="text1"/>
          <w:szCs w:val="20"/>
          <w:lang w:val="es-ES"/>
        </w:rPr>
        <w:t xml:space="preserve"> </w:t>
      </w:r>
    </w:p>
    <w:p w:rsidRPr="006D3C5B" w:rsidR="00637D0C" w:rsidRDefault="00637D0C" w14:paraId="5481550B" w14:textId="1BB317F0">
      <w:pPr>
        <w:pStyle w:val="Capitulo2"/>
        <w:rPr>
          <w:rFonts w:ascii="Arial" w:hAnsi="Arial"/>
          <w:color w:val="000000" w:themeColor="text1"/>
        </w:rPr>
      </w:pPr>
      <w:bookmarkStart w:name="_Toc40805744" w:id="245"/>
      <w:r w:rsidRPr="006D3C5B">
        <w:rPr>
          <w:rFonts w:ascii="Arial" w:hAnsi="Arial"/>
          <w:color w:val="000000" w:themeColor="text1"/>
        </w:rPr>
        <w:t>ACTIVIDADES POR EJECUTAR Y ALCANCE</w:t>
      </w:r>
      <w:bookmarkEnd w:id="245"/>
    </w:p>
    <w:p w:rsidRPr="006D3C5B" w:rsidR="00637D0C" w:rsidP="00272D14" w:rsidRDefault="00637D0C" w14:paraId="00A87CDD" w14:textId="4AEEC961">
      <w:pPr>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Las principales actividades u obras </w:t>
      </w:r>
      <w:r w:rsidRPr="00B964E1" w:rsidR="006306C7">
        <w:rPr>
          <w:rFonts w:ascii="Arial" w:hAnsi="Arial" w:cs="Arial"/>
          <w:color w:val="000000" w:themeColor="text1"/>
          <w:szCs w:val="20"/>
          <w:lang w:val="es-ES"/>
        </w:rPr>
        <w:t>por</w:t>
      </w:r>
      <w:r w:rsidRPr="006D3C5B">
        <w:rPr>
          <w:rFonts w:ascii="Arial" w:hAnsi="Arial" w:cs="Arial"/>
          <w:color w:val="000000" w:themeColor="text1"/>
          <w:szCs w:val="20"/>
          <w:lang w:val="es-ES"/>
        </w:rPr>
        <w:t xml:space="preserve"> ejecutar son las siguientes:</w:t>
      </w:r>
    </w:p>
    <w:p w:rsidRPr="006D3C5B" w:rsidR="00637D0C" w:rsidP="00272D14" w:rsidRDefault="00637D0C" w14:paraId="5ACAD30B" w14:textId="45B0636F">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 xml:space="preserve">[Descripción de las actividades a ejecutar y su vinculación con las expectativas u objetivo con la contratación por parte de la </w:t>
      </w:r>
      <w:r w:rsidRPr="006D3C5B" w:rsidR="0082356A">
        <w:rPr>
          <w:rFonts w:ascii="Arial" w:hAnsi="Arial" w:cs="Arial"/>
          <w:color w:val="000000" w:themeColor="text1"/>
          <w:szCs w:val="20"/>
          <w:highlight w:val="lightGray"/>
          <w:lang w:val="es-ES"/>
        </w:rPr>
        <w:t>entidad</w:t>
      </w:r>
      <w:r w:rsidRPr="006D3C5B">
        <w:rPr>
          <w:rFonts w:ascii="Arial" w:hAnsi="Arial" w:cs="Arial"/>
          <w:color w:val="000000" w:themeColor="text1"/>
          <w:szCs w:val="20"/>
          <w:highlight w:val="lightGray"/>
          <w:lang w:val="es-ES"/>
        </w:rPr>
        <w:t>]</w:t>
      </w:r>
      <w:r w:rsidRPr="006D3C5B">
        <w:rPr>
          <w:rFonts w:ascii="Arial" w:hAnsi="Arial" w:cs="Arial"/>
          <w:color w:val="000000" w:themeColor="text1"/>
          <w:szCs w:val="20"/>
          <w:lang w:val="es-ES"/>
        </w:rPr>
        <w:t xml:space="preserve"> </w:t>
      </w:r>
    </w:p>
    <w:p w:rsidRPr="006D3C5B" w:rsidR="00637D0C" w:rsidP="009D2ED1" w:rsidRDefault="00637D0C" w14:paraId="320F4602" w14:textId="1AE360F5">
      <w:pPr>
        <w:numPr>
          <w:ilvl w:val="0"/>
          <w:numId w:val="51"/>
        </w:numPr>
        <w:ind w:left="709"/>
        <w:jc w:val="both"/>
        <w:rPr>
          <w:rFonts w:ascii="Arial" w:hAnsi="Arial" w:cs="Arial"/>
          <w:b/>
          <w:color w:val="000000" w:themeColor="text1"/>
          <w:szCs w:val="20"/>
        </w:rPr>
      </w:pPr>
      <w:r w:rsidRPr="006D3C5B">
        <w:rPr>
          <w:rFonts w:ascii="Arial" w:hAnsi="Arial" w:cs="Arial"/>
          <w:b/>
          <w:color w:val="000000" w:themeColor="text1"/>
          <w:szCs w:val="20"/>
        </w:rPr>
        <w:t xml:space="preserve"> Ítems de pago:</w:t>
      </w:r>
    </w:p>
    <w:p w:rsidRPr="006D3C5B" w:rsidR="00637D0C" w:rsidP="008C223B" w:rsidRDefault="00637D0C" w14:paraId="2F33E7A1" w14:textId="735F5CC9">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 xml:space="preserve">[Ítems de pago] </w:t>
      </w:r>
    </w:p>
    <w:p w:rsidRPr="006D3C5B" w:rsidR="0012390C" w:rsidP="001E5123" w:rsidRDefault="001E5123" w14:paraId="57003978" w14:textId="20C3EB29">
      <w:pPr>
        <w:pStyle w:val="Capitulo2"/>
        <w:rPr>
          <w:rFonts w:ascii="Arial" w:hAnsi="Arial"/>
          <w:color w:val="000000" w:themeColor="text1"/>
        </w:rPr>
      </w:pPr>
      <w:bookmarkStart w:name="_Toc40805745" w:id="246"/>
      <w:r w:rsidRPr="006D3C5B">
        <w:rPr>
          <w:rFonts w:ascii="Arial" w:hAnsi="Arial"/>
          <w:color w:val="000000" w:themeColor="text1"/>
        </w:rPr>
        <w:t>OBLIGACIONES GENERALES DEL CONTRATISTA</w:t>
      </w:r>
      <w:bookmarkEnd w:id="246"/>
      <w:r w:rsidRPr="006D3C5B">
        <w:rPr>
          <w:rFonts w:ascii="Arial" w:hAnsi="Arial"/>
          <w:color w:val="000000" w:themeColor="text1"/>
        </w:rPr>
        <w:t xml:space="preserve"> </w:t>
      </w:r>
    </w:p>
    <w:p w:rsidRPr="006D3C5B" w:rsidR="001E5123" w:rsidP="006D3C5B" w:rsidRDefault="001E5123" w14:paraId="35637D69" w14:textId="4A11ECB7">
      <w:pPr>
        <w:jc w:val="both"/>
        <w:rPr>
          <w:rFonts w:ascii="Arial" w:hAnsi="Arial" w:cs="Arial"/>
          <w:color w:val="000000" w:themeColor="text1"/>
          <w:szCs w:val="20"/>
        </w:rPr>
      </w:pPr>
      <w:r w:rsidRPr="006D3C5B">
        <w:rPr>
          <w:rFonts w:ascii="Arial" w:hAnsi="Arial" w:cs="Arial"/>
          <w:color w:val="000000" w:themeColor="text1"/>
          <w:szCs w:val="20"/>
        </w:rPr>
        <w:t>Además de las derivadas de la esencia y naturaleza</w:t>
      </w:r>
      <w:r w:rsidRPr="00B964E1" w:rsidR="006306C7">
        <w:rPr>
          <w:rFonts w:ascii="Arial" w:hAnsi="Arial" w:cs="Arial"/>
          <w:color w:val="000000" w:themeColor="text1"/>
          <w:szCs w:val="20"/>
        </w:rPr>
        <w:t xml:space="preserve"> del contrato a celebrar,</w:t>
      </w:r>
      <w:r w:rsidRPr="006D3C5B">
        <w:rPr>
          <w:rFonts w:ascii="Arial" w:hAnsi="Arial" w:cs="Arial"/>
          <w:color w:val="000000" w:themeColor="text1"/>
          <w:szCs w:val="20"/>
        </w:rPr>
        <w:t xml:space="preserve"> </w:t>
      </w:r>
      <w:r w:rsidRPr="00B964E1" w:rsidR="006306C7">
        <w:rPr>
          <w:rFonts w:ascii="Arial" w:hAnsi="Arial" w:cs="Arial"/>
          <w:color w:val="000000" w:themeColor="text1"/>
          <w:szCs w:val="20"/>
        </w:rPr>
        <w:t xml:space="preserve">de las contempladas en </w:t>
      </w:r>
      <w:r w:rsidRPr="006D3C5B">
        <w:rPr>
          <w:rFonts w:ascii="Arial" w:hAnsi="Arial" w:cs="Arial"/>
          <w:color w:val="000000" w:themeColor="text1"/>
          <w:szCs w:val="20"/>
        </w:rPr>
        <w:t>la ley,</w:t>
      </w:r>
      <w:r w:rsidRPr="00B964E1" w:rsidR="009C5573">
        <w:rPr>
          <w:rFonts w:ascii="Arial" w:hAnsi="Arial" w:cs="Arial"/>
          <w:color w:val="000000" w:themeColor="text1"/>
          <w:szCs w:val="20"/>
        </w:rPr>
        <w:t xml:space="preserve"> de</w:t>
      </w:r>
      <w:r w:rsidRPr="006D3C5B">
        <w:rPr>
          <w:rFonts w:ascii="Arial" w:hAnsi="Arial" w:cs="Arial"/>
          <w:color w:val="000000" w:themeColor="text1"/>
          <w:szCs w:val="20"/>
        </w:rPr>
        <w:t xml:space="preserve"> las obligaciones y condiciones señaladas en la </w:t>
      </w:r>
      <w:r w:rsidRPr="00B964E1" w:rsidR="00E27E93">
        <w:rPr>
          <w:rFonts w:ascii="Arial" w:hAnsi="Arial" w:cs="Arial"/>
          <w:color w:val="000000" w:themeColor="text1"/>
          <w:szCs w:val="20"/>
        </w:rPr>
        <w:t>invitación</w:t>
      </w:r>
      <w:r w:rsidRPr="006D3C5B">
        <w:rPr>
          <w:rFonts w:ascii="Arial" w:hAnsi="Arial" w:cs="Arial"/>
          <w:color w:val="000000" w:themeColor="text1"/>
          <w:szCs w:val="20"/>
        </w:rPr>
        <w:t xml:space="preserve"> y demás Documentos del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w:t>
      </w:r>
      <w:r w:rsidRPr="006D3C5B" w:rsidR="001A7508">
        <w:rPr>
          <w:rFonts w:ascii="Arial" w:hAnsi="Arial" w:cs="Arial"/>
          <w:color w:val="000000" w:themeColor="text1"/>
          <w:szCs w:val="20"/>
          <w:highlight w:val="lightGray"/>
        </w:rPr>
        <w:t>[</w:t>
      </w:r>
      <w:r w:rsidRPr="006D3C5B">
        <w:rPr>
          <w:rFonts w:ascii="Arial" w:hAnsi="Arial" w:cs="Arial"/>
          <w:color w:val="000000" w:themeColor="text1"/>
          <w:szCs w:val="20"/>
          <w:highlight w:val="lightGray"/>
        </w:rPr>
        <w:t>y de las establecidas en Documento adicional aplicable al proceso de contratación, vigente durante la ejecución del contrato</w:t>
      </w:r>
      <w:r w:rsidRPr="006D3C5B" w:rsidR="001A7508">
        <w:rPr>
          <w:rFonts w:ascii="Arial" w:hAnsi="Arial" w:cs="Arial"/>
          <w:color w:val="000000" w:themeColor="text1"/>
          <w:szCs w:val="20"/>
          <w:highlight w:val="lightGray"/>
        </w:rPr>
        <w:t>]</w:t>
      </w:r>
      <w:r w:rsidRPr="006D3C5B">
        <w:rPr>
          <w:rFonts w:ascii="Arial" w:hAnsi="Arial" w:cs="Arial"/>
          <w:color w:val="000000" w:themeColor="text1"/>
          <w:szCs w:val="20"/>
        </w:rPr>
        <w:t xml:space="preserv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se obliga a: </w:t>
      </w:r>
    </w:p>
    <w:p w:rsidRPr="006D3C5B" w:rsidR="001E5123" w:rsidP="006D3C5B" w:rsidRDefault="001E5123" w14:paraId="51475BAE" w14:textId="2CB30458">
      <w:pPr>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podrá seleccionar algunas de las siguientes opciones de obligaciones, combinarlas, eliminarlas o incluir las que considere convenientes:]</w:t>
      </w:r>
    </w:p>
    <w:p w:rsidRPr="006D3C5B" w:rsidR="001E5123" w:rsidP="001E5123" w:rsidRDefault="001E5123" w14:paraId="3994FA2D" w14:textId="77777777">
      <w:pPr>
        <w:rPr>
          <w:rFonts w:ascii="Arial" w:hAnsi="Arial" w:cs="Arial"/>
          <w:color w:val="000000" w:themeColor="text1"/>
          <w:szCs w:val="20"/>
        </w:rPr>
      </w:pPr>
      <w:r w:rsidRPr="006D3C5B">
        <w:rPr>
          <w:rFonts w:ascii="Arial" w:hAnsi="Arial" w:cs="Arial"/>
          <w:b/>
          <w:color w:val="000000" w:themeColor="text1"/>
          <w:szCs w:val="20"/>
        </w:rPr>
        <w:t>Opción 1:</w:t>
      </w:r>
    </w:p>
    <w:p w:rsidRPr="006D3C5B" w:rsidR="001E5123" w:rsidP="001E5123" w:rsidRDefault="001E5123" w14:paraId="234E73A1" w14:textId="6ABA71F8">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Cumplir con las condiciones establecidas en los Documentos del </w:t>
      </w:r>
      <w:r w:rsidRPr="006D3C5B" w:rsidR="0082356A">
        <w:rPr>
          <w:rFonts w:ascii="Arial" w:hAnsi="Arial" w:cs="Arial"/>
          <w:color w:val="000000" w:themeColor="text1"/>
          <w:szCs w:val="20"/>
        </w:rPr>
        <w:t>proceso de contratación</w:t>
      </w:r>
      <w:r w:rsidRPr="006D3C5B">
        <w:rPr>
          <w:rFonts w:ascii="Arial" w:hAnsi="Arial" w:cs="Arial"/>
          <w:color w:val="000000" w:themeColor="text1"/>
          <w:szCs w:val="20"/>
        </w:rPr>
        <w:t xml:space="preserve">. </w:t>
      </w:r>
    </w:p>
    <w:p w:rsidRPr="006D3C5B" w:rsidR="001E5123" w:rsidP="001E5123" w:rsidRDefault="001E5123" w14:paraId="13B6B4D1" w14:textId="2A1ECCAE">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Desarrollar el objeto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en las condiciones de calidad, oportunidad, y obligaciones definidas en los Documentos del </w:t>
      </w:r>
      <w:r w:rsidRPr="006D3C5B" w:rsidR="0082356A">
        <w:rPr>
          <w:rFonts w:ascii="Arial" w:hAnsi="Arial" w:cs="Arial"/>
          <w:color w:val="000000" w:themeColor="text1"/>
          <w:szCs w:val="20"/>
        </w:rPr>
        <w:t>proceso de contratación</w:t>
      </w:r>
      <w:r w:rsidRPr="006D3C5B">
        <w:rPr>
          <w:rFonts w:ascii="Arial" w:hAnsi="Arial" w:cs="Arial"/>
          <w:color w:val="000000" w:themeColor="text1"/>
          <w:szCs w:val="20"/>
        </w:rPr>
        <w:t xml:space="preserve">. </w:t>
      </w:r>
    </w:p>
    <w:p w:rsidRPr="006D3C5B" w:rsidR="001E5123" w:rsidP="001E5123" w:rsidRDefault="001E5123" w14:paraId="63437AC8" w14:textId="3D4E6165">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Garantizar la calidad de los bienes y servicios prestados, de acuerdo con las especificaciones técnicas de la obra previstas en la </w:t>
      </w:r>
      <w:r w:rsidRPr="006D3C5B" w:rsidR="00076718">
        <w:rPr>
          <w:rFonts w:ascii="Arial" w:hAnsi="Arial" w:cs="Arial"/>
          <w:color w:val="000000" w:themeColor="text1"/>
          <w:szCs w:val="20"/>
        </w:rPr>
        <w:t>I</w:t>
      </w:r>
      <w:r w:rsidRPr="006D3C5B">
        <w:rPr>
          <w:rFonts w:ascii="Arial" w:hAnsi="Arial" w:cs="Arial"/>
          <w:color w:val="000000" w:themeColor="text1"/>
          <w:szCs w:val="20"/>
        </w:rPr>
        <w:t xml:space="preserve">nvitación y demás Documentos del </w:t>
      </w:r>
      <w:r w:rsidRPr="006D3C5B" w:rsidR="0082356A">
        <w:rPr>
          <w:rFonts w:ascii="Arial" w:hAnsi="Arial" w:cs="Arial"/>
          <w:color w:val="000000" w:themeColor="text1"/>
          <w:szCs w:val="20"/>
        </w:rPr>
        <w:t>proceso</w:t>
      </w:r>
      <w:r w:rsidRPr="006D3C5B">
        <w:rPr>
          <w:rFonts w:ascii="Arial" w:hAnsi="Arial" w:cs="Arial"/>
          <w:color w:val="000000" w:themeColor="text1"/>
          <w:szCs w:val="20"/>
        </w:rPr>
        <w:t>.</w:t>
      </w:r>
    </w:p>
    <w:p w:rsidRPr="006D3C5B" w:rsidR="001E5123" w:rsidP="001E5123" w:rsidRDefault="001E5123" w14:paraId="2ECA4816" w14:textId="7800C8EC">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Dar a conocer </w:t>
      </w:r>
      <w:r w:rsidRPr="00B964E1" w:rsidR="009C5573">
        <w:rPr>
          <w:rFonts w:ascii="Arial" w:hAnsi="Arial" w:cs="Arial"/>
          <w:color w:val="000000" w:themeColor="text1"/>
          <w:szCs w:val="20"/>
        </w:rPr>
        <w:t xml:space="preserve">inmediatamente </w:t>
      </w:r>
      <w:r w:rsidRPr="006D3C5B">
        <w:rPr>
          <w:rFonts w:ascii="Arial" w:hAnsi="Arial" w:cs="Arial"/>
          <w:color w:val="000000" w:themeColor="text1"/>
          <w:szCs w:val="20"/>
        </w:rPr>
        <w:t xml:space="preserve">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cualquier reclamación que indirecta o directamente pueda tener algún efecto sobre el objeto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o sobre sus obligaciones.</w:t>
      </w:r>
    </w:p>
    <w:p w:rsidRPr="006D3C5B" w:rsidR="001E5123" w:rsidP="001E5123" w:rsidRDefault="001E5123" w14:paraId="213C5062" w14:textId="77777777">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Abstenerse de adelantar intervención alguna a los recursos sin contar con los permisos emitidos por la entidad competente (cuando aplique intervenciones). </w:t>
      </w:r>
    </w:p>
    <w:p w:rsidRPr="006D3C5B" w:rsidR="001E5123" w:rsidP="001E5123" w:rsidRDefault="001E5123" w14:paraId="2BDACFA8" w14:textId="77777777">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Dar cabal cumplimiento al pacto de transparencia y declaraciones de la carta de presentación de la oferta. </w:t>
      </w:r>
    </w:p>
    <w:p w:rsidRPr="006D3C5B" w:rsidR="001E5123" w:rsidP="001E5123" w:rsidRDefault="001E5123" w14:paraId="045D2724" w14:textId="299AB21C">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Informar </w:t>
      </w:r>
      <w:r w:rsidRPr="00B964E1" w:rsidR="009C5573">
        <w:rPr>
          <w:rFonts w:ascii="Arial" w:hAnsi="Arial" w:cs="Arial"/>
          <w:color w:val="000000" w:themeColor="text1"/>
          <w:szCs w:val="20"/>
        </w:rPr>
        <w:t xml:space="preserve">inmediatamente </w:t>
      </w:r>
      <w:r w:rsidRPr="006D3C5B">
        <w:rPr>
          <w:rFonts w:ascii="Arial" w:hAnsi="Arial" w:cs="Arial"/>
          <w:color w:val="000000" w:themeColor="text1"/>
          <w:szCs w:val="20"/>
        </w:rPr>
        <w:t xml:space="preserve">a la </w:t>
      </w:r>
      <w:r w:rsidRPr="006D3C5B" w:rsidR="0082356A">
        <w:rPr>
          <w:rFonts w:ascii="Arial" w:hAnsi="Arial" w:cs="Arial"/>
          <w:color w:val="000000" w:themeColor="text1"/>
          <w:szCs w:val="20"/>
        </w:rPr>
        <w:t>entidad estatal</w:t>
      </w:r>
      <w:r w:rsidRPr="006D3C5B">
        <w:rPr>
          <w:rFonts w:ascii="Arial" w:hAnsi="Arial" w:cs="Arial"/>
          <w:color w:val="000000" w:themeColor="text1"/>
          <w:szCs w:val="20"/>
        </w:rPr>
        <w:t xml:space="preserve"> cuando ocurra una situación que implique una modificación del estado de los riesgos existentes al momento de proponer o celebrar el contrato.</w:t>
      </w:r>
    </w:p>
    <w:p w:rsidRPr="006D3C5B" w:rsidR="001E5123" w:rsidP="001E5123" w:rsidRDefault="001E5123" w14:paraId="04B35205" w14:textId="24A19161">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Comunicarle </w:t>
      </w:r>
      <w:r w:rsidRPr="00B964E1" w:rsidR="009C5573">
        <w:rPr>
          <w:rFonts w:ascii="Arial" w:hAnsi="Arial" w:cs="Arial"/>
          <w:color w:val="000000" w:themeColor="text1"/>
          <w:szCs w:val="20"/>
        </w:rPr>
        <w:t xml:space="preserve">inmediatamente </w:t>
      </w:r>
      <w:r w:rsidRPr="006D3C5B">
        <w:rPr>
          <w:rFonts w:ascii="Arial" w:hAnsi="Arial" w:cs="Arial"/>
          <w:color w:val="000000" w:themeColor="text1"/>
          <w:szCs w:val="20"/>
        </w:rPr>
        <w:t xml:space="preserve">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cualquier circunstancia política, jurídica, social, económica, técnica, ambiental o de cualquier tipo, que pueda afectar la ejecución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w:t>
      </w:r>
    </w:p>
    <w:p w:rsidRPr="006D3C5B" w:rsidR="001E5123" w:rsidP="001E5123" w:rsidRDefault="001E5123" w14:paraId="6E5E374C" w14:textId="2398215B">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Durante la ejecución del contrato deberá observar las leyes y los reglamentos relativos a </w:t>
      </w:r>
      <w:r w:rsidRPr="006D3C5B" w:rsidR="0097295C">
        <w:rPr>
          <w:rFonts w:ascii="Arial" w:hAnsi="Arial" w:cs="Arial"/>
          <w:color w:val="000000" w:themeColor="text1"/>
          <w:szCs w:val="20"/>
        </w:rPr>
        <w:t>s</w:t>
      </w:r>
      <w:r w:rsidRPr="006D3C5B">
        <w:rPr>
          <w:rFonts w:ascii="Arial" w:hAnsi="Arial" w:cs="Arial"/>
          <w:color w:val="000000" w:themeColor="text1"/>
          <w:szCs w:val="20"/>
        </w:rPr>
        <w:t xml:space="preserve">alud </w:t>
      </w:r>
      <w:r w:rsidRPr="006D3C5B" w:rsidR="0097295C">
        <w:rPr>
          <w:rFonts w:ascii="Arial" w:hAnsi="Arial" w:cs="Arial"/>
          <w:color w:val="000000" w:themeColor="text1"/>
          <w:szCs w:val="20"/>
        </w:rPr>
        <w:t>o</w:t>
      </w:r>
      <w:r w:rsidRPr="006D3C5B">
        <w:rPr>
          <w:rFonts w:ascii="Arial" w:hAnsi="Arial" w:cs="Arial"/>
          <w:color w:val="000000" w:themeColor="text1"/>
          <w:szCs w:val="20"/>
        </w:rPr>
        <w:t xml:space="preserve">cupacional y </w:t>
      </w:r>
      <w:r w:rsidRPr="006D3C5B" w:rsidR="0097295C">
        <w:rPr>
          <w:rFonts w:ascii="Arial" w:hAnsi="Arial" w:cs="Arial"/>
          <w:color w:val="000000" w:themeColor="text1"/>
          <w:szCs w:val="20"/>
        </w:rPr>
        <w:t>s</w:t>
      </w:r>
      <w:r w:rsidRPr="006D3C5B">
        <w:rPr>
          <w:rFonts w:ascii="Arial" w:hAnsi="Arial" w:cs="Arial"/>
          <w:color w:val="000000" w:themeColor="text1"/>
          <w:szCs w:val="20"/>
        </w:rPr>
        <w:t xml:space="preserve">eguridad </w:t>
      </w:r>
      <w:r w:rsidRPr="006D3C5B" w:rsidR="0097295C">
        <w:rPr>
          <w:rFonts w:ascii="Arial" w:hAnsi="Arial" w:cs="Arial"/>
          <w:color w:val="000000" w:themeColor="text1"/>
          <w:szCs w:val="20"/>
        </w:rPr>
        <w:t>i</w:t>
      </w:r>
      <w:r w:rsidRPr="006D3C5B">
        <w:rPr>
          <w:rFonts w:ascii="Arial" w:hAnsi="Arial" w:cs="Arial"/>
          <w:color w:val="000000" w:themeColor="text1"/>
          <w:szCs w:val="20"/>
        </w:rPr>
        <w:t>ndustrial y tomar todas aquellas precauciones necesarias para evitar que se produzcan en las zonas de sus campamentos de trabajo, accidentes o condiciones insalubres; así como dotar a su personal y asegurar el uso adecuado de los elementos de protección personal (EPP).</w:t>
      </w:r>
    </w:p>
    <w:p w:rsidRPr="006D3C5B" w:rsidR="001E5123" w:rsidP="001E5123" w:rsidRDefault="001E5123" w14:paraId="2F7C4244" w14:textId="1E446D16">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Informar </w:t>
      </w:r>
      <w:r w:rsidRPr="00B964E1" w:rsidR="009C5573">
        <w:rPr>
          <w:rFonts w:ascii="Arial" w:hAnsi="Arial" w:cs="Arial"/>
          <w:color w:val="000000" w:themeColor="text1"/>
          <w:szCs w:val="20"/>
        </w:rPr>
        <w:t xml:space="preserve">la modificación de </w:t>
      </w:r>
      <w:r w:rsidRPr="006D3C5B">
        <w:rPr>
          <w:rFonts w:ascii="Arial" w:hAnsi="Arial" w:cs="Arial"/>
          <w:color w:val="000000" w:themeColor="text1"/>
          <w:szCs w:val="20"/>
        </w:rPr>
        <w:t xml:space="preserve">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rsidRPr="006D3C5B" w:rsidR="001E5123" w:rsidP="001E5123" w:rsidRDefault="001E5123" w14:paraId="4D06F4A8" w14:textId="77777777">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Cumplir con sus obligaciones laborales respecto del personal a su cargo, y con las obligaciones tributarias y ambientales que le correspondan de acuerdo con su labor.</w:t>
      </w:r>
    </w:p>
    <w:p w:rsidRPr="006D3C5B" w:rsidR="001E5123" w:rsidP="001E5123" w:rsidRDefault="001E5123" w14:paraId="1EE4B596" w14:textId="104DE5E2">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Informar a más tardar el </w:t>
      </w:r>
      <w:r w:rsidRPr="006D3C5B" w:rsidR="00D847CA">
        <w:rPr>
          <w:rFonts w:ascii="Arial" w:hAnsi="Arial" w:cs="Arial"/>
          <w:color w:val="000000" w:themeColor="text1"/>
          <w:szCs w:val="20"/>
        </w:rPr>
        <w:t>[</w:t>
      </w:r>
      <w:r w:rsidRPr="006D3C5B" w:rsidR="00D847CA">
        <w:rPr>
          <w:rFonts w:ascii="Arial" w:hAnsi="Arial" w:cs="Arial"/>
          <w:color w:val="000000" w:themeColor="text1"/>
          <w:szCs w:val="20"/>
          <w:highlight w:val="lightGray"/>
        </w:rPr>
        <w:t>definir por la entidad</w:t>
      </w:r>
      <w:r w:rsidRPr="006D3C5B" w:rsidR="00D847CA">
        <w:rPr>
          <w:rFonts w:ascii="Arial" w:hAnsi="Arial" w:cs="Arial"/>
          <w:color w:val="000000" w:themeColor="text1"/>
          <w:szCs w:val="20"/>
        </w:rPr>
        <w:t>]</w:t>
      </w:r>
      <w:r w:rsidRPr="006D3C5B">
        <w:rPr>
          <w:rFonts w:ascii="Arial" w:hAnsi="Arial" w:cs="Arial"/>
          <w:color w:val="000000" w:themeColor="text1"/>
          <w:szCs w:val="20"/>
        </w:rPr>
        <w:t xml:space="preserve"> día hábil siguiente al momento en que se tenga conocimiento </w:t>
      </w:r>
      <w:r w:rsidRPr="006D3C5B" w:rsidR="00D847CA">
        <w:rPr>
          <w:rFonts w:ascii="Arial" w:hAnsi="Arial" w:cs="Arial"/>
          <w:color w:val="000000" w:themeColor="text1"/>
          <w:szCs w:val="20"/>
        </w:rPr>
        <w:t xml:space="preserve">de la imposición de </w:t>
      </w:r>
      <w:r w:rsidRPr="006D3C5B">
        <w:rPr>
          <w:rFonts w:ascii="Arial" w:hAnsi="Arial" w:cs="Arial"/>
          <w:color w:val="000000" w:themeColor="text1"/>
          <w:szCs w:val="20"/>
        </w:rPr>
        <w:t xml:space="preserve">medidas de aseguramiento o condenas proferidas en Colombia o en el extranjero en contra de cualquiera de los directivos, representantes legales, accionistas o integrantes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w:t>
      </w:r>
    </w:p>
    <w:p w:rsidRPr="006D3C5B" w:rsidR="001E5123" w:rsidP="001E5123" w:rsidRDefault="001E5123" w14:paraId="47170C31" w14:textId="1778BF0F">
      <w:pPr>
        <w:numPr>
          <w:ilvl w:val="0"/>
          <w:numId w:val="115"/>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[Incluir las obligaciones que considere la </w:t>
      </w:r>
      <w:r w:rsidRPr="006D3C5B" w:rsidR="0082356A">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w:t>
      </w:r>
    </w:p>
    <w:p w:rsidRPr="006D3C5B" w:rsidR="001E5123" w:rsidP="001E5123" w:rsidRDefault="001E5123" w14:paraId="5A3B7F54" w14:textId="77777777">
      <w:pPr>
        <w:rPr>
          <w:rFonts w:ascii="Arial" w:hAnsi="Arial" w:cs="Arial"/>
          <w:color w:val="000000" w:themeColor="text1"/>
          <w:szCs w:val="20"/>
        </w:rPr>
      </w:pPr>
    </w:p>
    <w:p w:rsidRPr="006D3C5B" w:rsidR="001E5123" w:rsidP="001E5123" w:rsidRDefault="001E5123" w14:paraId="379096F4" w14:textId="77777777">
      <w:pPr>
        <w:rPr>
          <w:rFonts w:ascii="Arial" w:hAnsi="Arial" w:cs="Arial"/>
          <w:b/>
          <w:color w:val="000000" w:themeColor="text1"/>
          <w:szCs w:val="20"/>
        </w:rPr>
      </w:pPr>
      <w:r w:rsidRPr="006D3C5B">
        <w:rPr>
          <w:rFonts w:ascii="Arial" w:hAnsi="Arial" w:cs="Arial"/>
          <w:b/>
          <w:color w:val="000000" w:themeColor="text1"/>
          <w:szCs w:val="20"/>
        </w:rPr>
        <w:t>Opción 2:</w:t>
      </w:r>
    </w:p>
    <w:p w:rsidRPr="006D3C5B" w:rsidR="001E5123" w:rsidP="001E5123" w:rsidRDefault="001E5123" w14:paraId="40FBD586"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Dar cumplimiento al objeto y alcance del contrato de acuerdo con lo establecido en el presente documento y en sus anexos. </w:t>
      </w:r>
    </w:p>
    <w:p w:rsidRPr="006D3C5B" w:rsidR="001E5123" w:rsidP="001E5123" w:rsidRDefault="001E5123" w14:paraId="183B4914"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Estar en permanente comunicación con el supervisor o el interventor del contrato [En los casos que se requiera]. </w:t>
      </w:r>
    </w:p>
    <w:p w:rsidRPr="006D3C5B" w:rsidR="001E5123" w:rsidP="001E5123" w:rsidRDefault="001E5123" w14:paraId="356F3E1C"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Facilitar la labor de seguimiento y control que realiza el supervisor o el interventor, atendiendo y dando respuesta oportuna a las observaciones o requerimientos que se realicen. </w:t>
      </w:r>
    </w:p>
    <w:p w:rsidRPr="006D3C5B" w:rsidR="001E5123" w:rsidP="001E5123" w:rsidRDefault="001E5123" w14:paraId="07AE9AB5"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Disponer del personal idóneo, así como de los recursos logísticos, materiales, y/o equipos, necesarios para desarrollar el contrato dentro de la oportunidad establecida. </w:t>
      </w:r>
    </w:p>
    <w:p w:rsidRPr="006D3C5B" w:rsidR="001E5123" w:rsidRDefault="001E5123" w14:paraId="36D6638C"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Aportar todo su conocimiento y experiencia para desarrollar adecuadamente el objeto del contrato de conformidad con lo requerido por el contratante. </w:t>
      </w:r>
    </w:p>
    <w:p w:rsidRPr="006D3C5B" w:rsidR="001E5123" w:rsidP="001E5123" w:rsidRDefault="001E5123" w14:paraId="59B5C52E"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rsidRPr="006D3C5B" w:rsidR="001E5123" w:rsidP="001E5123" w:rsidRDefault="001E5123" w14:paraId="2D5A4EF4" w14:textId="50DE7F6B">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w:t>
      </w:r>
      <w:r w:rsidRPr="006D3C5B" w:rsidR="00D3488B">
        <w:rPr>
          <w:rFonts w:ascii="Arial" w:hAnsi="Arial" w:cs="Arial"/>
          <w:color w:val="000000" w:themeColor="text1"/>
          <w:szCs w:val="20"/>
        </w:rPr>
        <w:t>l</w:t>
      </w:r>
      <w:r w:rsidRPr="006D3C5B">
        <w:rPr>
          <w:rFonts w:ascii="Arial" w:hAnsi="Arial" w:cs="Arial"/>
          <w:color w:val="000000" w:themeColor="text1"/>
          <w:szCs w:val="20"/>
        </w:rPr>
        <w:t xml:space="preserve">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el aporte a los sistemas de seguridad social integral y parafiscal</w:t>
      </w:r>
      <w:r w:rsidRPr="006D3C5B" w:rsidR="00D3488B">
        <w:rPr>
          <w:rFonts w:ascii="Arial" w:hAnsi="Arial" w:cs="Arial"/>
          <w:color w:val="000000" w:themeColor="text1"/>
          <w:szCs w:val="20"/>
        </w:rPr>
        <w:t>es</w:t>
      </w:r>
      <w:r w:rsidRPr="006D3C5B">
        <w:rPr>
          <w:rFonts w:ascii="Arial" w:hAnsi="Arial" w:cs="Arial"/>
          <w:color w:val="000000" w:themeColor="text1"/>
          <w:szCs w:val="20"/>
        </w:rPr>
        <w:t xml:space="preserve"> que le corresponda</w:t>
      </w:r>
      <w:r w:rsidRPr="006D3C5B" w:rsidR="00D3488B">
        <w:rPr>
          <w:rFonts w:ascii="Arial" w:hAnsi="Arial" w:cs="Arial"/>
          <w:color w:val="000000" w:themeColor="text1"/>
          <w:szCs w:val="20"/>
        </w:rPr>
        <w:t xml:space="preserve"> (Art. 50 Ley 789 de 2002)</w:t>
      </w:r>
      <w:r w:rsidRPr="006D3C5B">
        <w:rPr>
          <w:rFonts w:ascii="Arial" w:hAnsi="Arial" w:cs="Arial"/>
          <w:color w:val="000000" w:themeColor="text1"/>
          <w:szCs w:val="20"/>
        </w:rPr>
        <w:t xml:space="preserve">. </w:t>
      </w:r>
    </w:p>
    <w:p w:rsidRPr="006D3C5B" w:rsidR="001E5123" w:rsidP="001E5123" w:rsidRDefault="009C5573" w14:paraId="7C93A6ED" w14:textId="02CB0171">
      <w:pPr>
        <w:numPr>
          <w:ilvl w:val="0"/>
          <w:numId w:val="116"/>
        </w:numPr>
        <w:spacing w:after="0" w:line="240" w:lineRule="auto"/>
        <w:jc w:val="both"/>
        <w:rPr>
          <w:rFonts w:ascii="Arial" w:hAnsi="Arial" w:cs="Arial"/>
          <w:color w:val="000000" w:themeColor="text1"/>
          <w:szCs w:val="20"/>
        </w:rPr>
      </w:pPr>
      <w:r w:rsidRPr="00B964E1">
        <w:rPr>
          <w:rFonts w:ascii="Arial" w:hAnsi="Arial" w:cs="Arial"/>
          <w:color w:val="000000" w:themeColor="text1"/>
          <w:szCs w:val="20"/>
        </w:rPr>
        <w:t>Gestionar</w:t>
      </w:r>
      <w:r w:rsidRPr="006D3C5B">
        <w:rPr>
          <w:rFonts w:ascii="Arial" w:hAnsi="Arial" w:cs="Arial"/>
          <w:color w:val="000000" w:themeColor="text1"/>
          <w:szCs w:val="20"/>
        </w:rPr>
        <w:t xml:space="preserve"> </w:t>
      </w:r>
      <w:r w:rsidRPr="006D3C5B" w:rsidR="001E5123">
        <w:rPr>
          <w:rFonts w:ascii="Arial" w:hAnsi="Arial" w:cs="Arial"/>
          <w:color w:val="000000" w:themeColor="text1"/>
          <w:szCs w:val="20"/>
        </w:rPr>
        <w:t xml:space="preserve">con la debida confidencialidad la información a que tenga acceso, así como la producida a lo largo de la ejecución del contrato. </w:t>
      </w:r>
    </w:p>
    <w:p w:rsidRPr="006D3C5B" w:rsidR="001E5123" w:rsidP="001E5123" w:rsidRDefault="001E5123" w14:paraId="4777CC75" w14:textId="77777777">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Reportar la información relacionada con la ejecución del contrato o que tenga incidencia en ella cuando sea requerida por el contratante. </w:t>
      </w:r>
    </w:p>
    <w:p w:rsidRPr="006D3C5B" w:rsidR="001E5123" w:rsidP="001E5123" w:rsidRDefault="001E5123" w14:paraId="59EB6FCE" w14:textId="2D8FD302">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rPr>
        <w:t xml:space="preserve">Asumir especiales obligaciones de cuidado y custodia de los bienes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le llegue a entregar para el debido desarrollo de las obligaciones a cargo y en consecuencia estará obligado a hacer el correspondiente reintegro en especie o en dinero cuando por su culpa se produzca daño o pérdida, sin que esto excluya la indemnización de perjuicios. Lo anterior sin </w:t>
      </w:r>
      <w:r w:rsidRPr="00B964E1" w:rsidR="009C5573">
        <w:rPr>
          <w:rFonts w:ascii="Arial" w:hAnsi="Arial" w:cs="Arial"/>
          <w:color w:val="000000" w:themeColor="text1"/>
          <w:szCs w:val="20"/>
        </w:rPr>
        <w:t>menoscabo</w:t>
      </w:r>
      <w:r w:rsidRPr="006D3C5B" w:rsidR="009C5573">
        <w:rPr>
          <w:rFonts w:ascii="Arial" w:hAnsi="Arial" w:cs="Arial"/>
          <w:color w:val="000000" w:themeColor="text1"/>
          <w:szCs w:val="20"/>
        </w:rPr>
        <w:t xml:space="preserve"> </w:t>
      </w:r>
      <w:r w:rsidRPr="006D3C5B">
        <w:rPr>
          <w:rFonts w:ascii="Arial" w:hAnsi="Arial" w:cs="Arial"/>
          <w:color w:val="000000" w:themeColor="text1"/>
          <w:szCs w:val="20"/>
        </w:rPr>
        <w:t>de las acciones que del hecho se puedan predicar.</w:t>
      </w:r>
    </w:p>
    <w:p w:rsidRPr="006D3C5B" w:rsidR="001E5123" w:rsidP="001E5123" w:rsidRDefault="001E5123" w14:paraId="382D20BB" w14:textId="019EC39B">
      <w:pPr>
        <w:numPr>
          <w:ilvl w:val="0"/>
          <w:numId w:val="116"/>
        </w:numPr>
        <w:spacing w:after="0" w:line="240"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[Incluir las obligaciones que considere 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w:t>
      </w:r>
    </w:p>
    <w:p w:rsidRPr="006D3C5B" w:rsidR="001E5123" w:rsidP="001E5123" w:rsidRDefault="001E5123" w14:paraId="5B6026E0" w14:textId="0C4030FC">
      <w:pPr>
        <w:pStyle w:val="Capitulo2"/>
        <w:rPr>
          <w:rFonts w:ascii="Arial" w:hAnsi="Arial"/>
          <w:color w:val="000000" w:themeColor="text1"/>
        </w:rPr>
      </w:pPr>
      <w:bookmarkStart w:name="_Toc40805746" w:id="247"/>
      <w:r w:rsidRPr="006D3C5B">
        <w:rPr>
          <w:rFonts w:ascii="Arial" w:hAnsi="Arial"/>
          <w:color w:val="000000" w:themeColor="text1"/>
        </w:rPr>
        <w:t>OBLIGACIONES ESPECÍFICAS DEL CONTRATISTA</w:t>
      </w:r>
      <w:bookmarkEnd w:id="247"/>
    </w:p>
    <w:p w:rsidRPr="006D3C5B" w:rsidR="00BA63D5" w:rsidP="006D3C5B" w:rsidRDefault="00415A26" w14:paraId="5E683E9B" w14:textId="42E1FD44">
      <w:pPr>
        <w:pStyle w:val="Capitulo2"/>
        <w:numPr>
          <w:ilvl w:val="0"/>
          <w:numId w:val="0"/>
        </w:numPr>
        <w:outlineLvl w:val="9"/>
        <w:rPr>
          <w:rFonts w:ascii="Arial" w:hAnsi="Arial" w:eastAsiaTheme="minorHAnsi"/>
          <w:b w:val="0"/>
          <w:color w:val="000000" w:themeColor="text1"/>
          <w:lang w:val="es-CO" w:eastAsia="en-US"/>
        </w:rPr>
      </w:pPr>
      <w:r w:rsidRPr="006D3C5B">
        <w:rPr>
          <w:rFonts w:ascii="Arial" w:hAnsi="Arial"/>
          <w:b w:val="0"/>
          <w:color w:val="000000" w:themeColor="text1"/>
          <w:highlight w:val="lightGray"/>
        </w:rPr>
        <w:t>[L</w:t>
      </w:r>
      <w:r w:rsidRPr="006D3C5B" w:rsidR="001E5123">
        <w:rPr>
          <w:rFonts w:ascii="Arial" w:hAnsi="Arial" w:eastAsiaTheme="minorEastAsia"/>
          <w:b w:val="0"/>
          <w:color w:val="000000" w:themeColor="text1"/>
          <w:highlight w:val="lightGray"/>
          <w:lang w:val="es-CO" w:eastAsia="en-US"/>
        </w:rPr>
        <w:t>a entidad incluirá las obligaciones específicas que considere conveniente</w:t>
      </w:r>
      <w:r w:rsidRPr="006D3C5B" w:rsidR="0096481D">
        <w:rPr>
          <w:rFonts w:ascii="Arial" w:hAnsi="Arial" w:eastAsiaTheme="minorEastAsia"/>
          <w:b w:val="0"/>
          <w:color w:val="000000" w:themeColor="text1"/>
          <w:highlight w:val="lightGray"/>
          <w:lang w:val="es-CO" w:eastAsia="en-US"/>
        </w:rPr>
        <w:t>s</w:t>
      </w:r>
      <w:r w:rsidRPr="006D3C5B" w:rsidR="001E5123">
        <w:rPr>
          <w:rFonts w:ascii="Arial" w:hAnsi="Arial" w:eastAsiaTheme="minorEastAsia"/>
          <w:b w:val="0"/>
          <w:color w:val="000000" w:themeColor="text1"/>
          <w:highlight w:val="lightGray"/>
          <w:lang w:val="es-CO" w:eastAsia="en-US"/>
        </w:rPr>
        <w:t xml:space="preserve">, de acuerdo con la naturaleza y objeto del contrato, al igual que los mecanismos que tenga cada </w:t>
      </w:r>
      <w:r w:rsidRPr="006D3C5B" w:rsidR="0082356A">
        <w:rPr>
          <w:rFonts w:ascii="Arial" w:hAnsi="Arial" w:eastAsiaTheme="minorHAnsi"/>
          <w:b w:val="0"/>
          <w:color w:val="000000" w:themeColor="text1"/>
          <w:highlight w:val="lightGray"/>
          <w:lang w:val="es-CO" w:eastAsia="en-US"/>
        </w:rPr>
        <w:t>entidad</w:t>
      </w:r>
      <w:r w:rsidRPr="006D3C5B" w:rsidR="001E5123">
        <w:rPr>
          <w:rFonts w:ascii="Arial" w:hAnsi="Arial" w:eastAsiaTheme="minorEastAsia"/>
          <w:b w:val="0"/>
          <w:color w:val="000000" w:themeColor="text1"/>
          <w:highlight w:val="lightGray"/>
          <w:lang w:val="es-CO" w:eastAsia="en-US"/>
        </w:rPr>
        <w:t xml:space="preserve"> para controlar el cumplimiento de las obligaciones del </w:t>
      </w:r>
      <w:r w:rsidRPr="006D3C5B" w:rsidR="0082356A">
        <w:rPr>
          <w:rFonts w:ascii="Arial" w:hAnsi="Arial" w:eastAsiaTheme="minorHAnsi"/>
          <w:b w:val="0"/>
          <w:color w:val="000000" w:themeColor="text1"/>
          <w:highlight w:val="lightGray"/>
          <w:lang w:val="es-CO" w:eastAsia="en-US"/>
        </w:rPr>
        <w:t>contratista</w:t>
      </w:r>
      <w:r w:rsidRPr="006D3C5B">
        <w:rPr>
          <w:rFonts w:ascii="Arial" w:hAnsi="Arial" w:eastAsiaTheme="minorEastAsia"/>
          <w:b w:val="0"/>
          <w:color w:val="000000" w:themeColor="text1"/>
          <w:highlight w:val="lightGray"/>
          <w:lang w:val="es-CO" w:eastAsia="en-US"/>
        </w:rPr>
        <w:t>]</w:t>
      </w:r>
    </w:p>
    <w:p w:rsidRPr="006D3C5B" w:rsidR="00BA63D5" w:rsidP="005C4C01" w:rsidRDefault="00BA63D5" w14:paraId="64B48AC9" w14:textId="696821D1">
      <w:pPr>
        <w:pStyle w:val="Capitulo2"/>
        <w:rPr>
          <w:rFonts w:ascii="Arial" w:hAnsi="Arial"/>
          <w:color w:val="000000" w:themeColor="text1"/>
        </w:rPr>
      </w:pPr>
      <w:bookmarkStart w:name="_Toc40805747" w:id="248"/>
      <w:r w:rsidRPr="006D3C5B">
        <w:rPr>
          <w:rFonts w:ascii="Arial" w:hAnsi="Arial"/>
          <w:color w:val="000000" w:themeColor="text1"/>
        </w:rPr>
        <w:t>ACREDITACIÓN DEL PAGO AL SISTEMA DE SEGURIDAD SOCIAL DURANTE LA EJECUCIÓN DEL CONTRATO</w:t>
      </w:r>
      <w:bookmarkEnd w:id="248"/>
      <w:r w:rsidRPr="006D3C5B">
        <w:rPr>
          <w:rFonts w:ascii="Arial" w:hAnsi="Arial"/>
          <w:color w:val="000000" w:themeColor="text1"/>
        </w:rPr>
        <w:t xml:space="preserve"> </w:t>
      </w:r>
    </w:p>
    <w:p w:rsidRPr="006D3C5B" w:rsidR="00BA63D5" w:rsidP="005C4C01" w:rsidRDefault="00BA63D5" w14:paraId="7F4241DC" w14:textId="608D173D">
      <w:pPr>
        <w:jc w:val="both"/>
        <w:rPr>
          <w:rFonts w:ascii="Arial" w:hAnsi="Arial" w:cs="Arial"/>
          <w:color w:val="000000" w:themeColor="text1"/>
          <w:szCs w:val="20"/>
        </w:rPr>
      </w:pPr>
      <w:r w:rsidRPr="006D3C5B">
        <w:rPr>
          <w:rFonts w:ascii="Arial" w:hAnsi="Arial" w:cs="Arial"/>
          <w:color w:val="000000" w:themeColor="text1"/>
          <w:szCs w:val="20"/>
        </w:rPr>
        <w:t>El contratista debe acreditar</w:t>
      </w:r>
      <w:r w:rsidRPr="006D3C5B" w:rsidR="0096481D">
        <w:rPr>
          <w:rFonts w:ascii="Arial" w:hAnsi="Arial" w:cs="Arial"/>
          <w:color w:val="000000" w:themeColor="text1"/>
          <w:szCs w:val="20"/>
        </w:rPr>
        <w:t>,</w:t>
      </w:r>
      <w:r w:rsidRPr="006D3C5B">
        <w:rPr>
          <w:rFonts w:ascii="Arial" w:hAnsi="Arial" w:cs="Arial"/>
          <w:color w:val="000000" w:themeColor="text1"/>
          <w:szCs w:val="20"/>
        </w:rPr>
        <w:t xml:space="preserve"> para realizar cada pago derivado del contrato, que se encuentra al día en el pago de aportes parafiscales relativos al </w:t>
      </w:r>
      <w:r w:rsidRPr="006D3C5B" w:rsidR="00FB2095">
        <w:rPr>
          <w:rFonts w:ascii="Arial" w:hAnsi="Arial" w:cs="Arial"/>
          <w:color w:val="000000" w:themeColor="text1"/>
          <w:szCs w:val="20"/>
        </w:rPr>
        <w:t>S</w:t>
      </w:r>
      <w:r w:rsidRPr="006D3C5B">
        <w:rPr>
          <w:rFonts w:ascii="Arial" w:hAnsi="Arial" w:cs="Arial"/>
          <w:color w:val="000000" w:themeColor="text1"/>
          <w:szCs w:val="20"/>
        </w:rPr>
        <w:t xml:space="preserve">istema de </w:t>
      </w:r>
      <w:r w:rsidRPr="006D3C5B" w:rsidR="00FB2095">
        <w:rPr>
          <w:rFonts w:ascii="Arial" w:hAnsi="Arial" w:cs="Arial"/>
          <w:color w:val="000000" w:themeColor="text1"/>
          <w:szCs w:val="20"/>
        </w:rPr>
        <w:t>S</w:t>
      </w:r>
      <w:r w:rsidRPr="006D3C5B">
        <w:rPr>
          <w:rFonts w:ascii="Arial" w:hAnsi="Arial" w:cs="Arial"/>
          <w:color w:val="000000" w:themeColor="text1"/>
          <w:szCs w:val="20"/>
        </w:rPr>
        <w:t xml:space="preserve">eguridad </w:t>
      </w:r>
      <w:r w:rsidRPr="006D3C5B" w:rsidR="00FB2095">
        <w:rPr>
          <w:rFonts w:ascii="Arial" w:hAnsi="Arial" w:cs="Arial"/>
          <w:color w:val="000000" w:themeColor="text1"/>
          <w:szCs w:val="20"/>
        </w:rPr>
        <w:t>S</w:t>
      </w:r>
      <w:r w:rsidRPr="006D3C5B">
        <w:rPr>
          <w:rFonts w:ascii="Arial" w:hAnsi="Arial" w:cs="Arial"/>
          <w:color w:val="000000" w:themeColor="text1"/>
          <w:szCs w:val="20"/>
        </w:rPr>
        <w:t xml:space="preserve">ocial </w:t>
      </w:r>
      <w:r w:rsidRPr="006D3C5B" w:rsidR="00FB2095">
        <w:rPr>
          <w:rFonts w:ascii="Arial" w:hAnsi="Arial" w:cs="Arial"/>
          <w:color w:val="000000" w:themeColor="text1"/>
          <w:szCs w:val="20"/>
        </w:rPr>
        <w:t>I</w:t>
      </w:r>
      <w:r w:rsidRPr="006D3C5B">
        <w:rPr>
          <w:rFonts w:ascii="Arial" w:hAnsi="Arial" w:cs="Arial"/>
          <w:color w:val="000000" w:themeColor="text1"/>
          <w:szCs w:val="20"/>
        </w:rPr>
        <w:t xml:space="preserve">ntegral, así como los propios del </w:t>
      </w:r>
      <w:r w:rsidRPr="006D3C5B" w:rsidR="00FB2095">
        <w:rPr>
          <w:rFonts w:ascii="Arial" w:hAnsi="Arial" w:cs="Arial"/>
          <w:color w:val="000000" w:themeColor="text1"/>
          <w:szCs w:val="20"/>
        </w:rPr>
        <w:t>SENA</w:t>
      </w:r>
      <w:r w:rsidRPr="006D3C5B">
        <w:rPr>
          <w:rFonts w:ascii="Arial" w:hAnsi="Arial" w:cs="Arial"/>
          <w:color w:val="000000" w:themeColor="text1"/>
          <w:szCs w:val="20"/>
        </w:rPr>
        <w:t xml:space="preserve">, ICBF y </w:t>
      </w:r>
      <w:r w:rsidRPr="006D3C5B" w:rsidR="00FB2095">
        <w:rPr>
          <w:rFonts w:ascii="Arial" w:hAnsi="Arial" w:cs="Arial"/>
          <w:color w:val="000000" w:themeColor="text1"/>
          <w:szCs w:val="20"/>
        </w:rPr>
        <w:t>C</w:t>
      </w:r>
      <w:r w:rsidRPr="006D3C5B">
        <w:rPr>
          <w:rFonts w:ascii="Arial" w:hAnsi="Arial" w:cs="Arial"/>
          <w:color w:val="000000" w:themeColor="text1"/>
          <w:szCs w:val="20"/>
        </w:rPr>
        <w:t xml:space="preserve">ajas de </w:t>
      </w:r>
      <w:r w:rsidRPr="006D3C5B" w:rsidR="00FB2095">
        <w:rPr>
          <w:rFonts w:ascii="Arial" w:hAnsi="Arial" w:cs="Arial"/>
          <w:color w:val="000000" w:themeColor="text1"/>
          <w:szCs w:val="20"/>
        </w:rPr>
        <w:t>C</w:t>
      </w:r>
      <w:r w:rsidRPr="006D3C5B">
        <w:rPr>
          <w:rFonts w:ascii="Arial" w:hAnsi="Arial" w:cs="Arial"/>
          <w:color w:val="000000" w:themeColor="text1"/>
          <w:szCs w:val="20"/>
        </w:rPr>
        <w:t xml:space="preserve">ompensación </w:t>
      </w:r>
      <w:r w:rsidRPr="006D3C5B" w:rsidR="00FB2095">
        <w:rPr>
          <w:rFonts w:ascii="Arial" w:hAnsi="Arial" w:cs="Arial"/>
          <w:color w:val="000000" w:themeColor="text1"/>
          <w:szCs w:val="20"/>
        </w:rPr>
        <w:t>F</w:t>
      </w:r>
      <w:r w:rsidRPr="006D3C5B">
        <w:rPr>
          <w:rFonts w:ascii="Arial" w:hAnsi="Arial" w:cs="Arial"/>
          <w:color w:val="000000" w:themeColor="text1"/>
          <w:szCs w:val="20"/>
        </w:rPr>
        <w:t>amiliar, cuando corresponda.</w:t>
      </w:r>
    </w:p>
    <w:p w:rsidRPr="006D3C5B" w:rsidR="00637D0C" w:rsidRDefault="00637D0C" w14:paraId="7549CB66" w14:textId="09815D8A">
      <w:pPr>
        <w:pStyle w:val="Capitulo2"/>
        <w:rPr>
          <w:rFonts w:ascii="Arial" w:hAnsi="Arial"/>
          <w:color w:val="000000" w:themeColor="text1"/>
        </w:rPr>
      </w:pPr>
      <w:bookmarkStart w:name="_Toc39134595" w:id="249"/>
      <w:bookmarkStart w:name="_Toc39135559" w:id="250"/>
      <w:bookmarkStart w:name="_Toc39135675" w:id="251"/>
      <w:bookmarkStart w:name="_Toc39134596" w:id="252"/>
      <w:bookmarkStart w:name="_Toc39135560" w:id="253"/>
      <w:bookmarkStart w:name="_Toc39135676" w:id="254"/>
      <w:bookmarkStart w:name="_Toc40805748" w:id="255"/>
      <w:bookmarkEnd w:id="249"/>
      <w:bookmarkEnd w:id="250"/>
      <w:bookmarkEnd w:id="251"/>
      <w:bookmarkEnd w:id="252"/>
      <w:bookmarkEnd w:id="253"/>
      <w:bookmarkEnd w:id="254"/>
      <w:r w:rsidRPr="006D3C5B">
        <w:rPr>
          <w:rFonts w:ascii="Arial" w:hAnsi="Arial"/>
          <w:color w:val="000000" w:themeColor="text1"/>
        </w:rPr>
        <w:t>PLAZO PARA EJECU</w:t>
      </w:r>
      <w:r w:rsidR="00DA1950">
        <w:rPr>
          <w:rFonts w:ascii="Arial" w:hAnsi="Arial"/>
          <w:color w:val="000000" w:themeColor="text1"/>
        </w:rPr>
        <w:t>TAR</w:t>
      </w:r>
      <w:r w:rsidRPr="006D3C5B">
        <w:rPr>
          <w:rFonts w:ascii="Arial" w:hAnsi="Arial"/>
          <w:color w:val="000000" w:themeColor="text1"/>
        </w:rPr>
        <w:t xml:space="preserve"> EL CONTRATO</w:t>
      </w:r>
      <w:bookmarkEnd w:id="255"/>
    </w:p>
    <w:p w:rsidRPr="006D3C5B" w:rsidR="00E91833" w:rsidP="008C223B" w:rsidRDefault="00E91833" w14:paraId="31B9C2DB" w14:textId="5903F69A">
      <w:pPr>
        <w:jc w:val="both"/>
        <w:rPr>
          <w:rFonts w:ascii="Arial" w:hAnsi="Arial" w:cs="Arial"/>
          <w:color w:val="000000" w:themeColor="text1"/>
          <w:szCs w:val="20"/>
        </w:rPr>
      </w:pPr>
      <w:r w:rsidRPr="006D3C5B">
        <w:rPr>
          <w:rFonts w:ascii="Arial" w:hAnsi="Arial" w:cs="Arial"/>
          <w:color w:val="000000" w:themeColor="text1"/>
          <w:szCs w:val="20"/>
        </w:rPr>
        <w:t>El plazo previsto para ejecu</w:t>
      </w:r>
      <w:r w:rsidR="00DA1950">
        <w:rPr>
          <w:rFonts w:ascii="Arial" w:hAnsi="Arial" w:cs="Arial"/>
          <w:color w:val="000000" w:themeColor="text1"/>
          <w:szCs w:val="20"/>
        </w:rPr>
        <w:t>tar</w:t>
      </w:r>
      <w:r w:rsidRPr="006D3C5B">
        <w:rPr>
          <w:rFonts w:ascii="Arial" w:hAnsi="Arial" w:cs="Arial"/>
          <w:color w:val="000000" w:themeColor="text1"/>
          <w:szCs w:val="20"/>
        </w:rPr>
        <w:t xml:space="preserve"> las actividades que se deriven del presente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es el establecido en la sección 1.1. </w:t>
      </w:r>
      <w:r w:rsidRPr="006D3C5B" w:rsidR="00612401">
        <w:rPr>
          <w:rFonts w:ascii="Arial" w:hAnsi="Arial" w:cs="Arial"/>
          <w:color w:val="000000" w:themeColor="text1"/>
          <w:szCs w:val="20"/>
        </w:rPr>
        <w:t>de la invitación pública</w:t>
      </w:r>
      <w:r w:rsidRPr="006D3C5B">
        <w:rPr>
          <w:rFonts w:ascii="Arial" w:hAnsi="Arial" w:cs="Arial"/>
          <w:color w:val="000000" w:themeColor="text1"/>
          <w:szCs w:val="20"/>
        </w:rPr>
        <w:t xml:space="preserve">, el cual se contará en la forma prevista en el Anexo </w:t>
      </w:r>
      <w:r w:rsidRPr="006D3C5B" w:rsidR="00612401">
        <w:rPr>
          <w:rFonts w:ascii="Arial" w:hAnsi="Arial" w:cs="Arial"/>
          <w:color w:val="000000" w:themeColor="text1"/>
          <w:szCs w:val="20"/>
        </w:rPr>
        <w:t>2</w:t>
      </w:r>
      <w:r w:rsidRPr="006D3C5B">
        <w:rPr>
          <w:rFonts w:ascii="Arial" w:hAnsi="Arial" w:cs="Arial"/>
          <w:color w:val="000000" w:themeColor="text1"/>
          <w:szCs w:val="20"/>
        </w:rPr>
        <w:t xml:space="preserve"> – </w:t>
      </w:r>
      <w:r w:rsidRPr="006D3C5B" w:rsidR="00612401">
        <w:rPr>
          <w:rFonts w:ascii="Arial" w:hAnsi="Arial" w:cs="Arial"/>
          <w:color w:val="000000" w:themeColor="text1"/>
          <w:szCs w:val="20"/>
        </w:rPr>
        <w:t>Comunicación de Aceptación de la Oferta</w:t>
      </w:r>
      <w:r w:rsidRPr="006D3C5B">
        <w:rPr>
          <w:rFonts w:ascii="Arial" w:hAnsi="Arial" w:cs="Arial"/>
          <w:color w:val="000000" w:themeColor="text1"/>
          <w:szCs w:val="20"/>
        </w:rPr>
        <w:t xml:space="preserve">. </w:t>
      </w:r>
    </w:p>
    <w:p w:rsidRPr="006D3C5B" w:rsidR="00637D0C" w:rsidP="00272D14" w:rsidRDefault="00637D0C" w14:paraId="2DA981A9" w14:textId="77777777">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[Incluir disposiciones sobre el plazo. Si el contrato estará dividido en etapas e inicio de las mismas] </w:t>
      </w:r>
    </w:p>
    <w:p w:rsidRPr="006D3C5B" w:rsidR="00421CD2" w:rsidRDefault="00421CD2" w14:paraId="047E4591" w14:textId="77777777">
      <w:pPr>
        <w:pStyle w:val="Capitulo2"/>
        <w:rPr>
          <w:rFonts w:ascii="Arial" w:hAnsi="Arial"/>
          <w:color w:val="000000" w:themeColor="text1"/>
        </w:rPr>
      </w:pPr>
      <w:bookmarkStart w:name="_Toc40805749" w:id="256"/>
      <w:r w:rsidRPr="006D3C5B">
        <w:rPr>
          <w:rFonts w:ascii="Arial" w:hAnsi="Arial"/>
          <w:color w:val="000000" w:themeColor="text1"/>
        </w:rPr>
        <w:t>FORMA DE PAGO</w:t>
      </w:r>
      <w:bookmarkEnd w:id="256"/>
    </w:p>
    <w:p w:rsidRPr="006D3C5B" w:rsidR="00421CD2" w:rsidP="008C223B" w:rsidRDefault="00421CD2" w14:paraId="7B3F7F73" w14:textId="77777777">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[Señalar si es por precio global, precios unitarios u otro sistema de pago e incluir información necesaria para precisar la forma de pago.</w:t>
      </w:r>
    </w:p>
    <w:p w:rsidRPr="006D3C5B" w:rsidR="00421CD2" w:rsidP="008C223B" w:rsidRDefault="00421CD2" w14:paraId="4E0957D2" w14:textId="28A71E1B">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debe justificar la inclusión o exclusión de anticipos basada en el estudio del sector y otros estudios que realice para el presente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 de contratación.]</w:t>
      </w:r>
    </w:p>
    <w:p w:rsidRPr="006D3C5B" w:rsidR="00D84C22" w:rsidRDefault="00637D0C" w14:paraId="39B0CF8B" w14:textId="3C2F67A0">
      <w:pPr>
        <w:pStyle w:val="Capitulo2"/>
        <w:rPr>
          <w:rFonts w:ascii="Arial" w:hAnsi="Arial"/>
          <w:color w:val="000000" w:themeColor="text1"/>
        </w:rPr>
      </w:pPr>
      <w:bookmarkStart w:name="_Toc40805750" w:id="257"/>
      <w:r w:rsidRPr="006D3C5B">
        <w:rPr>
          <w:rFonts w:ascii="Arial" w:hAnsi="Arial"/>
          <w:color w:val="000000" w:themeColor="text1"/>
        </w:rPr>
        <w:t>CONDICIONES PARTICULARES DEL PROYECTO</w:t>
      </w:r>
      <w:bookmarkEnd w:id="257"/>
      <w:r w:rsidRPr="006D3C5B">
        <w:rPr>
          <w:rFonts w:ascii="Arial" w:hAnsi="Arial"/>
          <w:color w:val="000000" w:themeColor="text1"/>
        </w:rPr>
        <w:t xml:space="preserve"> </w:t>
      </w:r>
    </w:p>
    <w:p w:rsidRPr="006D3C5B" w:rsidR="00637D0C" w:rsidRDefault="00637D0C" w14:paraId="64F6F801" w14:textId="2E3AB3D2">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w:t>
      </w:r>
      <w:r w:rsidRPr="006D3C5B" w:rsidR="00B00994">
        <w:rPr>
          <w:rFonts w:ascii="Arial" w:hAnsi="Arial" w:cs="Arial"/>
          <w:color w:val="000000" w:themeColor="text1"/>
          <w:szCs w:val="20"/>
          <w:highlight w:val="lightGray"/>
          <w:lang w:val="es-ES"/>
        </w:rPr>
        <w:t>A</w:t>
      </w:r>
      <w:r w:rsidRPr="006D3C5B">
        <w:rPr>
          <w:rFonts w:ascii="Arial" w:hAnsi="Arial" w:cs="Arial"/>
          <w:color w:val="000000" w:themeColor="text1"/>
          <w:szCs w:val="20"/>
          <w:highlight w:val="lightGray"/>
          <w:lang w:val="es-ES"/>
        </w:rPr>
        <w:t xml:space="preserve">daptar de acuerdo con el </w:t>
      </w:r>
      <w:r w:rsidRPr="006D3C5B" w:rsidR="006E2C3E">
        <w:rPr>
          <w:rFonts w:ascii="Arial" w:hAnsi="Arial" w:cs="Arial"/>
          <w:color w:val="000000" w:themeColor="text1"/>
          <w:szCs w:val="20"/>
          <w:highlight w:val="lightGray"/>
          <w:lang w:val="es-ES"/>
        </w:rPr>
        <w:t>p</w:t>
      </w:r>
      <w:r w:rsidRPr="006D3C5B">
        <w:rPr>
          <w:rFonts w:ascii="Arial" w:hAnsi="Arial" w:cs="Arial"/>
          <w:color w:val="000000" w:themeColor="text1"/>
          <w:szCs w:val="20"/>
          <w:highlight w:val="lightGray"/>
          <w:lang w:val="es-ES"/>
        </w:rPr>
        <w:t>royecto]</w:t>
      </w:r>
      <w:r w:rsidRPr="006D3C5B">
        <w:rPr>
          <w:rFonts w:ascii="Arial" w:hAnsi="Arial" w:cs="Arial"/>
          <w:color w:val="000000" w:themeColor="text1"/>
          <w:szCs w:val="20"/>
          <w:lang w:val="es-ES"/>
        </w:rPr>
        <w:t xml:space="preserve"> </w:t>
      </w:r>
    </w:p>
    <w:p w:rsidRPr="006D3C5B" w:rsidR="00637D0C" w:rsidP="00272D14" w:rsidRDefault="00637D0C" w14:paraId="719531E6" w14:textId="29E39727">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[Incluir descripción de cada una de las especificaciones</w:t>
      </w:r>
      <w:r w:rsidRPr="006D3C5B" w:rsidR="00053F71">
        <w:rPr>
          <w:rFonts w:ascii="Arial" w:hAnsi="Arial" w:cs="Arial"/>
          <w:color w:val="000000" w:themeColor="text1"/>
          <w:szCs w:val="20"/>
          <w:highlight w:val="lightGray"/>
          <w:lang w:val="es-ES"/>
        </w:rPr>
        <w:t xml:space="preserve"> técnicas y normativas</w:t>
      </w:r>
      <w:r w:rsidRPr="006D3C5B">
        <w:rPr>
          <w:rFonts w:ascii="Arial" w:hAnsi="Arial" w:cs="Arial"/>
          <w:color w:val="000000" w:themeColor="text1"/>
          <w:szCs w:val="20"/>
          <w:highlight w:val="lightGray"/>
          <w:lang w:val="es-ES"/>
        </w:rPr>
        <w:t xml:space="preserve"> aplicables al proyecto] </w:t>
      </w:r>
    </w:p>
    <w:p w:rsidRPr="006D3C5B" w:rsidR="00637D0C" w:rsidP="009D2ED1" w:rsidRDefault="00637D0C" w14:paraId="03A84835" w14:textId="77777777">
      <w:pPr>
        <w:numPr>
          <w:ilvl w:val="0"/>
          <w:numId w:val="52"/>
        </w:numPr>
        <w:jc w:val="both"/>
        <w:rPr>
          <w:rFonts w:ascii="Arial" w:hAnsi="Arial" w:cs="Arial"/>
          <w:b/>
          <w:color w:val="000000" w:themeColor="text1"/>
          <w:szCs w:val="20"/>
        </w:rPr>
      </w:pPr>
      <w:r w:rsidRPr="006D3C5B">
        <w:rPr>
          <w:rFonts w:ascii="Arial" w:hAnsi="Arial" w:cs="Arial"/>
          <w:b/>
          <w:color w:val="000000" w:themeColor="text1"/>
          <w:szCs w:val="20"/>
        </w:rPr>
        <w:t>Materiales</w:t>
      </w:r>
    </w:p>
    <w:p w:rsidRPr="006D3C5B" w:rsidR="00637D0C" w:rsidP="006D3C5B" w:rsidRDefault="00637D0C" w14:paraId="571DAA09" w14:textId="267F1A57">
      <w:pPr>
        <w:jc w:val="both"/>
        <w:rPr>
          <w:rFonts w:ascii="Arial" w:hAnsi="Arial" w:cs="Arial"/>
          <w:color w:val="000000" w:themeColor="text1"/>
          <w:szCs w:val="20"/>
        </w:rPr>
      </w:pPr>
      <w:r w:rsidRPr="006D3C5B">
        <w:rPr>
          <w:rFonts w:ascii="Arial" w:hAnsi="Arial" w:cs="Arial"/>
          <w:color w:val="000000" w:themeColor="text1"/>
          <w:szCs w:val="20"/>
        </w:rPr>
        <w:t xml:space="preserve">Los materiales, suministros y demás elementos que </w:t>
      </w:r>
      <w:r w:rsidRPr="006D3C5B" w:rsidR="00F53240">
        <w:rPr>
          <w:rFonts w:ascii="Arial" w:hAnsi="Arial" w:cs="Arial"/>
          <w:color w:val="000000" w:themeColor="text1"/>
          <w:szCs w:val="20"/>
        </w:rPr>
        <w:t>se utilicen</w:t>
      </w:r>
      <w:r w:rsidRPr="006D3C5B">
        <w:rPr>
          <w:rFonts w:ascii="Arial" w:hAnsi="Arial" w:cs="Arial"/>
          <w:color w:val="000000" w:themeColor="text1"/>
          <w:szCs w:val="20"/>
        </w:rPr>
        <w:t xml:space="preserve"> en la construcción de las obras, ser</w:t>
      </w:r>
      <w:r w:rsidRPr="006D3C5B" w:rsidR="00F53240">
        <w:rPr>
          <w:rFonts w:ascii="Arial" w:hAnsi="Arial" w:cs="Arial"/>
          <w:color w:val="000000" w:themeColor="text1"/>
          <w:szCs w:val="20"/>
        </w:rPr>
        <w:t>án</w:t>
      </w:r>
      <w:r w:rsidRPr="006D3C5B">
        <w:rPr>
          <w:rFonts w:ascii="Arial" w:hAnsi="Arial" w:cs="Arial"/>
          <w:color w:val="000000" w:themeColor="text1"/>
          <w:szCs w:val="20"/>
        </w:rPr>
        <w:t xml:space="preserve"> los exig</w:t>
      </w:r>
      <w:r w:rsidRPr="006D3C5B" w:rsidR="00F53240">
        <w:rPr>
          <w:rFonts w:ascii="Arial" w:hAnsi="Arial" w:cs="Arial"/>
          <w:color w:val="000000" w:themeColor="text1"/>
          <w:szCs w:val="20"/>
        </w:rPr>
        <w:t>idos</w:t>
      </w:r>
      <w:r w:rsidRPr="006D3C5B">
        <w:rPr>
          <w:rFonts w:ascii="Arial" w:hAnsi="Arial" w:cs="Arial"/>
          <w:color w:val="000000" w:themeColor="text1"/>
          <w:szCs w:val="20"/>
        </w:rPr>
        <w:t xml:space="preserve"> en las especificaciones y adecuados al objeto a que se destinen. Para los materiales que requieran procesamiento industrial, éste deberá realizarse preferiblemente con tecnología limpia. El </w:t>
      </w:r>
      <w:r w:rsidRPr="006D3C5B" w:rsidR="00144FDA">
        <w:rPr>
          <w:rFonts w:ascii="Arial" w:hAnsi="Arial" w:cs="Arial"/>
          <w:color w:val="000000" w:themeColor="text1"/>
          <w:szCs w:val="20"/>
        </w:rPr>
        <w:t>proponente</w:t>
      </w:r>
      <w:r w:rsidRPr="006D3C5B">
        <w:rPr>
          <w:rFonts w:ascii="Arial" w:hAnsi="Arial" w:cs="Arial"/>
          <w:color w:val="000000" w:themeColor="text1"/>
          <w:szCs w:val="20"/>
        </w:rPr>
        <w:t xml:space="preserve"> favorecido con la adjudicación del contrato se obliga a conseguir oportunamente todos los materiales y suministros que se requieran para la construcción de las obras y a mantener permanentemente una cantidad suficiente </w:t>
      </w:r>
      <w:r w:rsidRPr="00B964E1" w:rsidR="009C5573">
        <w:rPr>
          <w:rFonts w:ascii="Arial" w:hAnsi="Arial" w:cs="Arial"/>
          <w:color w:val="000000" w:themeColor="text1"/>
          <w:szCs w:val="20"/>
        </w:rPr>
        <w:t xml:space="preserve">a juicio de la entidad </w:t>
      </w:r>
      <w:r w:rsidRPr="006D3C5B">
        <w:rPr>
          <w:rFonts w:ascii="Arial" w:hAnsi="Arial" w:cs="Arial"/>
          <w:color w:val="000000" w:themeColor="text1"/>
          <w:szCs w:val="20"/>
        </w:rPr>
        <w:t xml:space="preserve">para no retrasar el avance de los trabajos. </w:t>
      </w:r>
    </w:p>
    <w:p w:rsidRPr="006D3C5B" w:rsidR="00637D0C" w:rsidP="009D2ED1" w:rsidRDefault="00637D0C" w14:paraId="2810F69C" w14:textId="75224E8C">
      <w:pPr>
        <w:numPr>
          <w:ilvl w:val="0"/>
          <w:numId w:val="52"/>
        </w:numPr>
        <w:jc w:val="both"/>
        <w:rPr>
          <w:rFonts w:ascii="Arial" w:hAnsi="Arial" w:cs="Arial"/>
          <w:b/>
          <w:color w:val="000000" w:themeColor="text1"/>
          <w:szCs w:val="20"/>
        </w:rPr>
      </w:pPr>
      <w:r w:rsidRPr="006D3C5B">
        <w:rPr>
          <w:rFonts w:ascii="Arial" w:hAnsi="Arial" w:cs="Arial"/>
          <w:b/>
          <w:color w:val="000000" w:themeColor="text1"/>
          <w:szCs w:val="20"/>
        </w:rPr>
        <w:t xml:space="preserve">Documentos que entregará la </w:t>
      </w:r>
      <w:r w:rsidRPr="006D3C5B" w:rsidR="0082356A">
        <w:rPr>
          <w:rFonts w:ascii="Arial" w:hAnsi="Arial" w:cs="Arial"/>
          <w:b/>
          <w:color w:val="000000" w:themeColor="text1"/>
          <w:szCs w:val="20"/>
        </w:rPr>
        <w:t>entidad</w:t>
      </w:r>
      <w:r w:rsidRPr="006D3C5B">
        <w:rPr>
          <w:rFonts w:ascii="Arial" w:hAnsi="Arial" w:cs="Arial"/>
          <w:b/>
          <w:color w:val="000000" w:themeColor="text1"/>
          <w:szCs w:val="20"/>
        </w:rPr>
        <w:t xml:space="preserve"> para la ejecución del contrato</w:t>
      </w:r>
    </w:p>
    <w:p w:rsidRPr="006D3C5B" w:rsidR="00637D0C" w:rsidP="00272D14" w:rsidRDefault="00637D0C" w14:paraId="597EF1AC" w14:textId="27EC3C70">
      <w:pPr>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debe realizar lo necesario y suficiente en orden a conocer, revisar y estudiar completamente los estudios y diseños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entregue para la ejecución de las obras objeto de este </w:t>
      </w:r>
      <w:r w:rsidRPr="006D3C5B" w:rsidR="000228CD">
        <w:rPr>
          <w:rFonts w:ascii="Arial" w:hAnsi="Arial" w:cs="Arial"/>
          <w:color w:val="000000" w:themeColor="text1"/>
          <w:szCs w:val="20"/>
        </w:rPr>
        <w:t>contrato</w:t>
      </w:r>
      <w:r w:rsidRPr="006D3C5B" w:rsidR="00F53240">
        <w:rPr>
          <w:rFonts w:ascii="Arial" w:hAnsi="Arial" w:cs="Arial"/>
          <w:color w:val="000000" w:themeColor="text1"/>
          <w:szCs w:val="20"/>
        </w:rPr>
        <w:t xml:space="preserve"> </w:t>
      </w:r>
      <w:r w:rsidRPr="006D3C5B" w:rsidR="008F7C63">
        <w:rPr>
          <w:rFonts w:ascii="Arial" w:hAnsi="Arial" w:cs="Arial"/>
          <w:color w:val="000000" w:themeColor="text1"/>
          <w:szCs w:val="20"/>
        </w:rPr>
        <w:t xml:space="preserve">(en el caso que la ejecución de las obras </w:t>
      </w:r>
      <w:r w:rsidRPr="006D3C5B" w:rsidR="00BF40B5">
        <w:rPr>
          <w:rFonts w:ascii="Arial" w:hAnsi="Arial" w:cs="Arial"/>
          <w:color w:val="000000" w:themeColor="text1"/>
          <w:szCs w:val="20"/>
        </w:rPr>
        <w:t>obedezca a estudios y diseños</w:t>
      </w:r>
      <w:r w:rsidRPr="006D3C5B" w:rsidR="00693224">
        <w:rPr>
          <w:rFonts w:ascii="Arial" w:hAnsi="Arial" w:cs="Arial"/>
          <w:color w:val="000000" w:themeColor="text1"/>
          <w:szCs w:val="20"/>
        </w:rPr>
        <w:t xml:space="preserve"> previamente contratados). </w:t>
      </w:r>
      <w:r w:rsidRPr="006D3C5B">
        <w:rPr>
          <w:rFonts w:ascii="Arial" w:hAnsi="Arial" w:cs="Arial"/>
          <w:color w:val="000000" w:themeColor="text1"/>
          <w:szCs w:val="20"/>
        </w:rPr>
        <w:t xml:space="preserve"> En consecuencia, finalizado el plazo previsto por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para la revisión de estudios y diseños </w:t>
      </w:r>
      <w:r w:rsidRPr="006D3C5B">
        <w:rPr>
          <w:rFonts w:ascii="Arial" w:hAnsi="Arial" w:cs="Arial"/>
          <w:color w:val="000000" w:themeColor="text1"/>
          <w:szCs w:val="20"/>
          <w:highlight w:val="lightGray"/>
        </w:rPr>
        <w:t>[Cuando aplique]</w:t>
      </w:r>
      <w:r w:rsidRPr="006D3C5B">
        <w:rPr>
          <w:rFonts w:ascii="Arial" w:hAnsi="Arial" w:cs="Arial"/>
          <w:color w:val="000000" w:themeColor="text1"/>
          <w:szCs w:val="20"/>
        </w:rPr>
        <w:t xml:space="preserve">, si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no se pronuncia en sentido contrario, se entiende que ha aceptado los estudios y diseños presentados por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y asume toda la responsabilidad de los resultados para la implementación de los mismos y la ejecución de la obra contratada, con la debida calidad, garantizando la durabilidad, resistencia, estabilidad y funcionalidad de tales obras.</w:t>
      </w:r>
    </w:p>
    <w:p w:rsidRPr="006D3C5B" w:rsidR="00637D0C" w:rsidRDefault="00637D0C" w14:paraId="760A2933" w14:textId="38108F90">
      <w:pPr>
        <w:pStyle w:val="InviasNormal"/>
        <w:rPr>
          <w:rFonts w:ascii="Arial" w:hAnsi="Arial" w:cs="Arial"/>
          <w:color w:val="000000" w:themeColor="text1"/>
          <w:sz w:val="20"/>
          <w:szCs w:val="20"/>
          <w:lang w:val="es-CO"/>
        </w:rPr>
      </w:pPr>
      <w:r w:rsidRPr="006D3C5B">
        <w:rPr>
          <w:rFonts w:ascii="Arial" w:hAnsi="Arial" w:cs="Arial"/>
          <w:color w:val="000000" w:themeColor="text1"/>
          <w:sz w:val="20"/>
          <w:szCs w:val="20"/>
          <w:lang w:val="es-CO"/>
        </w:rPr>
        <w:t xml:space="preserve">Cualquier modificación y/o adaptación y/o complementación que el </w:t>
      </w:r>
      <w:r w:rsidRPr="006D3C5B" w:rsidR="0082356A">
        <w:rPr>
          <w:rFonts w:ascii="Arial" w:hAnsi="Arial" w:cs="Arial"/>
          <w:color w:val="000000" w:themeColor="text1"/>
          <w:sz w:val="20"/>
          <w:szCs w:val="20"/>
          <w:lang w:val="es-CO"/>
        </w:rPr>
        <w:t>contratista</w:t>
      </w:r>
      <w:r w:rsidRPr="006D3C5B">
        <w:rPr>
          <w:rFonts w:ascii="Arial" w:hAnsi="Arial" w:cs="Arial"/>
          <w:color w:val="000000" w:themeColor="text1"/>
          <w:sz w:val="20"/>
          <w:szCs w:val="20"/>
          <w:lang w:val="es-CO"/>
        </w:rPr>
        <w:t xml:space="preserve"> pretenda efectuar a los estudios y diseños debe</w:t>
      </w:r>
      <w:r w:rsidRPr="006D3C5B" w:rsidR="00CB782C">
        <w:rPr>
          <w:rFonts w:ascii="Arial" w:hAnsi="Arial" w:cs="Arial"/>
          <w:color w:val="000000" w:themeColor="text1"/>
          <w:sz w:val="20"/>
          <w:szCs w:val="20"/>
          <w:lang w:val="es-CO"/>
        </w:rPr>
        <w:t>n</w:t>
      </w:r>
      <w:r w:rsidRPr="006D3C5B">
        <w:rPr>
          <w:rFonts w:ascii="Arial" w:hAnsi="Arial" w:cs="Arial"/>
          <w:color w:val="000000" w:themeColor="text1"/>
          <w:sz w:val="20"/>
          <w:szCs w:val="20"/>
          <w:lang w:val="es-CO"/>
        </w:rPr>
        <w:t xml:space="preserve"> tramita</w:t>
      </w:r>
      <w:r w:rsidRPr="006D3C5B" w:rsidR="00CB782C">
        <w:rPr>
          <w:rFonts w:ascii="Arial" w:hAnsi="Arial" w:cs="Arial"/>
          <w:color w:val="000000" w:themeColor="text1"/>
          <w:sz w:val="20"/>
          <w:szCs w:val="20"/>
          <w:lang w:val="es-CO"/>
        </w:rPr>
        <w:t>rse</w:t>
      </w:r>
      <w:r w:rsidRPr="006D3C5B">
        <w:rPr>
          <w:rFonts w:ascii="Arial" w:hAnsi="Arial" w:cs="Arial"/>
          <w:color w:val="000000" w:themeColor="text1"/>
          <w:sz w:val="20"/>
          <w:szCs w:val="20"/>
          <w:lang w:val="es-CO"/>
        </w:rPr>
        <w:t xml:space="preserve"> por el </w:t>
      </w:r>
      <w:r w:rsidRPr="006D3C5B" w:rsidR="0082356A">
        <w:rPr>
          <w:rFonts w:ascii="Arial" w:hAnsi="Arial" w:cs="Arial"/>
          <w:color w:val="000000" w:themeColor="text1"/>
          <w:sz w:val="20"/>
          <w:szCs w:val="20"/>
          <w:lang w:val="es-CO"/>
        </w:rPr>
        <w:t>contratista</w:t>
      </w:r>
      <w:r w:rsidRPr="006D3C5B">
        <w:rPr>
          <w:rFonts w:ascii="Arial" w:hAnsi="Arial" w:cs="Arial"/>
          <w:color w:val="000000" w:themeColor="text1"/>
          <w:sz w:val="20"/>
          <w:szCs w:val="20"/>
          <w:lang w:val="es-CO"/>
        </w:rPr>
        <w:t xml:space="preserve"> para su aprobación por </w:t>
      </w:r>
      <w:r w:rsidRPr="006D3C5B" w:rsidR="00E2326E">
        <w:rPr>
          <w:rFonts w:ascii="Arial" w:hAnsi="Arial" w:cs="Arial"/>
          <w:color w:val="000000" w:themeColor="text1"/>
          <w:sz w:val="20"/>
          <w:szCs w:val="20"/>
          <w:lang w:val="es-CO"/>
        </w:rPr>
        <w:t xml:space="preserve">el supervisor o </w:t>
      </w:r>
      <w:r w:rsidRPr="006D3C5B">
        <w:rPr>
          <w:rFonts w:ascii="Arial" w:hAnsi="Arial" w:cs="Arial"/>
          <w:color w:val="000000" w:themeColor="text1"/>
          <w:sz w:val="20"/>
          <w:szCs w:val="20"/>
          <w:lang w:val="es-CO"/>
        </w:rPr>
        <w:t xml:space="preserve">la </w:t>
      </w:r>
      <w:r w:rsidRPr="006D3C5B" w:rsidR="0028049B">
        <w:rPr>
          <w:rFonts w:ascii="Arial" w:hAnsi="Arial" w:cs="Arial"/>
          <w:color w:val="000000" w:themeColor="text1"/>
          <w:sz w:val="20"/>
          <w:szCs w:val="20"/>
          <w:lang w:val="es-CO"/>
        </w:rPr>
        <w:t>i</w:t>
      </w:r>
      <w:r w:rsidRPr="006D3C5B">
        <w:rPr>
          <w:rFonts w:ascii="Arial" w:hAnsi="Arial" w:cs="Arial"/>
          <w:color w:val="000000" w:themeColor="text1"/>
          <w:sz w:val="20"/>
          <w:szCs w:val="20"/>
          <w:lang w:val="es-CO"/>
        </w:rPr>
        <w:t>nterventoría,</w:t>
      </w:r>
      <w:r w:rsidRPr="006D3C5B" w:rsidR="00E2326E">
        <w:rPr>
          <w:rFonts w:ascii="Arial" w:hAnsi="Arial" w:cs="Arial"/>
          <w:color w:val="000000" w:themeColor="text1"/>
          <w:sz w:val="20"/>
          <w:szCs w:val="20"/>
          <w:lang w:val="es-CO"/>
        </w:rPr>
        <w:t xml:space="preserve"> en los casos que se requiera,</w:t>
      </w:r>
      <w:r w:rsidRPr="006D3C5B">
        <w:rPr>
          <w:rFonts w:ascii="Arial" w:hAnsi="Arial" w:cs="Arial"/>
          <w:color w:val="000000" w:themeColor="text1"/>
          <w:sz w:val="20"/>
          <w:szCs w:val="20"/>
          <w:lang w:val="es-CO"/>
        </w:rPr>
        <w:t xml:space="preserve"> sin que ello se constituya en causa de demora en la ejecución del proyecto. </w:t>
      </w:r>
    </w:p>
    <w:p w:rsidRPr="006D3C5B" w:rsidR="00637D0C" w:rsidRDefault="00637D0C" w14:paraId="7EDB81EF" w14:textId="6E605C81">
      <w:pPr>
        <w:pStyle w:val="Capitulo2"/>
        <w:rPr>
          <w:rFonts w:ascii="Arial" w:hAnsi="Arial"/>
          <w:color w:val="000000" w:themeColor="text1"/>
        </w:rPr>
      </w:pPr>
      <w:bookmarkStart w:name="_Toc40805751" w:id="258"/>
      <w:r w:rsidRPr="006D3C5B">
        <w:rPr>
          <w:rFonts w:ascii="Arial" w:hAnsi="Arial"/>
          <w:color w:val="000000" w:themeColor="text1"/>
        </w:rPr>
        <w:t>INFORMACIÓN SOBRE EL PERSONAL PROFESIONAL</w:t>
      </w:r>
      <w:bookmarkEnd w:id="258"/>
    </w:p>
    <w:p w:rsidRPr="006D3C5B" w:rsidR="00637D0C" w:rsidP="00272D14" w:rsidRDefault="00637D0C" w14:paraId="4614AA21" w14:textId="77777777">
      <w:pPr>
        <w:jc w:val="both"/>
        <w:rPr>
          <w:rFonts w:ascii="Arial" w:hAnsi="Arial" w:cs="Arial"/>
          <w:color w:val="000000" w:themeColor="text1"/>
          <w:szCs w:val="20"/>
        </w:rPr>
      </w:pPr>
      <w:r w:rsidRPr="006D3C5B">
        <w:rPr>
          <w:rFonts w:ascii="Arial" w:hAnsi="Arial" w:cs="Arial"/>
          <w:color w:val="000000" w:themeColor="text1"/>
          <w:szCs w:val="20"/>
        </w:rPr>
        <w:t>Para efectos del análisis de la información del personal, se tendrán en cuenta las siguientes consideraciones:</w:t>
      </w:r>
    </w:p>
    <w:p w:rsidRPr="006D3C5B" w:rsidR="00637D0C" w:rsidP="009D2ED1" w:rsidRDefault="00637D0C" w14:paraId="21CF9B04" w14:textId="77777777">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 xml:space="preserve">Las hojas de vida y soportes del personal vinculado al proyecto serán verificadas una vez se adjudique el contrato y no podrán ser pedidas durante la selección del contratista para efectos de otorgar puntaje o como criterio habilitante. </w:t>
      </w:r>
    </w:p>
    <w:p w:rsidRPr="006D3C5B" w:rsidR="00637D0C" w:rsidP="009D2ED1" w:rsidRDefault="00E5100A" w14:paraId="347AB8ED" w14:textId="41B88477">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Si el contratista ofrece dos (2) o más profesionales para realizar actividades de un mismo cargo, cada uno de ellos deberá cumplir los requisitos exigidos en la invitación para el respectivo cargo</w:t>
      </w:r>
      <w:r w:rsidRPr="006D3C5B" w:rsidR="00CB782C">
        <w:rPr>
          <w:rFonts w:ascii="Arial" w:hAnsi="Arial" w:cs="Arial"/>
          <w:color w:val="000000" w:themeColor="text1"/>
          <w:szCs w:val="20"/>
        </w:rPr>
        <w:t>.</w:t>
      </w:r>
      <w:r w:rsidRPr="006D3C5B">
        <w:rPr>
          <w:rFonts w:ascii="Arial" w:hAnsi="Arial" w:cs="Arial"/>
          <w:color w:val="000000" w:themeColor="text1"/>
          <w:szCs w:val="20"/>
        </w:rPr>
        <w:t xml:space="preserve"> </w:t>
      </w:r>
      <w:r w:rsidRPr="006D3C5B" w:rsidR="002D2DE2">
        <w:rPr>
          <w:rFonts w:ascii="Arial" w:hAnsi="Arial" w:cs="Arial"/>
          <w:color w:val="000000" w:themeColor="text1"/>
          <w:szCs w:val="20"/>
        </w:rPr>
        <w:t>Un profesional no podrá ser ofrecido a dos (2) o más cargos</w:t>
      </w:r>
      <w:r w:rsidRPr="006D3C5B" w:rsidR="00C40E30">
        <w:rPr>
          <w:rFonts w:ascii="Arial" w:hAnsi="Arial" w:cs="Arial"/>
          <w:color w:val="000000" w:themeColor="text1"/>
          <w:szCs w:val="20"/>
        </w:rPr>
        <w:t xml:space="preserve"> en los cuales </w:t>
      </w:r>
      <w:r w:rsidRPr="006D3C5B">
        <w:rPr>
          <w:rFonts w:ascii="Arial" w:hAnsi="Arial" w:cs="Arial"/>
          <w:color w:val="000000" w:themeColor="text1"/>
          <w:szCs w:val="20"/>
        </w:rPr>
        <w:t>supere el 1</w:t>
      </w:r>
      <w:r w:rsidRPr="006D3C5B" w:rsidR="000161D5">
        <w:rPr>
          <w:rFonts w:ascii="Arial" w:hAnsi="Arial" w:cs="Arial"/>
          <w:color w:val="000000" w:themeColor="text1"/>
          <w:szCs w:val="20"/>
        </w:rPr>
        <w:t>00% de la dedicación establecida.</w:t>
      </w:r>
    </w:p>
    <w:p w:rsidRPr="006D3C5B" w:rsidR="00637D0C" w:rsidP="009D2ED1" w:rsidRDefault="00637D0C" w14:paraId="63153915" w14:textId="7DA6E399">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El contratista deberá informar la fecha a partir de la cual los profesionales ofrecidos ejercen legalmente la profesión</w:t>
      </w:r>
      <w:r w:rsidRPr="006D3C5B" w:rsidR="00494150">
        <w:rPr>
          <w:rFonts w:ascii="Arial" w:hAnsi="Arial" w:cs="Arial"/>
          <w:color w:val="000000" w:themeColor="text1"/>
          <w:szCs w:val="20"/>
        </w:rPr>
        <w:t>, y en los casos en los cuales pueda ser corroborado a través de la matrícula o tarjeta profesional, se hará según las disposiciones aplicables.</w:t>
      </w:r>
      <w:r w:rsidRPr="006D3C5B">
        <w:rPr>
          <w:rFonts w:ascii="Arial" w:hAnsi="Arial" w:cs="Arial"/>
          <w:color w:val="000000" w:themeColor="text1"/>
          <w:szCs w:val="20"/>
        </w:rPr>
        <w:t xml:space="preserve"> </w:t>
      </w:r>
    </w:p>
    <w:p w:rsidRPr="006D3C5B" w:rsidR="00637D0C" w:rsidP="009D2ED1" w:rsidRDefault="00637D0C" w14:paraId="403BC46E" w14:textId="0B8B7DCC">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 xml:space="preserve">Las certificaciones de experiencia de los profesionales deben ser expedidas por la persona natural o jurídica con quien se haya establecido </w:t>
      </w:r>
      <w:r w:rsidRPr="00B964E1" w:rsidR="009C5573">
        <w:rPr>
          <w:rFonts w:ascii="Arial" w:hAnsi="Arial" w:cs="Arial"/>
          <w:color w:val="000000" w:themeColor="text1"/>
          <w:szCs w:val="20"/>
        </w:rPr>
        <w:t xml:space="preserve">previamente </w:t>
      </w:r>
      <w:r w:rsidRPr="006D3C5B">
        <w:rPr>
          <w:rFonts w:ascii="Arial" w:hAnsi="Arial" w:cs="Arial"/>
          <w:color w:val="000000" w:themeColor="text1"/>
          <w:szCs w:val="20"/>
        </w:rPr>
        <w:t>la relación laboral o de prestación de servicios</w:t>
      </w:r>
      <w:r w:rsidRPr="006D3C5B" w:rsidR="00CB782C">
        <w:rPr>
          <w:rFonts w:ascii="Arial" w:hAnsi="Arial" w:cs="Arial"/>
          <w:color w:val="000000" w:themeColor="text1"/>
          <w:szCs w:val="20"/>
        </w:rPr>
        <w:t>.</w:t>
      </w:r>
    </w:p>
    <w:p w:rsidRPr="006D3C5B" w:rsidR="00637D0C" w:rsidP="009D2ED1" w:rsidRDefault="00637D0C" w14:paraId="4FEB75B8" w14:textId="3145FA46">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es responsable de verificar que los profesionales propuestos </w:t>
      </w:r>
      <w:r w:rsidRPr="006D3C5B" w:rsidR="00CB782C">
        <w:rPr>
          <w:rFonts w:ascii="Arial" w:hAnsi="Arial" w:cs="Arial"/>
          <w:color w:val="000000" w:themeColor="text1"/>
          <w:szCs w:val="20"/>
        </w:rPr>
        <w:t xml:space="preserve">tengan </w:t>
      </w:r>
      <w:r w:rsidRPr="006D3C5B">
        <w:rPr>
          <w:rFonts w:ascii="Arial" w:hAnsi="Arial" w:cs="Arial"/>
          <w:color w:val="000000" w:themeColor="text1"/>
          <w:szCs w:val="20"/>
        </w:rPr>
        <w:t xml:space="preserve">la disponibilidad </w:t>
      </w:r>
      <w:r w:rsidRPr="006D3C5B" w:rsidR="0094226C">
        <w:rPr>
          <w:rFonts w:ascii="Arial" w:hAnsi="Arial" w:cs="Arial"/>
          <w:color w:val="000000" w:themeColor="text1"/>
          <w:szCs w:val="20"/>
        </w:rPr>
        <w:t xml:space="preserve">física y </w:t>
      </w:r>
      <w:r w:rsidRPr="006D3C5B">
        <w:rPr>
          <w:rFonts w:ascii="Arial" w:hAnsi="Arial" w:cs="Arial"/>
          <w:color w:val="000000" w:themeColor="text1"/>
          <w:szCs w:val="20"/>
        </w:rPr>
        <w:t xml:space="preserve">real para la cual se vinculan al proyecto. De comprobarse dedicación inferior a la aprobada se aplicarán las sanciones a que haya lugar. </w:t>
      </w:r>
    </w:p>
    <w:p w:rsidRPr="006D3C5B" w:rsidR="00637D0C" w:rsidP="009D2ED1" w:rsidRDefault="00637D0C" w14:paraId="170FF1CF" w14:textId="77777777">
      <w:pPr>
        <w:numPr>
          <w:ilvl w:val="0"/>
          <w:numId w:val="54"/>
        </w:numPr>
        <w:jc w:val="both"/>
        <w:rPr>
          <w:rFonts w:ascii="Arial" w:hAnsi="Arial" w:cs="Arial"/>
          <w:color w:val="000000" w:themeColor="text1"/>
          <w:szCs w:val="20"/>
        </w:rPr>
      </w:pPr>
      <w:r w:rsidRPr="006D3C5B">
        <w:rPr>
          <w:rFonts w:ascii="Arial" w:hAnsi="Arial" w:cs="Arial"/>
          <w:color w:val="000000" w:themeColor="text1"/>
          <w:szCs w:val="20"/>
        </w:rPr>
        <w:t>En la determinación de la experiencia de los profesionales se aplicará la equivalencia, así:</w:t>
      </w:r>
    </w:p>
    <w:tbl>
      <w:tblPr>
        <w:tblW w:w="0" w:type="auto"/>
        <w:tblInd w:w="8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161"/>
        <w:gridCol w:w="3507"/>
        <w:gridCol w:w="3751"/>
      </w:tblGrid>
      <w:tr w:rsidRPr="00B964E1" w:rsidR="00637D0C" w:rsidTr="00660E4F" w14:paraId="3EE508DD" w14:textId="77777777">
        <w:trPr>
          <w:tblHeader/>
        </w:trPr>
        <w:tc>
          <w:tcPr>
            <w:tcW w:w="0" w:type="auto"/>
            <w:shd w:val="clear" w:color="auto" w:fill="3B3838" w:themeFill="background2" w:themeFillShade="40"/>
            <w:vAlign w:val="center"/>
          </w:tcPr>
          <w:p w:rsidRPr="006D3C5B" w:rsidR="00637D0C" w:rsidP="006D3C5B" w:rsidRDefault="00637D0C" w14:paraId="59BC3D22" w14:textId="77777777">
            <w:pP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Postgrado con título</w:t>
            </w:r>
          </w:p>
        </w:tc>
        <w:tc>
          <w:tcPr>
            <w:tcW w:w="0" w:type="auto"/>
            <w:shd w:val="clear" w:color="auto" w:fill="3B3838" w:themeFill="background2" w:themeFillShade="40"/>
            <w:vAlign w:val="center"/>
          </w:tcPr>
          <w:p w:rsidRPr="006D3C5B" w:rsidR="00637D0C" w:rsidP="006D3C5B" w:rsidRDefault="00637D0C" w14:paraId="25821E44" w14:textId="77777777">
            <w:pP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Requisitos de Experiencia General</w:t>
            </w:r>
          </w:p>
        </w:tc>
        <w:tc>
          <w:tcPr>
            <w:tcW w:w="0" w:type="auto"/>
            <w:shd w:val="clear" w:color="auto" w:fill="3B3838" w:themeFill="background2" w:themeFillShade="40"/>
            <w:vAlign w:val="center"/>
          </w:tcPr>
          <w:p w:rsidRPr="006D3C5B" w:rsidR="00637D0C" w:rsidP="006D3C5B" w:rsidRDefault="00637D0C" w14:paraId="0BCFD32C" w14:textId="77777777">
            <w:pP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Requisitos de Experiencia Específica</w:t>
            </w:r>
          </w:p>
        </w:tc>
      </w:tr>
      <w:tr w:rsidRPr="00B964E1" w:rsidR="001F4362" w:rsidTr="00660E4F" w14:paraId="6E67465C" w14:textId="77777777">
        <w:tc>
          <w:tcPr>
            <w:tcW w:w="0" w:type="auto"/>
            <w:shd w:val="clear" w:color="auto" w:fill="auto"/>
            <w:vAlign w:val="center"/>
          </w:tcPr>
          <w:p w:rsidRPr="006D3C5B" w:rsidR="00637D0C" w:rsidP="006D3C5B" w:rsidRDefault="00637D0C" w14:paraId="7391E3DE" w14:textId="77777777">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Especialización </w:t>
            </w:r>
          </w:p>
        </w:tc>
        <w:tc>
          <w:tcPr>
            <w:tcW w:w="0" w:type="auto"/>
            <w:shd w:val="clear" w:color="auto" w:fill="auto"/>
            <w:vAlign w:val="center"/>
          </w:tcPr>
          <w:p w:rsidRPr="006D3C5B" w:rsidR="00637D0C" w:rsidP="006D3C5B" w:rsidRDefault="00637D0C" w14:paraId="3EDFB6D5" w14:textId="77777777">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Veinticuatro (24) meses</w:t>
            </w:r>
          </w:p>
        </w:tc>
        <w:tc>
          <w:tcPr>
            <w:tcW w:w="0" w:type="auto"/>
            <w:shd w:val="clear" w:color="auto" w:fill="auto"/>
            <w:vAlign w:val="center"/>
          </w:tcPr>
          <w:p w:rsidRPr="006D3C5B" w:rsidR="00637D0C" w:rsidP="006D3C5B" w:rsidRDefault="00637D0C" w14:paraId="2775D489" w14:textId="2081A0BE">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Doce (12) meses</w:t>
            </w:r>
          </w:p>
        </w:tc>
      </w:tr>
      <w:tr w:rsidRPr="00B964E1" w:rsidR="001F4362" w:rsidTr="00660E4F" w14:paraId="2067A014" w14:textId="77777777">
        <w:tc>
          <w:tcPr>
            <w:tcW w:w="0" w:type="auto"/>
            <w:shd w:val="clear" w:color="auto" w:fill="auto"/>
            <w:vAlign w:val="center"/>
          </w:tcPr>
          <w:p w:rsidRPr="006D3C5B" w:rsidR="00637D0C" w:rsidP="006D3C5B" w:rsidRDefault="00637D0C" w14:paraId="0B033947" w14:textId="230EBFE6">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Maestría</w:t>
            </w:r>
            <w:r w:rsidR="004E7E07">
              <w:rPr>
                <w:rFonts w:ascii="Arial" w:hAnsi="Arial" w:cs="Arial"/>
                <w:color w:val="000000" w:themeColor="text1"/>
                <w:szCs w:val="20"/>
                <w:lang w:val="es-ES" w:eastAsia="es-ES"/>
              </w:rPr>
              <w:t xml:space="preserve"> o Doctorado</w:t>
            </w:r>
          </w:p>
        </w:tc>
        <w:tc>
          <w:tcPr>
            <w:tcW w:w="0" w:type="auto"/>
            <w:shd w:val="clear" w:color="auto" w:fill="auto"/>
            <w:vAlign w:val="center"/>
          </w:tcPr>
          <w:p w:rsidRPr="006D3C5B" w:rsidR="00637D0C" w:rsidP="006D3C5B" w:rsidRDefault="00637D0C" w14:paraId="15B90408" w14:textId="77777777">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Treinta y seis (36) meses</w:t>
            </w:r>
          </w:p>
        </w:tc>
        <w:tc>
          <w:tcPr>
            <w:tcW w:w="0" w:type="auto"/>
            <w:shd w:val="clear" w:color="auto" w:fill="auto"/>
            <w:vAlign w:val="center"/>
          </w:tcPr>
          <w:p w:rsidRPr="006D3C5B" w:rsidR="00637D0C" w:rsidP="006D3C5B" w:rsidRDefault="00637D0C" w14:paraId="75DC52F6" w14:textId="77777777">
            <w:pPr>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Dieciocho (18) meses</w:t>
            </w:r>
          </w:p>
        </w:tc>
      </w:tr>
    </w:tbl>
    <w:p w:rsidRPr="006D3C5B" w:rsidR="00CC6D54" w:rsidP="70283F61" w:rsidRDefault="00CC6D54" w14:paraId="22AF9F17" w14:textId="77777777">
      <w:pPr>
        <w:jc w:val="both"/>
        <w:rPr>
          <w:rFonts w:ascii="Arial" w:hAnsi="Arial" w:cs="Arial"/>
          <w:color w:val="000000" w:themeColor="text1"/>
          <w:szCs w:val="20"/>
        </w:rPr>
      </w:pPr>
    </w:p>
    <w:p w:rsidRPr="006D3C5B" w:rsidR="00CC6D54" w:rsidP="00CC6D54" w:rsidRDefault="00CC6D54" w14:paraId="0FDA98BB" w14:textId="679B9873">
      <w:pPr>
        <w:ind w:left="720"/>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 xml:space="preserve"> Las equivalencias se pueden aplicar en los siguientes eventos: </w:t>
      </w:r>
    </w:p>
    <w:p w:rsidRPr="006D3C5B" w:rsidR="00CC6D54" w:rsidP="006D3C5B" w:rsidRDefault="00CC6D54" w14:paraId="5021F5AE" w14:textId="77777777">
      <w:pPr>
        <w:pStyle w:val="Prrafodelista"/>
        <w:numPr>
          <w:ilvl w:val="0"/>
          <w:numId w:val="138"/>
        </w:numPr>
        <w:ind w:left="1418"/>
        <w:jc w:val="both"/>
        <w:rPr>
          <w:rFonts w:ascii="Arial" w:hAnsi="Arial" w:eastAsia="Calibri Light" w:cs="Arial"/>
          <w:color w:val="000000" w:themeColor="text1"/>
          <w:szCs w:val="20"/>
          <w:lang w:eastAsia="es-CO"/>
        </w:rPr>
      </w:pPr>
      <w:r w:rsidRPr="006D3C5B">
        <w:rPr>
          <w:rFonts w:ascii="Arial" w:hAnsi="Arial" w:eastAsia="Calibri Light" w:cs="Arial"/>
          <w:color w:val="000000" w:themeColor="text1"/>
          <w:sz w:val="20"/>
          <w:szCs w:val="20"/>
          <w:lang w:eastAsia="es-CO"/>
        </w:rPr>
        <w:t xml:space="preserve">Título de posgrado en las diferentes modalidades por experiencia general y viceversa. </w:t>
      </w:r>
    </w:p>
    <w:p w:rsidRPr="006D3C5B" w:rsidR="00CC6D54" w:rsidP="006D3C5B" w:rsidRDefault="00CC6D54" w14:paraId="41DAF372" w14:textId="77777777">
      <w:pPr>
        <w:pStyle w:val="Prrafodelista"/>
        <w:numPr>
          <w:ilvl w:val="0"/>
          <w:numId w:val="138"/>
        </w:numPr>
        <w:ind w:left="1418"/>
        <w:jc w:val="both"/>
        <w:rPr>
          <w:rFonts w:ascii="Arial" w:hAnsi="Arial" w:eastAsia="Calibri Light" w:cs="Arial"/>
          <w:color w:val="000000" w:themeColor="text1"/>
          <w:szCs w:val="20"/>
          <w:lang w:eastAsia="es-CO"/>
        </w:rPr>
      </w:pPr>
      <w:r w:rsidRPr="006D3C5B">
        <w:rPr>
          <w:rFonts w:ascii="Arial" w:hAnsi="Arial" w:eastAsia="Calibri Light" w:cs="Arial"/>
          <w:color w:val="000000" w:themeColor="text1"/>
          <w:sz w:val="20"/>
          <w:szCs w:val="20"/>
          <w:lang w:eastAsia="es-CO"/>
        </w:rPr>
        <w:t xml:space="preserve">Título de posgrado en las diferentes modalidades por experiencia específica y viceversa. </w:t>
      </w:r>
    </w:p>
    <w:p w:rsidRPr="006D3C5B" w:rsidR="00CC6D54" w:rsidP="006D3C5B" w:rsidRDefault="00CC6D54" w14:paraId="07BA3116" w14:textId="649F2CCA">
      <w:pPr>
        <w:pStyle w:val="Prrafodelista"/>
        <w:numPr>
          <w:ilvl w:val="0"/>
          <w:numId w:val="138"/>
        </w:numPr>
        <w:ind w:left="1418"/>
        <w:jc w:val="both"/>
        <w:rPr>
          <w:rFonts w:ascii="Arial" w:hAnsi="Arial" w:eastAsia="Calibri Light" w:cs="Arial"/>
          <w:color w:val="000000" w:themeColor="text1"/>
          <w:szCs w:val="20"/>
          <w:lang w:eastAsia="es-CO"/>
        </w:rPr>
      </w:pPr>
      <w:r w:rsidRPr="006D3C5B">
        <w:rPr>
          <w:rFonts w:ascii="Arial" w:hAnsi="Arial" w:eastAsia="Calibri Light" w:cs="Arial"/>
          <w:color w:val="000000" w:themeColor="text1"/>
          <w:sz w:val="20"/>
          <w:szCs w:val="20"/>
          <w:lang w:eastAsia="es-CO"/>
        </w:rPr>
        <w:t>No se puede aplicar equivalencia de experiencia general por experiencia espec</w:t>
      </w:r>
      <w:r w:rsidRPr="006D3C5B" w:rsidR="00CB782C">
        <w:rPr>
          <w:rFonts w:ascii="Arial" w:hAnsi="Arial" w:eastAsia="Calibri Light" w:cs="Arial"/>
          <w:color w:val="000000" w:themeColor="text1"/>
          <w:sz w:val="20"/>
          <w:szCs w:val="20"/>
          <w:lang w:eastAsia="es-CO"/>
        </w:rPr>
        <w:t>í</w:t>
      </w:r>
      <w:r w:rsidRPr="006D3C5B">
        <w:rPr>
          <w:rFonts w:ascii="Arial" w:hAnsi="Arial" w:eastAsia="Calibri Light" w:cs="Arial"/>
          <w:color w:val="000000" w:themeColor="text1"/>
          <w:sz w:val="20"/>
          <w:szCs w:val="20"/>
          <w:lang w:eastAsia="es-CO"/>
        </w:rPr>
        <w:t>fica o viceversa.</w:t>
      </w:r>
    </w:p>
    <w:p w:rsidR="70283F61" w:rsidP="70283F61" w:rsidRDefault="0061012C" w14:paraId="2FC82FDC" w14:textId="70E049DB">
      <w:pPr>
        <w:jc w:val="both"/>
        <w:rPr>
          <w:rFonts w:ascii="Arial" w:hAnsi="Arial" w:eastAsia="Calibri Light" w:cs="Arial"/>
          <w:color w:val="000000" w:themeColor="text1"/>
          <w:szCs w:val="20"/>
          <w:lang w:eastAsia="es-CO"/>
        </w:rPr>
      </w:pPr>
      <w:r>
        <w:rPr>
          <w:rFonts w:ascii="Arial" w:hAnsi="Arial" w:eastAsia="Calibri Light" w:cs="Arial"/>
          <w:color w:val="000000" w:themeColor="text1"/>
          <w:szCs w:val="20"/>
          <w:lang w:eastAsia="es-CO"/>
        </w:rPr>
        <w:t>En todo caso, es posible aplicar las equivalencias anter</w:t>
      </w:r>
      <w:r w:rsidR="00C967BB">
        <w:rPr>
          <w:rFonts w:ascii="Arial" w:hAnsi="Arial" w:eastAsia="Calibri Light" w:cs="Arial"/>
          <w:color w:val="000000" w:themeColor="text1"/>
          <w:szCs w:val="20"/>
          <w:lang w:eastAsia="es-CO"/>
        </w:rPr>
        <w:t>i</w:t>
      </w:r>
      <w:r>
        <w:rPr>
          <w:rFonts w:ascii="Arial" w:hAnsi="Arial" w:eastAsia="Calibri Light" w:cs="Arial"/>
          <w:color w:val="000000" w:themeColor="text1"/>
          <w:szCs w:val="20"/>
          <w:lang w:eastAsia="es-CO"/>
        </w:rPr>
        <w:t xml:space="preserve">ores </w:t>
      </w:r>
      <w:r w:rsidR="00C967BB">
        <w:rPr>
          <w:rFonts w:ascii="Arial" w:hAnsi="Arial" w:eastAsia="Calibri Light" w:cs="Arial"/>
          <w:color w:val="000000" w:themeColor="text1"/>
          <w:szCs w:val="20"/>
          <w:lang w:eastAsia="es-CO"/>
        </w:rPr>
        <w:t>frente a</w:t>
      </w:r>
      <w:r>
        <w:rPr>
          <w:rFonts w:ascii="Arial" w:hAnsi="Arial" w:eastAsia="Calibri Light" w:cs="Arial"/>
          <w:color w:val="000000" w:themeColor="text1"/>
          <w:szCs w:val="20"/>
          <w:lang w:eastAsia="es-CO"/>
        </w:rPr>
        <w:t xml:space="preserve"> varios </w:t>
      </w:r>
      <w:r w:rsidR="00C967BB">
        <w:rPr>
          <w:rFonts w:ascii="Arial" w:hAnsi="Arial" w:eastAsia="Calibri Light" w:cs="Arial"/>
          <w:color w:val="000000" w:themeColor="text1"/>
          <w:szCs w:val="20"/>
          <w:lang w:eastAsia="es-CO"/>
        </w:rPr>
        <w:t>títulos de posgrado.</w:t>
      </w:r>
    </w:p>
    <w:p w:rsidRPr="006D3C5B" w:rsidR="00717155" w:rsidP="006D3C5B" w:rsidRDefault="2A0C74D4" w14:paraId="0E7F42D8" w14:textId="1C50F5FD">
      <w:pPr>
        <w:contextualSpacing/>
        <w:jc w:val="both"/>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Los profesionales requeridos son:</w:t>
      </w:r>
    </w:p>
    <w:p w:rsidRPr="006D3C5B" w:rsidR="70283F61" w:rsidP="70283F61" w:rsidRDefault="70283F61" w14:paraId="7A63B72A" w14:textId="148BF44E">
      <w:pPr>
        <w:jc w:val="both"/>
        <w:rPr>
          <w:rFonts w:ascii="Arial" w:hAnsi="Arial" w:eastAsia="Calibri Light" w:cs="Arial"/>
          <w:color w:val="000000" w:themeColor="text1"/>
          <w:szCs w:val="20"/>
          <w:lang w:eastAsia="es-CO"/>
        </w:rPr>
      </w:pPr>
    </w:p>
    <w:p w:rsidRPr="006D3C5B" w:rsidR="00637D0C" w:rsidP="006D3C5B" w:rsidRDefault="00637D0C" w14:paraId="7B264062" w14:textId="66A1FB94">
      <w:pPr>
        <w:ind w:left="708"/>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 xml:space="preserve">• </w:t>
      </w:r>
      <w:r w:rsidRPr="00D7587F" w:rsidR="00D7587F">
        <w:rPr>
          <w:rFonts w:ascii="Arial" w:hAnsi="Arial" w:eastAsia="Yu Gothic Light" w:cs="Arial"/>
          <w:color w:val="000000" w:themeColor="text1"/>
          <w:szCs w:val="20"/>
          <w:highlight w:val="lightGray"/>
        </w:rPr>
        <w:t>[</w:t>
      </w:r>
      <w:r w:rsidRPr="00D7587F">
        <w:rPr>
          <w:rFonts w:ascii="Arial" w:hAnsi="Arial" w:eastAsia="Yu Gothic Light" w:cs="Arial"/>
          <w:color w:val="000000" w:themeColor="text1"/>
          <w:szCs w:val="20"/>
          <w:highlight w:val="lightGray"/>
        </w:rPr>
        <w:t xml:space="preserve">Un (1) Título </w:t>
      </w:r>
      <w:r w:rsidRPr="006D3C5B">
        <w:rPr>
          <w:rFonts w:ascii="Arial" w:hAnsi="Arial" w:eastAsia="Yu Gothic Light" w:cs="Arial"/>
          <w:color w:val="000000" w:themeColor="text1"/>
          <w:szCs w:val="20"/>
          <w:highlight w:val="lightGray"/>
        </w:rPr>
        <w:t>profesional]</w:t>
      </w:r>
    </w:p>
    <w:p w:rsidRPr="006D3C5B" w:rsidR="00637D0C" w:rsidP="006D3C5B" w:rsidRDefault="00637D0C" w14:paraId="0580DD3A" w14:textId="1DCBA2CC">
      <w:pPr>
        <w:ind w:left="708"/>
        <w:jc w:val="both"/>
        <w:rPr>
          <w:rFonts w:ascii="Arial" w:hAnsi="Arial" w:eastAsia="Yu Gothic Light" w:cs="Arial"/>
          <w:color w:val="000000" w:themeColor="text1"/>
          <w:szCs w:val="20"/>
          <w:highlight w:val="lightGray"/>
        </w:rPr>
      </w:pPr>
      <w:r w:rsidRPr="006D3C5B">
        <w:rPr>
          <w:rFonts w:ascii="Arial" w:hAnsi="Arial" w:eastAsia="Yu Gothic Light" w:cs="Arial"/>
          <w:color w:val="000000" w:themeColor="text1"/>
          <w:szCs w:val="20"/>
        </w:rPr>
        <w:t xml:space="preserve">• </w:t>
      </w:r>
      <w:r w:rsidRPr="00D7587F" w:rsidR="00D7587F">
        <w:rPr>
          <w:rFonts w:ascii="Arial" w:hAnsi="Arial" w:eastAsia="Yu Gothic Light" w:cs="Arial"/>
          <w:color w:val="000000" w:themeColor="text1"/>
          <w:szCs w:val="20"/>
          <w:highlight w:val="lightGray"/>
        </w:rPr>
        <w:t>[</w:t>
      </w:r>
      <w:r w:rsidRPr="00D7587F">
        <w:rPr>
          <w:rFonts w:ascii="Arial" w:hAnsi="Arial" w:eastAsia="Yu Gothic Light" w:cs="Arial"/>
          <w:color w:val="000000" w:themeColor="text1"/>
          <w:szCs w:val="20"/>
          <w:highlight w:val="lightGray"/>
        </w:rPr>
        <w:t xml:space="preserve">Un (1) Título </w:t>
      </w:r>
      <w:r w:rsidRPr="006D3C5B">
        <w:rPr>
          <w:rFonts w:ascii="Arial" w:hAnsi="Arial" w:eastAsia="Yu Gothic Light" w:cs="Arial"/>
          <w:color w:val="000000" w:themeColor="text1"/>
          <w:szCs w:val="20"/>
          <w:highlight w:val="lightGray"/>
        </w:rPr>
        <w:t>profesional]</w:t>
      </w:r>
    </w:p>
    <w:p w:rsidRPr="006D3C5B" w:rsidR="007D6D4E" w:rsidP="006D3C5B" w:rsidRDefault="007D6D4E" w14:paraId="0DAAE319" w14:textId="659E212E">
      <w:pPr>
        <w:ind w:left="708"/>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w:t>
      </w:r>
      <w:r w:rsidRPr="006D3C5B" w:rsidR="00126325">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highlight w:val="lightGray"/>
        </w:rPr>
        <w:t>[Etc.]</w:t>
      </w:r>
    </w:p>
    <w:p w:rsidRPr="006D3C5B" w:rsidR="00191383" w:rsidP="00272D14" w:rsidRDefault="00191383" w14:paraId="1FD50F75" w14:textId="369264C5">
      <w:pPr>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El personal relacionado es el personal operacional y profesional mínimo necesario para la ejecución del contrato derivado del presente proceso de selección</w:t>
      </w:r>
      <w:r w:rsidRPr="006D3C5B" w:rsidR="00CB782C">
        <w:rPr>
          <w:rFonts w:ascii="Arial" w:hAnsi="Arial" w:eastAsia="Yu Gothic Light" w:cs="Arial"/>
          <w:color w:val="000000" w:themeColor="text1"/>
          <w:szCs w:val="20"/>
        </w:rPr>
        <w:t>;</w:t>
      </w:r>
      <w:r w:rsidRPr="006D3C5B">
        <w:rPr>
          <w:rFonts w:ascii="Arial" w:hAnsi="Arial" w:eastAsia="Yu Gothic Light" w:cs="Arial"/>
          <w:color w:val="000000" w:themeColor="text1"/>
          <w:szCs w:val="20"/>
        </w:rPr>
        <w:t xml:space="preserve"> sin embargo, si el </w:t>
      </w:r>
      <w:r w:rsidRPr="006D3C5B" w:rsidR="0082356A">
        <w:rPr>
          <w:rFonts w:ascii="Arial" w:hAnsi="Arial" w:eastAsia="Yu Gothic Light" w:cs="Arial"/>
          <w:color w:val="000000" w:themeColor="text1"/>
          <w:szCs w:val="20"/>
        </w:rPr>
        <w:t>contratista</w:t>
      </w:r>
      <w:r w:rsidRPr="006D3C5B">
        <w:rPr>
          <w:rFonts w:ascii="Arial" w:hAnsi="Arial" w:eastAsia="Yu Gothic Light" w:cs="Arial"/>
          <w:color w:val="000000" w:themeColor="text1"/>
          <w:szCs w:val="20"/>
        </w:rPr>
        <w:t xml:space="preserve"> observa que necesita personal adicional, este será por cuenta propia del </w:t>
      </w:r>
      <w:r w:rsidRPr="006D3C5B" w:rsidR="0082356A">
        <w:rPr>
          <w:rFonts w:ascii="Arial" w:hAnsi="Arial" w:eastAsia="Yu Gothic Light" w:cs="Arial"/>
          <w:color w:val="000000" w:themeColor="text1"/>
          <w:szCs w:val="20"/>
        </w:rPr>
        <w:t>contratista</w:t>
      </w:r>
      <w:r w:rsidRPr="006D3C5B">
        <w:rPr>
          <w:rFonts w:ascii="Arial" w:hAnsi="Arial" w:eastAsia="Yu Gothic Light" w:cs="Arial"/>
          <w:color w:val="000000" w:themeColor="text1"/>
          <w:szCs w:val="20"/>
        </w:rPr>
        <w:t xml:space="preserve">. </w:t>
      </w:r>
    </w:p>
    <w:p w:rsidRPr="006D3C5B" w:rsidR="00637D0C" w:rsidP="009D2ED1" w:rsidRDefault="00637D0C" w14:paraId="3BB3A3A8" w14:textId="77777777">
      <w:pPr>
        <w:numPr>
          <w:ilvl w:val="0"/>
          <w:numId w:val="53"/>
        </w:numPr>
        <w:jc w:val="both"/>
        <w:rPr>
          <w:rFonts w:ascii="Arial" w:hAnsi="Arial" w:cs="Arial"/>
          <w:b/>
          <w:color w:val="000000" w:themeColor="text1"/>
          <w:szCs w:val="20"/>
          <w:lang w:val="es-ES"/>
        </w:rPr>
      </w:pPr>
      <w:r w:rsidRPr="006D3C5B">
        <w:rPr>
          <w:rFonts w:ascii="Arial" w:hAnsi="Arial" w:cs="Arial"/>
          <w:b/>
          <w:color w:val="000000" w:themeColor="text1"/>
          <w:szCs w:val="20"/>
          <w:lang w:val="es-ES"/>
        </w:rPr>
        <w:t xml:space="preserve">Requisitos del personal </w:t>
      </w:r>
    </w:p>
    <w:p w:rsidRPr="006D3C5B" w:rsidR="00E647C1" w:rsidP="00E647C1" w:rsidRDefault="00E647C1" w14:paraId="0E2DCF78" w14:textId="49FE09DF">
      <w:pPr>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Todos los profesionales exigidos deben cumplir y acreditar, como mínimo, los siguientes requisitos de formación y experiencia:</w:t>
      </w:r>
    </w:p>
    <w:p w:rsidRPr="006D3C5B" w:rsidR="0055767D" w:rsidP="70283F61" w:rsidRDefault="00E647C1" w14:paraId="1AC72560" w14:textId="2733041F">
      <w:pPr>
        <w:jc w:val="both"/>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 xml:space="preserve">[La </w:t>
      </w:r>
      <w:r w:rsidRPr="006D3C5B" w:rsidR="0082356A">
        <w:rPr>
          <w:rFonts w:ascii="Arial" w:hAnsi="Arial" w:cs="Arial"/>
          <w:color w:val="000000" w:themeColor="text1"/>
          <w:szCs w:val="20"/>
          <w:highlight w:val="lightGray"/>
          <w:lang w:val="es-ES" w:eastAsia="es-ES"/>
        </w:rPr>
        <w:t>entidad</w:t>
      </w:r>
      <w:r w:rsidRPr="006D3C5B">
        <w:rPr>
          <w:rFonts w:ascii="Arial" w:hAnsi="Arial" w:cs="Arial"/>
          <w:color w:val="000000" w:themeColor="text1"/>
          <w:szCs w:val="20"/>
          <w:highlight w:val="lightGray"/>
          <w:lang w:val="es-ES" w:eastAsia="es-ES"/>
        </w:rPr>
        <w:t xml:space="preserve"> debe incluir requisitos de experiencia proporcionales y adecuados al tipo de obra</w:t>
      </w:r>
      <w:r w:rsidRPr="006D3C5B" w:rsidR="00CB782C">
        <w:rPr>
          <w:rFonts w:ascii="Arial" w:hAnsi="Arial" w:cs="Arial"/>
          <w:color w:val="000000" w:themeColor="text1"/>
          <w:szCs w:val="20"/>
          <w:highlight w:val="lightGray"/>
          <w:lang w:val="es-ES" w:eastAsia="es-ES"/>
        </w:rPr>
        <w:t>,</w:t>
      </w:r>
      <w:r w:rsidRPr="006D3C5B">
        <w:rPr>
          <w:rFonts w:ascii="Arial" w:hAnsi="Arial" w:cs="Arial"/>
          <w:color w:val="000000" w:themeColor="text1"/>
          <w:szCs w:val="20"/>
          <w:highlight w:val="lightGray"/>
          <w:lang w:val="es-ES" w:eastAsia="es-ES"/>
        </w:rPr>
        <w:t xml:space="preserve"> conforme </w:t>
      </w:r>
      <w:r w:rsidRPr="00B964E1" w:rsidR="00A16CD4">
        <w:rPr>
          <w:rFonts w:ascii="Arial" w:hAnsi="Arial" w:cs="Arial"/>
          <w:color w:val="000000" w:themeColor="text1"/>
          <w:szCs w:val="20"/>
          <w:highlight w:val="lightGray"/>
          <w:lang w:val="es-ES" w:eastAsia="es-ES"/>
        </w:rPr>
        <w:t>con</w:t>
      </w:r>
      <w:r w:rsidRPr="006D3C5B">
        <w:rPr>
          <w:rFonts w:ascii="Arial" w:hAnsi="Arial" w:cs="Arial"/>
          <w:color w:val="000000" w:themeColor="text1"/>
          <w:szCs w:val="20"/>
          <w:highlight w:val="lightGray"/>
          <w:lang w:val="es-ES" w:eastAsia="es-ES"/>
        </w:rPr>
        <w:t xml:space="preserve"> lo establecido en los estudios y documentos previos. Los requisitos de experiencia general y específica que establezca en la siguiente tabla deben ser acordes con el literal f </w:t>
      </w:r>
      <w:r w:rsidRPr="006D3C5B" w:rsidR="00DC1E07">
        <w:rPr>
          <w:rFonts w:ascii="Arial" w:hAnsi="Arial" w:cs="Arial"/>
          <w:color w:val="000000" w:themeColor="text1"/>
          <w:szCs w:val="20"/>
          <w:highlight w:val="lightGray"/>
          <w:lang w:val="es-ES" w:eastAsia="es-ES"/>
        </w:rPr>
        <w:t xml:space="preserve">–relacionado con las equivalencias– </w:t>
      </w:r>
      <w:r w:rsidRPr="006D3C5B">
        <w:rPr>
          <w:rFonts w:ascii="Arial" w:hAnsi="Arial" w:cs="Arial"/>
          <w:color w:val="000000" w:themeColor="text1"/>
          <w:szCs w:val="20"/>
          <w:highlight w:val="lightGray"/>
          <w:lang w:val="es-ES" w:eastAsia="es-ES"/>
        </w:rPr>
        <w:t xml:space="preserve">de este numeral y no </w:t>
      </w:r>
      <w:r w:rsidRPr="006D3C5B" w:rsidR="00DC1E07">
        <w:rPr>
          <w:rFonts w:ascii="Arial" w:hAnsi="Arial" w:cs="Arial"/>
          <w:color w:val="000000" w:themeColor="text1"/>
          <w:szCs w:val="20"/>
          <w:highlight w:val="lightGray"/>
          <w:lang w:val="es-ES" w:eastAsia="es-ES"/>
        </w:rPr>
        <w:t xml:space="preserve">puede </w:t>
      </w:r>
      <w:r w:rsidRPr="006D3C5B">
        <w:rPr>
          <w:rFonts w:ascii="Arial" w:hAnsi="Arial" w:cs="Arial"/>
          <w:color w:val="000000" w:themeColor="text1"/>
          <w:szCs w:val="20"/>
          <w:highlight w:val="lightGray"/>
          <w:lang w:val="es-ES" w:eastAsia="es-ES"/>
        </w:rPr>
        <w:t>requerir experiencia que incluya volúmenes o cantidades de obra específica</w:t>
      </w:r>
      <w:r w:rsidRPr="006D3C5B" w:rsidR="00CA6418">
        <w:rPr>
          <w:rFonts w:ascii="Arial" w:hAnsi="Arial" w:cs="Arial"/>
          <w:color w:val="000000" w:themeColor="text1"/>
          <w:szCs w:val="20"/>
          <w:highlight w:val="lightGray"/>
          <w:lang w:val="es-ES" w:eastAsia="es-ES"/>
        </w:rPr>
        <w:t xml:space="preserve">. </w:t>
      </w:r>
      <w:r w:rsidRPr="006D3C5B" w:rsidR="00E36517">
        <w:rPr>
          <w:rFonts w:ascii="Arial" w:hAnsi="Arial" w:cs="Arial"/>
          <w:color w:val="000000" w:themeColor="text1"/>
          <w:szCs w:val="20"/>
          <w:highlight w:val="lightGray"/>
          <w:lang w:val="es-ES" w:eastAsia="es-ES"/>
        </w:rPr>
        <w:t xml:space="preserve">La </w:t>
      </w:r>
      <w:r w:rsidRPr="006D3C5B" w:rsidR="00C83B0A">
        <w:rPr>
          <w:rFonts w:ascii="Arial" w:hAnsi="Arial" w:cs="Arial"/>
          <w:color w:val="000000" w:themeColor="text1"/>
          <w:szCs w:val="20"/>
          <w:highlight w:val="lightGray"/>
          <w:lang w:val="es-ES" w:eastAsia="es-ES"/>
        </w:rPr>
        <w:t>e</w:t>
      </w:r>
      <w:r w:rsidRPr="006D3C5B" w:rsidR="00E36517">
        <w:rPr>
          <w:rFonts w:ascii="Arial" w:hAnsi="Arial" w:cs="Arial"/>
          <w:color w:val="000000" w:themeColor="text1"/>
          <w:szCs w:val="20"/>
          <w:highlight w:val="lightGray"/>
          <w:lang w:val="es-ES" w:eastAsia="es-ES"/>
        </w:rPr>
        <w:t xml:space="preserve">ntidad </w:t>
      </w:r>
      <w:r w:rsidRPr="006D3C5B" w:rsidR="00DC1E07">
        <w:rPr>
          <w:rFonts w:ascii="Arial" w:hAnsi="Arial" w:cs="Arial"/>
          <w:color w:val="000000" w:themeColor="text1"/>
          <w:szCs w:val="20"/>
          <w:highlight w:val="lightGray"/>
          <w:lang w:val="es-ES" w:eastAsia="es-ES"/>
        </w:rPr>
        <w:t>puede</w:t>
      </w:r>
      <w:r w:rsidRPr="006D3C5B" w:rsidR="00E36517">
        <w:rPr>
          <w:rFonts w:ascii="Arial" w:hAnsi="Arial" w:cs="Arial"/>
          <w:color w:val="000000" w:themeColor="text1"/>
          <w:szCs w:val="20"/>
          <w:highlight w:val="lightGray"/>
          <w:lang w:val="es-ES" w:eastAsia="es-ES"/>
        </w:rPr>
        <w:t xml:space="preserve"> requerir </w:t>
      </w:r>
      <w:r w:rsidRPr="006D3C5B" w:rsidR="00477397">
        <w:rPr>
          <w:rFonts w:ascii="Arial" w:hAnsi="Arial" w:cs="Arial"/>
          <w:color w:val="000000" w:themeColor="text1"/>
          <w:szCs w:val="20"/>
          <w:highlight w:val="lightGray"/>
          <w:lang w:val="es-ES" w:eastAsia="es-ES"/>
        </w:rPr>
        <w:t>personal</w:t>
      </w:r>
      <w:r w:rsidRPr="006D3C5B" w:rsidR="00E36517">
        <w:rPr>
          <w:rFonts w:ascii="Arial" w:hAnsi="Arial" w:cs="Arial"/>
          <w:color w:val="000000" w:themeColor="text1"/>
          <w:szCs w:val="20"/>
          <w:highlight w:val="lightGray"/>
          <w:lang w:val="es-ES" w:eastAsia="es-ES"/>
        </w:rPr>
        <w:t xml:space="preserve"> que tenga títulos de profesional</w:t>
      </w:r>
      <w:r w:rsidRPr="006D3C5B" w:rsidR="003D5A34">
        <w:rPr>
          <w:rFonts w:ascii="Arial" w:hAnsi="Arial" w:cs="Arial"/>
          <w:color w:val="000000" w:themeColor="text1"/>
          <w:szCs w:val="20"/>
          <w:highlight w:val="lightGray"/>
          <w:lang w:val="es-ES" w:eastAsia="es-ES"/>
        </w:rPr>
        <w:t>, especialización o maestría</w:t>
      </w:r>
      <w:r w:rsidRPr="006D3C5B" w:rsidR="0043457D">
        <w:rPr>
          <w:rFonts w:ascii="Arial" w:hAnsi="Arial" w:cs="Arial"/>
          <w:color w:val="000000" w:themeColor="text1"/>
          <w:szCs w:val="20"/>
          <w:highlight w:val="lightGray"/>
          <w:lang w:val="es-ES" w:eastAsia="es-ES"/>
        </w:rPr>
        <w:t>; sin que pueda exigir título de doctorado</w:t>
      </w:r>
      <w:r w:rsidRPr="006D3C5B" w:rsidR="3E4B468E">
        <w:rPr>
          <w:rFonts w:ascii="Arial" w:hAnsi="Arial" w:cs="Arial"/>
          <w:color w:val="000000" w:themeColor="text1"/>
          <w:szCs w:val="20"/>
          <w:highlight w:val="lightGray"/>
          <w:lang w:val="es-ES" w:eastAsia="es-ES"/>
        </w:rPr>
        <w:t xml:space="preserve"> o superiores</w:t>
      </w:r>
      <w:r w:rsidRPr="006D3C5B" w:rsidR="0043457D">
        <w:rPr>
          <w:rFonts w:ascii="Arial" w:hAnsi="Arial" w:cs="Arial"/>
          <w:color w:val="000000" w:themeColor="text1"/>
          <w:szCs w:val="20"/>
          <w:highlight w:val="lightGray"/>
          <w:lang w:val="es-ES" w:eastAsia="es-ES"/>
        </w:rPr>
        <w:t>.</w:t>
      </w:r>
      <w:r w:rsidRPr="006D3C5B" w:rsidR="3689E57D">
        <w:rPr>
          <w:rFonts w:ascii="Arial" w:hAnsi="Arial" w:cs="Arial"/>
          <w:color w:val="000000" w:themeColor="text1"/>
          <w:szCs w:val="20"/>
          <w:highlight w:val="lightGray"/>
          <w:lang w:val="es-ES" w:eastAsia="es-ES"/>
        </w:rPr>
        <w:t xml:space="preserve"> Adicionalmente, las entidades podrán indicar el % de dedicación de cada profesional, si así lo considera.</w:t>
      </w:r>
      <w:r w:rsidRPr="006D3C5B">
        <w:rPr>
          <w:rFonts w:ascii="Arial" w:hAnsi="Arial" w:cs="Arial"/>
          <w:color w:val="000000" w:themeColor="text1"/>
          <w:szCs w:val="20"/>
          <w:highlight w:val="lightGray"/>
          <w:lang w:val="es-ES" w:eastAsia="es-ES"/>
        </w:rPr>
        <w:t>]</w:t>
      </w:r>
    </w:p>
    <w:p w:rsidRPr="006D3C5B" w:rsidR="00CF0B2F" w:rsidP="00E647C1" w:rsidRDefault="00CF0B2F" w14:paraId="48F3F2C7" w14:textId="77777777">
      <w:pPr>
        <w:jc w:val="both"/>
        <w:rPr>
          <w:rFonts w:ascii="Arial" w:hAnsi="Arial" w:cs="Arial"/>
          <w:color w:val="000000" w:themeColor="text1"/>
          <w:szCs w:val="20"/>
          <w:lang w:val="es-ES" w:eastAsia="es-ES"/>
        </w:rPr>
      </w:pPr>
    </w:p>
    <w:tbl>
      <w:tblPr>
        <w:tblW w:w="1080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3225"/>
        <w:gridCol w:w="1380"/>
        <w:gridCol w:w="2199"/>
        <w:gridCol w:w="2149"/>
        <w:gridCol w:w="1847"/>
      </w:tblGrid>
      <w:tr w:rsidRPr="00B964E1" w:rsidR="00B87E71" w:rsidTr="00660E4F" w14:paraId="3D27B06D" w14:textId="6744927F">
        <w:trPr>
          <w:tblHeader/>
        </w:trPr>
        <w:tc>
          <w:tcPr>
            <w:tcW w:w="3225" w:type="dxa"/>
            <w:shd w:val="clear" w:color="auto" w:fill="3B3838" w:themeFill="background2" w:themeFillShade="40"/>
            <w:vAlign w:val="center"/>
          </w:tcPr>
          <w:p w:rsidRPr="006D3C5B" w:rsidR="00B87E71" w:rsidRDefault="00B87E71" w14:paraId="43BD299B" w14:textId="77777777">
            <w:pPr>
              <w:jc w:val="cente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Profesional Ofrecido para el Cargo</w:t>
            </w:r>
          </w:p>
        </w:tc>
        <w:tc>
          <w:tcPr>
            <w:tcW w:w="1380" w:type="dxa"/>
            <w:shd w:val="clear" w:color="auto" w:fill="3B3838" w:themeFill="background2" w:themeFillShade="40"/>
            <w:vAlign w:val="center"/>
          </w:tcPr>
          <w:p w:rsidRPr="006D3C5B" w:rsidR="4D616692" w:rsidP="70283F61" w:rsidRDefault="4D616692" w14:paraId="7A36F52F" w14:textId="04DC95F3">
            <w:pPr>
              <w:jc w:val="cente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 Dedicación</w:t>
            </w:r>
          </w:p>
        </w:tc>
        <w:tc>
          <w:tcPr>
            <w:tcW w:w="2199" w:type="dxa"/>
            <w:shd w:val="clear" w:color="auto" w:fill="3B3838" w:themeFill="background2" w:themeFillShade="40"/>
            <w:vAlign w:val="center"/>
          </w:tcPr>
          <w:p w:rsidRPr="006D3C5B" w:rsidR="00B87E71" w:rsidRDefault="00B87E71" w14:paraId="4AF1F1CE" w14:textId="77777777">
            <w:pPr>
              <w:jc w:val="cente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Requisitos de Experiencia General</w:t>
            </w:r>
          </w:p>
        </w:tc>
        <w:tc>
          <w:tcPr>
            <w:tcW w:w="2149" w:type="dxa"/>
            <w:shd w:val="clear" w:color="auto" w:fill="3B3838" w:themeFill="background2" w:themeFillShade="40"/>
            <w:vAlign w:val="center"/>
          </w:tcPr>
          <w:p w:rsidRPr="006D3C5B" w:rsidR="00B87E71" w:rsidRDefault="00B87E71" w14:paraId="3ED64527" w14:textId="77777777">
            <w:pPr>
              <w:jc w:val="center"/>
              <w:rPr>
                <w:rFonts w:ascii="Arial" w:hAnsi="Arial" w:cs="Arial"/>
                <w:b/>
                <w:color w:val="FFFFFF" w:themeColor="background1"/>
                <w:szCs w:val="20"/>
                <w:lang w:val="es-ES" w:eastAsia="es-ES"/>
              </w:rPr>
            </w:pPr>
            <w:r w:rsidRPr="006D3C5B">
              <w:rPr>
                <w:rFonts w:ascii="Arial" w:hAnsi="Arial" w:cs="Arial"/>
                <w:b/>
                <w:color w:val="FFFFFF" w:themeColor="background1"/>
                <w:szCs w:val="20"/>
                <w:lang w:val="es-ES" w:eastAsia="es-ES"/>
              </w:rPr>
              <w:t>Requisitos de Experiencia Específica</w:t>
            </w:r>
          </w:p>
        </w:tc>
        <w:tc>
          <w:tcPr>
            <w:tcW w:w="1847" w:type="dxa"/>
            <w:shd w:val="clear" w:color="auto" w:fill="3B3838" w:themeFill="background2" w:themeFillShade="40"/>
            <w:vAlign w:val="center"/>
          </w:tcPr>
          <w:p w:rsidRPr="00B964E1" w:rsidR="00413479" w:rsidRDefault="00413479" w14:paraId="478CC94E" w14:textId="11DB8212">
            <w:pPr>
              <w:jc w:val="center"/>
              <w:rPr>
                <w:rFonts w:ascii="Arial" w:hAnsi="Arial" w:cs="Arial"/>
                <w:b/>
                <w:color w:val="FFFFFF" w:themeColor="background1"/>
                <w:szCs w:val="20"/>
                <w:lang w:val="es-ES" w:eastAsia="es-ES"/>
              </w:rPr>
            </w:pPr>
            <w:r w:rsidRPr="00B964E1">
              <w:rPr>
                <w:rFonts w:ascii="Arial" w:hAnsi="Arial" w:cs="Arial"/>
                <w:b/>
                <w:color w:val="FFFFFF" w:themeColor="background1"/>
                <w:szCs w:val="20"/>
                <w:lang w:val="es-ES" w:eastAsia="es-ES"/>
              </w:rPr>
              <w:t>Formación académica</w:t>
            </w:r>
          </w:p>
        </w:tc>
      </w:tr>
      <w:tr w:rsidRPr="00B964E1" w:rsidR="00B87E71" w:rsidTr="00660E4F" w14:paraId="32AFADD2" w14:textId="70194F3E">
        <w:tc>
          <w:tcPr>
            <w:tcW w:w="3225" w:type="dxa"/>
            <w:shd w:val="clear" w:color="auto" w:fill="auto"/>
            <w:vAlign w:val="center"/>
          </w:tcPr>
          <w:p w:rsidRPr="006D3C5B" w:rsidR="00B87E71" w:rsidP="00F426B2" w:rsidRDefault="00B87E71" w14:paraId="36A81579" w14:textId="6B31ECA8">
            <w:pPr>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w:t>
            </w:r>
            <w:r w:rsidR="004E7E07">
              <w:rPr>
                <w:rFonts w:ascii="Arial" w:hAnsi="Arial" w:cs="Arial"/>
                <w:color w:val="000000" w:themeColor="text1"/>
                <w:szCs w:val="20"/>
                <w:highlight w:val="lightGray"/>
                <w:lang w:val="es-ES" w:eastAsia="es-ES"/>
              </w:rPr>
              <w:t>N</w:t>
            </w:r>
            <w:r w:rsidRPr="006D3C5B">
              <w:rPr>
                <w:rFonts w:ascii="Arial" w:hAnsi="Arial" w:cs="Arial"/>
                <w:color w:val="000000" w:themeColor="text1"/>
                <w:szCs w:val="20"/>
                <w:highlight w:val="lightGray"/>
                <w:lang w:val="es-ES" w:eastAsia="es-ES"/>
              </w:rPr>
              <w:t>ombre del cargo especialista/ profesional]</w:t>
            </w:r>
          </w:p>
        </w:tc>
        <w:tc>
          <w:tcPr>
            <w:tcW w:w="1380" w:type="dxa"/>
            <w:shd w:val="clear" w:color="auto" w:fill="auto"/>
            <w:vAlign w:val="center"/>
          </w:tcPr>
          <w:p w:rsidRPr="006D3C5B" w:rsidR="70283F61" w:rsidP="70283F61" w:rsidRDefault="22C724A8" w14:paraId="42343F68" w14:textId="607B541D">
            <w:pPr>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[Incluir]</w:t>
            </w:r>
          </w:p>
        </w:tc>
        <w:tc>
          <w:tcPr>
            <w:tcW w:w="2199" w:type="dxa"/>
            <w:shd w:val="clear" w:color="auto" w:fill="auto"/>
            <w:vAlign w:val="center"/>
          </w:tcPr>
          <w:p w:rsidRPr="006D3C5B" w:rsidR="00B87E71" w:rsidP="00F426B2" w:rsidRDefault="00B87E71" w14:paraId="694C8E8F" w14:textId="77777777">
            <w:pPr>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[Incluir]</w:t>
            </w:r>
          </w:p>
        </w:tc>
        <w:tc>
          <w:tcPr>
            <w:tcW w:w="2149" w:type="dxa"/>
            <w:shd w:val="clear" w:color="auto" w:fill="auto"/>
            <w:vAlign w:val="center"/>
          </w:tcPr>
          <w:p w:rsidRPr="006D3C5B" w:rsidR="00B87E71" w:rsidP="00F426B2" w:rsidRDefault="00B87E71" w14:paraId="3905E85B" w14:textId="77777777">
            <w:pPr>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[Incluir]</w:t>
            </w:r>
          </w:p>
        </w:tc>
        <w:tc>
          <w:tcPr>
            <w:tcW w:w="1847" w:type="dxa"/>
            <w:vAlign w:val="center"/>
          </w:tcPr>
          <w:p w:rsidRPr="006D3C5B" w:rsidR="00413479" w:rsidP="00F426B2" w:rsidRDefault="00413479" w14:paraId="797B8E10" w14:textId="20928985">
            <w:pPr>
              <w:rPr>
                <w:rFonts w:ascii="Arial" w:hAnsi="Arial" w:cs="Arial"/>
                <w:color w:val="000000" w:themeColor="text1"/>
                <w:szCs w:val="20"/>
                <w:highlight w:val="lightGray"/>
                <w:lang w:val="es-ES" w:eastAsia="es-ES"/>
              </w:rPr>
            </w:pPr>
            <w:r w:rsidRPr="006D3C5B">
              <w:rPr>
                <w:rFonts w:ascii="Arial" w:hAnsi="Arial" w:cs="Arial"/>
                <w:color w:val="000000" w:themeColor="text1"/>
                <w:szCs w:val="20"/>
                <w:highlight w:val="lightGray"/>
                <w:lang w:val="es-ES" w:eastAsia="es-ES"/>
              </w:rPr>
              <w:t>[Incluir]</w:t>
            </w:r>
          </w:p>
        </w:tc>
      </w:tr>
      <w:tr w:rsidRPr="00B964E1" w:rsidR="00B87E71" w:rsidTr="00660E4F" w14:paraId="60497AD2" w14:textId="7EFD448B">
        <w:trPr>
          <w:trHeight w:val="655"/>
        </w:trPr>
        <w:tc>
          <w:tcPr>
            <w:tcW w:w="3225" w:type="dxa"/>
            <w:shd w:val="clear" w:color="auto" w:fill="auto"/>
            <w:vAlign w:val="center"/>
          </w:tcPr>
          <w:p w:rsidRPr="006D3C5B" w:rsidR="00B87E71" w:rsidP="00F426B2" w:rsidRDefault="00B87E71" w14:paraId="18AC2510" w14:textId="77777777">
            <w:pPr>
              <w:rPr>
                <w:rFonts w:ascii="Arial" w:hAnsi="Arial" w:cs="Arial"/>
                <w:color w:val="000000" w:themeColor="text1"/>
                <w:szCs w:val="20"/>
                <w:highlight w:val="lightGray"/>
                <w:lang w:val="es-ES" w:eastAsia="es-ES"/>
              </w:rPr>
            </w:pPr>
            <w:r w:rsidRPr="006D3C5B">
              <w:rPr>
                <w:rFonts w:ascii="Arial" w:hAnsi="Arial" w:cs="Arial"/>
                <w:color w:val="000000" w:themeColor="text1"/>
                <w:szCs w:val="20"/>
                <w:highlight w:val="lightGray"/>
                <w:lang w:val="es-ES" w:eastAsia="es-ES"/>
              </w:rPr>
              <w:t>[Repetir para cada especialista o profesional]</w:t>
            </w:r>
          </w:p>
        </w:tc>
        <w:tc>
          <w:tcPr>
            <w:tcW w:w="1380" w:type="dxa"/>
            <w:shd w:val="clear" w:color="auto" w:fill="auto"/>
            <w:vAlign w:val="center"/>
          </w:tcPr>
          <w:p w:rsidRPr="006D3C5B" w:rsidR="70283F61" w:rsidP="70283F61" w:rsidRDefault="209EE69F" w14:paraId="659E245B" w14:textId="39DD4958">
            <w:pPr>
              <w:rPr>
                <w:rFonts w:ascii="Arial" w:hAnsi="Arial" w:cs="Arial"/>
                <w:color w:val="000000" w:themeColor="text1"/>
                <w:szCs w:val="20"/>
                <w:lang w:val="es-ES" w:eastAsia="es-ES"/>
              </w:rPr>
            </w:pPr>
            <w:r w:rsidRPr="006D3C5B">
              <w:rPr>
                <w:rFonts w:ascii="Arial" w:hAnsi="Arial" w:cs="Arial"/>
                <w:color w:val="000000" w:themeColor="text1"/>
                <w:szCs w:val="20"/>
                <w:highlight w:val="lightGray"/>
                <w:lang w:val="es-ES" w:eastAsia="es-ES"/>
              </w:rPr>
              <w:t>[Incluir]</w:t>
            </w:r>
          </w:p>
        </w:tc>
        <w:tc>
          <w:tcPr>
            <w:tcW w:w="2199" w:type="dxa"/>
            <w:shd w:val="clear" w:color="auto" w:fill="auto"/>
            <w:vAlign w:val="center"/>
          </w:tcPr>
          <w:p w:rsidRPr="006D3C5B" w:rsidR="00B87E71" w:rsidP="00F426B2" w:rsidRDefault="00B87E71" w14:paraId="1F168D23" w14:textId="77777777">
            <w:pPr>
              <w:rPr>
                <w:rFonts w:ascii="Arial" w:hAnsi="Arial" w:cs="Arial"/>
                <w:color w:val="000000" w:themeColor="text1"/>
                <w:szCs w:val="20"/>
                <w:highlight w:val="lightGray"/>
                <w:lang w:val="es-ES" w:eastAsia="es-ES"/>
              </w:rPr>
            </w:pPr>
            <w:r w:rsidRPr="006D3C5B">
              <w:rPr>
                <w:rFonts w:ascii="Arial" w:hAnsi="Arial" w:cs="Arial"/>
                <w:color w:val="000000" w:themeColor="text1"/>
                <w:szCs w:val="20"/>
                <w:highlight w:val="lightGray"/>
                <w:lang w:val="es-ES" w:eastAsia="es-ES"/>
              </w:rPr>
              <w:t>[Incluir]</w:t>
            </w:r>
          </w:p>
        </w:tc>
        <w:tc>
          <w:tcPr>
            <w:tcW w:w="2149" w:type="dxa"/>
            <w:shd w:val="clear" w:color="auto" w:fill="auto"/>
            <w:vAlign w:val="center"/>
          </w:tcPr>
          <w:p w:rsidRPr="006D3C5B" w:rsidR="00B87E71" w:rsidP="00F426B2" w:rsidRDefault="00B87E71" w14:paraId="3F3145A4" w14:textId="77777777">
            <w:pPr>
              <w:rPr>
                <w:rFonts w:ascii="Arial" w:hAnsi="Arial" w:cs="Arial"/>
                <w:color w:val="000000" w:themeColor="text1"/>
                <w:szCs w:val="20"/>
                <w:highlight w:val="lightGray"/>
                <w:lang w:val="es-ES" w:eastAsia="es-ES"/>
              </w:rPr>
            </w:pPr>
            <w:r w:rsidRPr="006D3C5B">
              <w:rPr>
                <w:rFonts w:ascii="Arial" w:hAnsi="Arial" w:cs="Arial"/>
                <w:color w:val="000000" w:themeColor="text1"/>
                <w:szCs w:val="20"/>
                <w:highlight w:val="lightGray"/>
                <w:lang w:val="es-ES" w:eastAsia="es-ES"/>
              </w:rPr>
              <w:t>[Incluir]</w:t>
            </w:r>
          </w:p>
        </w:tc>
        <w:tc>
          <w:tcPr>
            <w:tcW w:w="1847" w:type="dxa"/>
            <w:vAlign w:val="center"/>
          </w:tcPr>
          <w:p w:rsidRPr="006D3C5B" w:rsidR="00413479" w:rsidP="00F426B2" w:rsidRDefault="00413479" w14:paraId="12AC0F82" w14:textId="166ADCA9">
            <w:pPr>
              <w:rPr>
                <w:rFonts w:ascii="Arial" w:hAnsi="Arial" w:cs="Arial"/>
                <w:color w:val="000000" w:themeColor="text1"/>
                <w:szCs w:val="20"/>
                <w:highlight w:val="lightGray"/>
                <w:lang w:val="es-ES" w:eastAsia="es-ES"/>
              </w:rPr>
            </w:pPr>
            <w:r w:rsidRPr="006D3C5B">
              <w:rPr>
                <w:rFonts w:ascii="Arial" w:hAnsi="Arial" w:cs="Arial"/>
                <w:color w:val="000000" w:themeColor="text1"/>
                <w:szCs w:val="20"/>
                <w:highlight w:val="lightGray"/>
                <w:lang w:val="es-ES" w:eastAsia="es-ES"/>
              </w:rPr>
              <w:t>[Incluir]</w:t>
            </w:r>
          </w:p>
        </w:tc>
      </w:tr>
    </w:tbl>
    <w:p w:rsidRPr="006D3C5B" w:rsidR="002C62BB" w:rsidP="002C62BB" w:rsidRDefault="002C62BB" w14:paraId="4FA9E4D9" w14:textId="77777777">
      <w:pPr>
        <w:jc w:val="both"/>
        <w:rPr>
          <w:rFonts w:ascii="Arial" w:hAnsi="Arial" w:cs="Arial"/>
          <w:color w:val="000000" w:themeColor="text1"/>
          <w:szCs w:val="20"/>
          <w:lang w:val="es-ES" w:eastAsia="es-ES"/>
        </w:rPr>
      </w:pPr>
    </w:p>
    <w:p w:rsidRPr="006D3C5B" w:rsidR="00711ED0" w:rsidP="00711ED0" w:rsidRDefault="00B82968" w14:paraId="6956ECB6" w14:textId="7550C93C">
      <w:pPr>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Las </w:t>
      </w:r>
      <w:r w:rsidRPr="006D3C5B" w:rsidR="0082356A">
        <w:rPr>
          <w:rFonts w:ascii="Arial" w:hAnsi="Arial" w:cs="Arial"/>
          <w:color w:val="000000" w:themeColor="text1"/>
          <w:szCs w:val="20"/>
          <w:lang w:val="es-ES" w:eastAsia="es-ES"/>
        </w:rPr>
        <w:t>entidad</w:t>
      </w:r>
      <w:r w:rsidRPr="006D3C5B">
        <w:rPr>
          <w:rFonts w:ascii="Arial" w:hAnsi="Arial" w:cs="Arial"/>
          <w:color w:val="000000" w:themeColor="text1"/>
          <w:szCs w:val="20"/>
          <w:lang w:val="es-ES" w:eastAsia="es-ES"/>
        </w:rPr>
        <w:t>es tendrán en cuenta las siguientes reglas para la equivalencia de cargos en relación con la experiencia:</w:t>
      </w:r>
    </w:p>
    <w:p w:rsidRPr="006D3C5B" w:rsidR="00F951DE" w:rsidP="00B62508" w:rsidRDefault="00DB0B4F" w14:paraId="24E85D33" w14:textId="6EDE59BE">
      <w:pPr>
        <w:pStyle w:val="Prrafodelista"/>
        <w:numPr>
          <w:ilvl w:val="3"/>
          <w:numId w:val="116"/>
        </w:numPr>
        <w:ind w:left="426"/>
        <w:jc w:val="both"/>
        <w:rPr>
          <w:rFonts w:ascii="Arial" w:hAnsi="Arial" w:cs="Arial" w:eastAsiaTheme="minorHAnsi"/>
          <w:b/>
          <w:color w:val="000000" w:themeColor="text1"/>
          <w:sz w:val="20"/>
          <w:szCs w:val="20"/>
          <w:lang w:val="es-ES" w:eastAsia="es-ES"/>
        </w:rPr>
      </w:pPr>
      <w:r w:rsidRPr="006D3C5B">
        <w:rPr>
          <w:rFonts w:ascii="Arial" w:hAnsi="Arial" w:cs="Arial" w:eastAsiaTheme="minorHAnsi"/>
          <w:b/>
          <w:color w:val="000000" w:themeColor="text1"/>
          <w:sz w:val="20"/>
          <w:szCs w:val="20"/>
          <w:lang w:val="es-ES" w:eastAsia="es-ES"/>
        </w:rPr>
        <w:t xml:space="preserve">Equivalencia </w:t>
      </w:r>
      <w:r w:rsidRPr="006D3C5B" w:rsidR="00D45EB9">
        <w:rPr>
          <w:rFonts w:ascii="Arial" w:hAnsi="Arial" w:cs="Arial" w:eastAsiaTheme="minorHAnsi"/>
          <w:b/>
          <w:color w:val="000000" w:themeColor="text1"/>
          <w:sz w:val="20"/>
          <w:szCs w:val="20"/>
          <w:lang w:val="es-ES" w:eastAsia="es-ES"/>
        </w:rPr>
        <w:t xml:space="preserve">de experiencia para el </w:t>
      </w:r>
      <w:r w:rsidRPr="006D3C5B" w:rsidR="00635CAF">
        <w:rPr>
          <w:rFonts w:ascii="Arial" w:hAnsi="Arial" w:cs="Arial" w:eastAsiaTheme="minorHAnsi"/>
          <w:b/>
          <w:color w:val="000000" w:themeColor="text1"/>
          <w:sz w:val="20"/>
          <w:szCs w:val="20"/>
          <w:lang w:val="es-ES" w:eastAsia="es-ES"/>
        </w:rPr>
        <w:t>c</w:t>
      </w:r>
      <w:r w:rsidRPr="006D3C5B" w:rsidR="00D45EB9">
        <w:rPr>
          <w:rFonts w:ascii="Arial" w:hAnsi="Arial" w:cs="Arial" w:eastAsiaTheme="minorHAnsi"/>
          <w:b/>
          <w:color w:val="000000" w:themeColor="text1"/>
          <w:sz w:val="20"/>
          <w:szCs w:val="20"/>
          <w:lang w:val="es-ES" w:eastAsia="es-ES"/>
        </w:rPr>
        <w:t xml:space="preserve">argo de </w:t>
      </w:r>
      <w:r w:rsidRPr="006D3C5B" w:rsidR="00B060E4">
        <w:rPr>
          <w:rFonts w:ascii="Arial" w:hAnsi="Arial" w:cs="Arial" w:eastAsiaTheme="minorHAnsi"/>
          <w:b/>
          <w:color w:val="000000" w:themeColor="text1"/>
          <w:sz w:val="20"/>
          <w:szCs w:val="20"/>
          <w:lang w:val="es-ES" w:eastAsia="es-ES"/>
        </w:rPr>
        <w:t>D</w:t>
      </w:r>
      <w:r w:rsidRPr="006D3C5B" w:rsidR="00D45EB9">
        <w:rPr>
          <w:rFonts w:ascii="Arial" w:hAnsi="Arial" w:cs="Arial" w:eastAsiaTheme="minorHAnsi"/>
          <w:b/>
          <w:color w:val="000000" w:themeColor="text1"/>
          <w:sz w:val="20"/>
          <w:szCs w:val="20"/>
          <w:lang w:val="es-ES" w:eastAsia="es-ES"/>
        </w:rPr>
        <w:t xml:space="preserve">irector de </w:t>
      </w:r>
      <w:r w:rsidRPr="006D3C5B" w:rsidR="00B060E4">
        <w:rPr>
          <w:rFonts w:ascii="Arial" w:hAnsi="Arial" w:cs="Arial" w:eastAsiaTheme="minorHAnsi"/>
          <w:b/>
          <w:color w:val="000000" w:themeColor="text1"/>
          <w:sz w:val="20"/>
          <w:szCs w:val="20"/>
          <w:lang w:val="es-ES" w:eastAsia="es-ES"/>
        </w:rPr>
        <w:t>O</w:t>
      </w:r>
      <w:r w:rsidRPr="006D3C5B" w:rsidR="00D45EB9">
        <w:rPr>
          <w:rFonts w:ascii="Arial" w:hAnsi="Arial" w:cs="Arial" w:eastAsiaTheme="minorHAnsi"/>
          <w:b/>
          <w:color w:val="000000" w:themeColor="text1"/>
          <w:sz w:val="20"/>
          <w:szCs w:val="20"/>
          <w:lang w:val="es-ES" w:eastAsia="es-ES"/>
        </w:rPr>
        <w:t>bra</w:t>
      </w:r>
      <w:r w:rsidRPr="006D3C5B" w:rsidR="00D63557">
        <w:rPr>
          <w:rFonts w:ascii="Arial" w:hAnsi="Arial" w:cs="Arial" w:eastAsiaTheme="minorHAnsi"/>
          <w:b/>
          <w:color w:val="000000" w:themeColor="text1"/>
          <w:sz w:val="20"/>
          <w:szCs w:val="20"/>
          <w:lang w:val="es-ES" w:eastAsia="es-ES"/>
        </w:rPr>
        <w:t>.</w:t>
      </w:r>
    </w:p>
    <w:p w:rsidRPr="006D3C5B" w:rsidR="00D45EB9" w:rsidP="00D45EB9" w:rsidRDefault="00D45EB9" w14:paraId="0D1BFFF8" w14:textId="6BE09DEC">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Se establecerán las siguientes reglas: </w:t>
      </w:r>
    </w:p>
    <w:tbl>
      <w:tblPr>
        <w:tblW w:w="10780" w:type="dxa"/>
        <w:tblCellMar>
          <w:top w:w="15" w:type="dxa"/>
          <w:left w:w="70" w:type="dxa"/>
          <w:bottom w:w="15" w:type="dxa"/>
          <w:right w:w="70" w:type="dxa"/>
        </w:tblCellMar>
        <w:tblLook w:val="04A0" w:firstRow="1" w:lastRow="0" w:firstColumn="1" w:lastColumn="0" w:noHBand="0" w:noVBand="1"/>
      </w:tblPr>
      <w:tblGrid>
        <w:gridCol w:w="4673"/>
        <w:gridCol w:w="2977"/>
        <w:gridCol w:w="3130"/>
      </w:tblGrid>
      <w:tr w:rsidRPr="00B964E1" w:rsidR="009F2741" w:rsidTr="00660E4F" w14:paraId="70EB17CD" w14:textId="77777777">
        <w:trPr>
          <w:trHeight w:val="600"/>
          <w:tblHeader/>
        </w:trPr>
        <w:tc>
          <w:tcPr>
            <w:tcW w:w="4673"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9F2741" w:rsidP="009F2741" w:rsidRDefault="009F2741" w14:paraId="1182106B" w14:textId="77777777">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Cargo desempeñado como:</w:t>
            </w:r>
          </w:p>
        </w:tc>
        <w:tc>
          <w:tcPr>
            <w:tcW w:w="2977"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9F2741" w:rsidP="009F2741" w:rsidRDefault="009F2741" w14:paraId="45BC932A" w14:textId="77777777">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Experiencia en el cargo</w:t>
            </w:r>
            <w:r w:rsidRPr="006D3C5B">
              <w:rPr>
                <w:rFonts w:ascii="Arial" w:hAnsi="Arial" w:eastAsia="Calibri Light" w:cs="Arial"/>
                <w:b/>
                <w:color w:val="FFFFFF" w:themeColor="background1"/>
                <w:szCs w:val="20"/>
                <w:lang w:eastAsia="es-CO"/>
              </w:rPr>
              <w:br/>
            </w:r>
            <w:r w:rsidRPr="006D3C5B">
              <w:rPr>
                <w:rFonts w:ascii="Arial" w:hAnsi="Arial" w:eastAsia="Calibri Light" w:cs="Arial"/>
                <w:b/>
                <w:color w:val="FFFFFF" w:themeColor="background1"/>
                <w:szCs w:val="20"/>
                <w:lang w:eastAsia="es-CO"/>
              </w:rPr>
              <w:t>(años)</w:t>
            </w:r>
          </w:p>
        </w:tc>
        <w:tc>
          <w:tcPr>
            <w:tcW w:w="3130"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9F2741" w:rsidP="009F2741" w:rsidRDefault="009F2741" w14:paraId="6E66983C" w14:textId="094692D9">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 xml:space="preserve">Equivalencia para el cargo de </w:t>
            </w:r>
            <w:r w:rsidRPr="006D3C5B" w:rsidR="00B060E4">
              <w:rPr>
                <w:rFonts w:ascii="Arial" w:hAnsi="Arial" w:eastAsia="Calibri Light" w:cs="Arial"/>
                <w:b/>
                <w:color w:val="FFFFFF" w:themeColor="background1"/>
                <w:szCs w:val="20"/>
                <w:lang w:eastAsia="es-CO"/>
              </w:rPr>
              <w:t>D</w:t>
            </w:r>
            <w:r w:rsidRPr="006D3C5B">
              <w:rPr>
                <w:rFonts w:ascii="Arial" w:hAnsi="Arial" w:eastAsia="Calibri Light" w:cs="Arial"/>
                <w:b/>
                <w:color w:val="FFFFFF" w:themeColor="background1"/>
                <w:szCs w:val="20"/>
                <w:lang w:eastAsia="es-CO"/>
              </w:rPr>
              <w:t>irector (años)</w:t>
            </w:r>
          </w:p>
        </w:tc>
      </w:tr>
      <w:tr w:rsidRPr="00B964E1" w:rsidR="009F2741" w:rsidTr="00660E4F" w14:paraId="4E5EBA0E" w14:textId="77777777">
        <w:trPr>
          <w:trHeight w:val="765"/>
        </w:trPr>
        <w:tc>
          <w:tcPr>
            <w:tcW w:w="4673" w:type="dxa"/>
            <w:tcBorders>
              <w:top w:val="single" w:color="auto" w:sz="4" w:space="0"/>
              <w:left w:val="single" w:color="auto" w:sz="4" w:space="0"/>
              <w:bottom w:val="single" w:color="auto" w:sz="4" w:space="0"/>
              <w:right w:val="single" w:color="auto" w:sz="4" w:space="0"/>
            </w:tcBorders>
            <w:vAlign w:val="center"/>
            <w:hideMark/>
          </w:tcPr>
          <w:p w:rsidRPr="006D3C5B" w:rsidR="009F2741" w:rsidP="70283F61" w:rsidRDefault="009F2741" w14:paraId="6115EFE9" w14:textId="3AB90C2A">
            <w:pPr>
              <w:spacing w:after="0" w:line="240" w:lineRule="auto"/>
              <w:rPr>
                <w:rFonts w:ascii="Arial" w:hAnsi="Arial" w:eastAsia="Calibri Light" w:cs="Arial"/>
                <w:color w:val="000000" w:themeColor="text1"/>
                <w:szCs w:val="20"/>
                <w:lang w:eastAsia="es-CO"/>
              </w:rPr>
            </w:pPr>
            <w:r w:rsidRPr="00B964E1">
              <w:rPr>
                <w:rFonts w:ascii="Arial" w:hAnsi="Arial" w:eastAsia="Calibri Light" w:cs="Arial"/>
                <w:color w:val="000000" w:themeColor="text1"/>
                <w:szCs w:val="20"/>
                <w:lang w:eastAsia="es-CO"/>
              </w:rPr>
              <w:t xml:space="preserve">Supervisor o </w:t>
            </w:r>
            <w:r w:rsidRPr="00B964E1" w:rsidR="005C172B">
              <w:rPr>
                <w:rFonts w:ascii="Arial" w:hAnsi="Arial" w:eastAsia="Calibri Light" w:cs="Arial"/>
                <w:color w:val="000000" w:themeColor="text1"/>
                <w:szCs w:val="20"/>
                <w:lang w:eastAsia="es-CO"/>
              </w:rPr>
              <w:t>c</w:t>
            </w:r>
            <w:r w:rsidRPr="00B964E1">
              <w:rPr>
                <w:rFonts w:ascii="Arial" w:hAnsi="Arial" w:eastAsia="Calibri Light" w:cs="Arial"/>
                <w:color w:val="000000" w:themeColor="text1"/>
                <w:szCs w:val="20"/>
                <w:lang w:eastAsia="es-CO"/>
              </w:rPr>
              <w:t xml:space="preserve">oordinador </w:t>
            </w:r>
            <w:r w:rsidRPr="00B964E1" w:rsidR="6473B811">
              <w:rPr>
                <w:rFonts w:ascii="Arial" w:hAnsi="Arial" w:eastAsia="Calibri Light" w:cs="Arial"/>
                <w:color w:val="000000" w:themeColor="text1"/>
                <w:szCs w:val="20"/>
                <w:lang w:eastAsia="es-CO"/>
              </w:rPr>
              <w:t xml:space="preserve">o </w:t>
            </w:r>
            <w:r w:rsidRPr="00B964E1" w:rsidR="005C172B">
              <w:rPr>
                <w:rFonts w:ascii="Arial" w:hAnsi="Arial" w:eastAsia="Calibri Light" w:cs="Arial"/>
                <w:color w:val="000000" w:themeColor="text1"/>
                <w:szCs w:val="20"/>
                <w:lang w:eastAsia="es-CO"/>
              </w:rPr>
              <w:t>a</w:t>
            </w:r>
            <w:r w:rsidRPr="006D3C5B" w:rsidR="6473B811">
              <w:rPr>
                <w:rFonts w:ascii="Arial" w:hAnsi="Arial" w:eastAsia="Calibri Light" w:cs="Arial"/>
                <w:color w:val="000000" w:themeColor="text1"/>
                <w:szCs w:val="20"/>
                <w:lang w:eastAsia="es-CO"/>
              </w:rPr>
              <w:t xml:space="preserve">poyo a la </w:t>
            </w:r>
            <w:r w:rsidRPr="006D3C5B" w:rsidR="005C172B">
              <w:rPr>
                <w:rFonts w:ascii="Arial" w:hAnsi="Arial" w:eastAsia="Calibri Light" w:cs="Arial"/>
                <w:color w:val="000000" w:themeColor="text1"/>
                <w:szCs w:val="20"/>
                <w:lang w:eastAsia="es-CO"/>
              </w:rPr>
              <w:t>s</w:t>
            </w:r>
            <w:r w:rsidRPr="006D3C5B" w:rsidR="6473B811">
              <w:rPr>
                <w:rFonts w:ascii="Arial" w:hAnsi="Arial" w:eastAsia="Calibri Light" w:cs="Arial"/>
                <w:color w:val="000000" w:themeColor="text1"/>
                <w:szCs w:val="20"/>
                <w:lang w:eastAsia="es-CO"/>
              </w:rPr>
              <w:t xml:space="preserve">upervisión </w:t>
            </w:r>
            <w:r w:rsidRPr="006D3C5B">
              <w:rPr>
                <w:rFonts w:ascii="Arial" w:hAnsi="Arial" w:eastAsia="Calibri Light" w:cs="Arial"/>
                <w:color w:val="000000" w:themeColor="text1"/>
                <w:szCs w:val="20"/>
                <w:lang w:eastAsia="es-CO"/>
              </w:rPr>
              <w:t xml:space="preserve">de una </w:t>
            </w:r>
            <w:r w:rsidRPr="006D3C5B" w:rsidR="0082356A">
              <w:rPr>
                <w:rFonts w:ascii="Arial" w:hAnsi="Arial" w:eastAsia="Calibri Light" w:cs="Arial"/>
                <w:color w:val="000000" w:themeColor="text1"/>
                <w:szCs w:val="20"/>
                <w:lang w:eastAsia="es-CO"/>
              </w:rPr>
              <w:t>entidad estatal</w:t>
            </w:r>
            <w:r w:rsidRPr="00B964E1">
              <w:rPr>
                <w:rFonts w:ascii="Arial" w:hAnsi="Arial" w:eastAsia="Calibri Light" w:cs="Arial"/>
                <w:color w:val="000000" w:themeColor="text1"/>
                <w:szCs w:val="20"/>
                <w:lang w:eastAsia="es-CO"/>
              </w:rPr>
              <w:t xml:space="preserve"> (indistintamente de su modalidad de contratación)</w:t>
            </w:r>
          </w:p>
        </w:tc>
        <w:tc>
          <w:tcPr>
            <w:tcW w:w="2977"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21A1A75F"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1,0 año(s)</w:t>
            </w:r>
          </w:p>
        </w:tc>
        <w:tc>
          <w:tcPr>
            <w:tcW w:w="3130"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519EA64D"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0,5 año(s)</w:t>
            </w:r>
          </w:p>
        </w:tc>
      </w:tr>
      <w:tr w:rsidRPr="00B964E1" w:rsidR="009F2741" w:rsidTr="00660E4F" w14:paraId="304AB41A" w14:textId="77777777">
        <w:trPr>
          <w:trHeight w:val="255"/>
        </w:trPr>
        <w:tc>
          <w:tcPr>
            <w:tcW w:w="4673" w:type="dxa"/>
            <w:tcBorders>
              <w:top w:val="single" w:color="auto" w:sz="4" w:space="0"/>
              <w:left w:val="single" w:color="auto" w:sz="4" w:space="0"/>
              <w:bottom w:val="single" w:color="auto" w:sz="4" w:space="0"/>
              <w:right w:val="single" w:color="auto" w:sz="4" w:space="0"/>
            </w:tcBorders>
            <w:vAlign w:val="center"/>
            <w:hideMark/>
          </w:tcPr>
          <w:p w:rsidRPr="006D3C5B" w:rsidR="009F2741" w:rsidP="70283F61" w:rsidRDefault="009F2741" w14:paraId="23147C03" w14:textId="71F7B84D">
            <w:pPr>
              <w:spacing w:after="0" w:line="240" w:lineRule="auto"/>
              <w:rPr>
                <w:rFonts w:ascii="Arial" w:hAnsi="Arial" w:eastAsia="Calibri Light" w:cs="Arial"/>
                <w:color w:val="000000" w:themeColor="text1"/>
                <w:szCs w:val="20"/>
                <w:lang w:eastAsia="es-CO"/>
              </w:rPr>
            </w:pPr>
            <w:r w:rsidRPr="00B964E1">
              <w:rPr>
                <w:rFonts w:ascii="Arial" w:hAnsi="Arial" w:eastAsia="Calibri Light" w:cs="Arial"/>
                <w:color w:val="000000" w:themeColor="text1"/>
                <w:szCs w:val="20"/>
                <w:lang w:eastAsia="es-CO"/>
              </w:rPr>
              <w:t xml:space="preserve">Residente de </w:t>
            </w:r>
            <w:r w:rsidRPr="006D3C5B" w:rsidR="005C172B">
              <w:rPr>
                <w:rFonts w:ascii="Arial" w:hAnsi="Arial" w:eastAsia="Calibri Light" w:cs="Arial"/>
                <w:color w:val="000000" w:themeColor="text1"/>
                <w:szCs w:val="20"/>
                <w:lang w:eastAsia="es-CO"/>
              </w:rPr>
              <w:t>o</w:t>
            </w:r>
            <w:r w:rsidRPr="006D3C5B" w:rsidR="6C447305">
              <w:rPr>
                <w:rFonts w:ascii="Arial" w:hAnsi="Arial" w:eastAsia="Calibri Light" w:cs="Arial"/>
                <w:color w:val="000000" w:themeColor="text1"/>
                <w:szCs w:val="20"/>
                <w:lang w:eastAsia="es-CO"/>
              </w:rPr>
              <w:t>bra</w:t>
            </w:r>
          </w:p>
        </w:tc>
        <w:tc>
          <w:tcPr>
            <w:tcW w:w="2977"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63E63928"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2,0 año(s)</w:t>
            </w:r>
          </w:p>
        </w:tc>
        <w:tc>
          <w:tcPr>
            <w:tcW w:w="3130"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122BAAF8"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0,5 año(s)</w:t>
            </w:r>
          </w:p>
        </w:tc>
      </w:tr>
      <w:tr w:rsidRPr="00B964E1" w:rsidR="009F2741" w:rsidTr="00660E4F" w14:paraId="16DAD600" w14:textId="77777777">
        <w:trPr>
          <w:trHeight w:val="255"/>
        </w:trPr>
        <w:tc>
          <w:tcPr>
            <w:tcW w:w="4673" w:type="dxa"/>
            <w:tcBorders>
              <w:top w:val="single" w:color="auto" w:sz="4" w:space="0"/>
              <w:left w:val="single" w:color="auto" w:sz="4" w:space="0"/>
              <w:bottom w:val="single" w:color="auto" w:sz="4" w:space="0"/>
              <w:right w:val="single" w:color="auto" w:sz="4" w:space="0"/>
            </w:tcBorders>
            <w:vAlign w:val="center"/>
            <w:hideMark/>
          </w:tcPr>
          <w:p w:rsidRPr="006D3C5B" w:rsidR="009F2741" w:rsidP="009F2741" w:rsidRDefault="009F2741" w14:paraId="3CEC1247" w14:textId="3797D2A5">
            <w:pPr>
              <w:spacing w:after="0" w:line="240" w:lineRule="auto"/>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 xml:space="preserve">Administrador </w:t>
            </w:r>
            <w:r w:rsidRPr="006D3C5B" w:rsidR="005C172B">
              <w:rPr>
                <w:rFonts w:ascii="Arial" w:hAnsi="Arial" w:eastAsia="Calibri Light" w:cs="Arial"/>
                <w:color w:val="000000" w:themeColor="text1"/>
                <w:szCs w:val="20"/>
                <w:lang w:eastAsia="es-CO"/>
              </w:rPr>
              <w:t>v</w:t>
            </w:r>
            <w:r w:rsidRPr="006D3C5B">
              <w:rPr>
                <w:rFonts w:ascii="Arial" w:hAnsi="Arial" w:eastAsia="Calibri Light" w:cs="Arial"/>
                <w:color w:val="000000" w:themeColor="text1"/>
                <w:szCs w:val="20"/>
                <w:lang w:eastAsia="es-CO"/>
              </w:rPr>
              <w:t>ial</w:t>
            </w:r>
          </w:p>
        </w:tc>
        <w:tc>
          <w:tcPr>
            <w:tcW w:w="2977"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4785F68C"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1,0 año(s)</w:t>
            </w:r>
          </w:p>
        </w:tc>
        <w:tc>
          <w:tcPr>
            <w:tcW w:w="3130"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79504102"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0,5 año(s)</w:t>
            </w:r>
          </w:p>
        </w:tc>
      </w:tr>
      <w:tr w:rsidRPr="00B964E1" w:rsidR="009F2741" w:rsidTr="00660E4F" w14:paraId="02189422" w14:textId="77777777">
        <w:trPr>
          <w:trHeight w:val="255"/>
        </w:trPr>
        <w:tc>
          <w:tcPr>
            <w:tcW w:w="4673" w:type="dxa"/>
            <w:tcBorders>
              <w:top w:val="single" w:color="auto" w:sz="4" w:space="0"/>
              <w:left w:val="single" w:color="auto" w:sz="4" w:space="0"/>
              <w:bottom w:val="single" w:color="auto" w:sz="4" w:space="0"/>
              <w:right w:val="single" w:color="auto" w:sz="4" w:space="0"/>
            </w:tcBorders>
            <w:vAlign w:val="center"/>
            <w:hideMark/>
          </w:tcPr>
          <w:p w:rsidRPr="006D3C5B" w:rsidR="009F2741" w:rsidP="009F2741" w:rsidRDefault="009F2741" w14:paraId="6450839B" w14:textId="73BEEBE6">
            <w:pPr>
              <w:spacing w:after="0" w:line="240" w:lineRule="auto"/>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 xml:space="preserve">Gestor </w:t>
            </w:r>
            <w:r w:rsidRPr="006D3C5B" w:rsidR="005C172B">
              <w:rPr>
                <w:rFonts w:ascii="Arial" w:hAnsi="Arial" w:eastAsia="Calibri Light" w:cs="Arial"/>
                <w:color w:val="000000" w:themeColor="text1"/>
                <w:szCs w:val="20"/>
                <w:lang w:eastAsia="es-CO"/>
              </w:rPr>
              <w:t>v</w:t>
            </w:r>
            <w:r w:rsidRPr="006D3C5B">
              <w:rPr>
                <w:rFonts w:ascii="Arial" w:hAnsi="Arial" w:eastAsia="Calibri Light" w:cs="Arial"/>
                <w:color w:val="000000" w:themeColor="text1"/>
                <w:szCs w:val="20"/>
                <w:lang w:eastAsia="es-CO"/>
              </w:rPr>
              <w:t>ial</w:t>
            </w:r>
          </w:p>
        </w:tc>
        <w:tc>
          <w:tcPr>
            <w:tcW w:w="2977"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7FD5C7B1"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1,0 año(s)</w:t>
            </w:r>
          </w:p>
        </w:tc>
        <w:tc>
          <w:tcPr>
            <w:tcW w:w="3130" w:type="dxa"/>
            <w:tcBorders>
              <w:top w:val="single" w:color="auto" w:sz="4" w:space="0"/>
              <w:left w:val="single" w:color="auto" w:sz="4" w:space="0"/>
              <w:bottom w:val="single" w:color="auto" w:sz="4" w:space="0"/>
              <w:right w:val="single" w:color="auto" w:sz="4" w:space="0"/>
            </w:tcBorders>
            <w:noWrap/>
            <w:vAlign w:val="center"/>
            <w:hideMark/>
          </w:tcPr>
          <w:p w:rsidRPr="006D3C5B" w:rsidR="009F2741" w:rsidP="009F2741" w:rsidRDefault="009F2741" w14:paraId="475AD134"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0,5 año(s)</w:t>
            </w:r>
          </w:p>
        </w:tc>
      </w:tr>
    </w:tbl>
    <w:p w:rsidRPr="006D3C5B" w:rsidR="001D23E4" w:rsidP="00D45EB9" w:rsidRDefault="001D23E4" w14:paraId="49CA3853" w14:textId="77777777">
      <w:pPr>
        <w:ind w:left="66"/>
        <w:jc w:val="both"/>
        <w:rPr>
          <w:rFonts w:ascii="Arial" w:hAnsi="Arial" w:cs="Arial"/>
          <w:color w:val="000000" w:themeColor="text1"/>
          <w:szCs w:val="20"/>
          <w:lang w:val="es-ES" w:eastAsia="es-ES"/>
        </w:rPr>
      </w:pPr>
    </w:p>
    <w:p w:rsidRPr="006D3C5B" w:rsidR="00436946" w:rsidP="00D45EB9" w:rsidRDefault="009F2741" w14:paraId="14D2A45B" w14:textId="39F73661">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Nota 1: La </w:t>
      </w:r>
      <w:r w:rsidRPr="006D3C5B" w:rsidR="0082356A">
        <w:rPr>
          <w:rFonts w:ascii="Arial" w:hAnsi="Arial" w:cs="Arial"/>
          <w:color w:val="000000" w:themeColor="text1"/>
          <w:szCs w:val="20"/>
          <w:lang w:val="es-ES" w:eastAsia="es-ES"/>
        </w:rPr>
        <w:t>entidad</w:t>
      </w:r>
      <w:r w:rsidRPr="006D3C5B" w:rsidR="00AF67EB">
        <w:rPr>
          <w:rFonts w:ascii="Arial" w:hAnsi="Arial" w:cs="Arial"/>
          <w:color w:val="000000" w:themeColor="text1"/>
          <w:szCs w:val="20"/>
          <w:lang w:val="es-ES" w:eastAsia="es-ES"/>
        </w:rPr>
        <w:t xml:space="preserve"> NO </w:t>
      </w:r>
      <w:r w:rsidRPr="006D3C5B" w:rsidR="00635CAF">
        <w:rPr>
          <w:rFonts w:ascii="Arial" w:hAnsi="Arial" w:cs="Arial"/>
          <w:color w:val="000000" w:themeColor="text1"/>
          <w:szCs w:val="20"/>
          <w:lang w:val="es-ES" w:eastAsia="es-ES"/>
        </w:rPr>
        <w:t>puede</w:t>
      </w:r>
      <w:r w:rsidRPr="006D3C5B" w:rsidR="00AF67EB">
        <w:rPr>
          <w:rFonts w:ascii="Arial" w:hAnsi="Arial" w:cs="Arial"/>
          <w:color w:val="000000" w:themeColor="text1"/>
          <w:szCs w:val="20"/>
          <w:lang w:val="es-ES" w:eastAsia="es-ES"/>
        </w:rPr>
        <w:t xml:space="preserve"> establecer valores de equivalencia distintos a los establecidos en la tabla anterior para cada</w:t>
      </w:r>
      <w:r w:rsidRPr="006D3C5B">
        <w:rPr>
          <w:rFonts w:ascii="Arial" w:hAnsi="Arial" w:cs="Arial"/>
          <w:color w:val="000000" w:themeColor="text1"/>
          <w:szCs w:val="20"/>
          <w:lang w:val="es-ES" w:eastAsia="es-ES"/>
        </w:rPr>
        <w:t xml:space="preserve"> </w:t>
      </w:r>
      <w:r w:rsidRPr="006D3C5B" w:rsidR="00DC3761">
        <w:rPr>
          <w:rFonts w:ascii="Arial" w:hAnsi="Arial" w:cs="Arial"/>
          <w:color w:val="000000" w:themeColor="text1"/>
          <w:szCs w:val="20"/>
          <w:lang w:val="es-ES" w:eastAsia="es-ES"/>
        </w:rPr>
        <w:t>c</w:t>
      </w:r>
      <w:r w:rsidRPr="006D3C5B" w:rsidR="00436946">
        <w:rPr>
          <w:rFonts w:ascii="Arial" w:hAnsi="Arial" w:cs="Arial"/>
          <w:color w:val="000000" w:themeColor="text1"/>
          <w:szCs w:val="20"/>
          <w:lang w:val="es-ES" w:eastAsia="es-ES"/>
        </w:rPr>
        <w:t xml:space="preserve">argo. </w:t>
      </w:r>
    </w:p>
    <w:p w:rsidRPr="006D3C5B" w:rsidR="00EB05B0" w:rsidP="00D45EB9" w:rsidRDefault="00436946" w14:paraId="5BB0FED0" w14:textId="53B7D8EE">
      <w:pPr>
        <w:ind w:left="66"/>
        <w:jc w:val="both"/>
        <w:rPr>
          <w:rFonts w:ascii="Arial" w:hAnsi="Arial" w:cs="Arial"/>
          <w:color w:val="000000" w:themeColor="text1"/>
          <w:szCs w:val="20"/>
          <w:shd w:val="clear" w:color="auto" w:fill="FFFFFF"/>
        </w:rPr>
      </w:pPr>
      <w:r w:rsidRPr="006D3C5B">
        <w:rPr>
          <w:rFonts w:ascii="Arial" w:hAnsi="Arial" w:cs="Arial"/>
          <w:color w:val="000000" w:themeColor="text1"/>
          <w:szCs w:val="20"/>
          <w:lang w:val="es-ES" w:eastAsia="es-ES"/>
        </w:rPr>
        <w:t xml:space="preserve">Nota 2: </w:t>
      </w:r>
      <w:r w:rsidRPr="006D3C5B" w:rsidR="009F2741">
        <w:rPr>
          <w:rFonts w:ascii="Arial" w:hAnsi="Arial" w:cs="Arial"/>
          <w:color w:val="000000" w:themeColor="text1"/>
          <w:szCs w:val="20"/>
          <w:lang w:val="es-ES" w:eastAsia="es-ES"/>
        </w:rPr>
        <w:t xml:space="preserve"> </w:t>
      </w:r>
      <w:r w:rsidRPr="006D3C5B" w:rsidR="00EB05B0">
        <w:rPr>
          <w:rFonts w:ascii="Arial" w:hAnsi="Arial" w:cs="Arial"/>
          <w:color w:val="000000" w:themeColor="text1"/>
          <w:szCs w:val="20"/>
          <w:lang w:val="es-ES" w:eastAsia="es-ES"/>
        </w:rPr>
        <w:t xml:space="preserve">Las condiciones de </w:t>
      </w:r>
      <w:r w:rsidRPr="006D3C5B" w:rsidR="00635CAF">
        <w:rPr>
          <w:rFonts w:ascii="Arial" w:hAnsi="Arial" w:cs="Arial"/>
          <w:color w:val="000000" w:themeColor="text1"/>
          <w:szCs w:val="20"/>
          <w:lang w:val="es-ES" w:eastAsia="es-ES"/>
        </w:rPr>
        <w:t>e</w:t>
      </w:r>
      <w:r w:rsidRPr="006D3C5B" w:rsidR="00EB05B0">
        <w:rPr>
          <w:rFonts w:ascii="Arial" w:hAnsi="Arial" w:cs="Arial"/>
          <w:color w:val="000000" w:themeColor="text1"/>
          <w:szCs w:val="20"/>
          <w:lang w:val="es-ES" w:eastAsia="es-ES"/>
        </w:rPr>
        <w:t xml:space="preserve">quivalencia se establecen de forma lineal y no se </w:t>
      </w:r>
      <w:r w:rsidRPr="006D3C5B" w:rsidR="00635CAF">
        <w:rPr>
          <w:rFonts w:ascii="Arial" w:hAnsi="Arial" w:cs="Arial"/>
          <w:color w:val="000000" w:themeColor="text1"/>
          <w:szCs w:val="20"/>
          <w:lang w:val="es-ES" w:eastAsia="es-ES"/>
        </w:rPr>
        <w:t>pueden</w:t>
      </w:r>
      <w:r w:rsidRPr="006D3C5B" w:rsidR="00EB05B0">
        <w:rPr>
          <w:rFonts w:ascii="Arial" w:hAnsi="Arial" w:cs="Arial"/>
          <w:color w:val="000000" w:themeColor="text1"/>
          <w:szCs w:val="20"/>
          <w:lang w:val="es-ES" w:eastAsia="es-ES"/>
        </w:rPr>
        <w:t xml:space="preserve"> hacer combinaciones entre cargos.</w:t>
      </w:r>
      <w:r w:rsidRPr="006D3C5B" w:rsidR="00EB05B0">
        <w:rPr>
          <w:rFonts w:ascii="Arial" w:hAnsi="Arial" w:cs="Arial"/>
          <w:color w:val="000000" w:themeColor="text1"/>
          <w:szCs w:val="20"/>
          <w:shd w:val="clear" w:color="auto" w:fill="FFFFFF"/>
        </w:rPr>
        <w:t xml:space="preserve"> </w:t>
      </w:r>
    </w:p>
    <w:p w:rsidRPr="006D3C5B" w:rsidR="00E10235" w:rsidP="00E10235" w:rsidRDefault="00EB05B0" w14:paraId="320CF549" w14:textId="4F0A00DF">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Nota 3: </w:t>
      </w:r>
      <w:r w:rsidRPr="006D3C5B" w:rsidR="001C552D">
        <w:rPr>
          <w:rFonts w:ascii="Arial" w:hAnsi="Arial" w:cs="Arial"/>
          <w:color w:val="000000" w:themeColor="text1"/>
          <w:szCs w:val="20"/>
          <w:lang w:val="es-ES" w:eastAsia="es-ES"/>
        </w:rPr>
        <w:t xml:space="preserve">Las reglas anteriormente relacionadas son aplicables al </w:t>
      </w:r>
      <w:r w:rsidRPr="006D3C5B" w:rsidR="00635CAF">
        <w:rPr>
          <w:rFonts w:ascii="Arial" w:hAnsi="Arial" w:cs="Arial"/>
          <w:color w:val="000000" w:themeColor="text1"/>
          <w:szCs w:val="20"/>
          <w:lang w:val="es-ES" w:eastAsia="es-ES"/>
        </w:rPr>
        <w:t>p</w:t>
      </w:r>
      <w:r w:rsidRPr="006D3C5B" w:rsidR="001C552D">
        <w:rPr>
          <w:rFonts w:ascii="Arial" w:hAnsi="Arial" w:cs="Arial"/>
          <w:color w:val="000000" w:themeColor="text1"/>
          <w:szCs w:val="20"/>
          <w:lang w:val="es-ES" w:eastAsia="es-ES"/>
        </w:rPr>
        <w:t xml:space="preserve">rofesional denominado </w:t>
      </w:r>
      <w:r w:rsidRPr="006D3C5B" w:rsidR="005C172B">
        <w:rPr>
          <w:rFonts w:ascii="Arial" w:hAnsi="Arial" w:cs="Arial"/>
          <w:color w:val="000000" w:themeColor="text1"/>
          <w:szCs w:val="20"/>
          <w:lang w:val="es-ES" w:eastAsia="es-ES"/>
        </w:rPr>
        <w:t>d</w:t>
      </w:r>
      <w:r w:rsidRPr="006D3C5B" w:rsidR="001C552D">
        <w:rPr>
          <w:rFonts w:ascii="Arial" w:hAnsi="Arial" w:cs="Arial"/>
          <w:color w:val="000000" w:themeColor="text1"/>
          <w:szCs w:val="20"/>
          <w:lang w:val="es-ES" w:eastAsia="es-ES"/>
        </w:rPr>
        <w:t xml:space="preserve">irector de </w:t>
      </w:r>
      <w:r w:rsidRPr="006D3C5B" w:rsidR="005C172B">
        <w:rPr>
          <w:rFonts w:ascii="Arial" w:hAnsi="Arial" w:cs="Arial"/>
          <w:color w:val="000000" w:themeColor="text1"/>
          <w:szCs w:val="20"/>
          <w:lang w:val="es-ES" w:eastAsia="es-ES"/>
        </w:rPr>
        <w:t>o</w:t>
      </w:r>
      <w:r w:rsidRPr="006D3C5B" w:rsidR="001C552D">
        <w:rPr>
          <w:rFonts w:ascii="Arial" w:hAnsi="Arial" w:cs="Arial"/>
          <w:color w:val="000000" w:themeColor="text1"/>
          <w:szCs w:val="20"/>
          <w:lang w:val="es-ES" w:eastAsia="es-ES"/>
        </w:rPr>
        <w:t>bra.</w:t>
      </w:r>
    </w:p>
    <w:p w:rsidRPr="006D3C5B" w:rsidR="00E90A6D" w:rsidP="00B46579" w:rsidRDefault="0026047D" w14:paraId="53ACE611" w14:textId="492AB9A9">
      <w:pPr>
        <w:pStyle w:val="Prrafodelista"/>
        <w:numPr>
          <w:ilvl w:val="3"/>
          <w:numId w:val="116"/>
        </w:numPr>
        <w:ind w:left="426"/>
        <w:jc w:val="both"/>
        <w:rPr>
          <w:rFonts w:ascii="Arial" w:hAnsi="Arial" w:cs="Arial"/>
          <w:color w:val="000000" w:themeColor="text1"/>
          <w:sz w:val="20"/>
          <w:szCs w:val="20"/>
          <w:lang w:val="es-ES" w:eastAsia="es-ES"/>
        </w:rPr>
      </w:pPr>
      <w:r w:rsidRPr="006D3C5B">
        <w:rPr>
          <w:rFonts w:ascii="Arial" w:hAnsi="Arial" w:cs="Arial" w:eastAsiaTheme="minorHAnsi"/>
          <w:b/>
          <w:color w:val="000000" w:themeColor="text1"/>
          <w:sz w:val="20"/>
          <w:szCs w:val="20"/>
          <w:lang w:val="es-ES" w:eastAsia="es-ES"/>
        </w:rPr>
        <w:t xml:space="preserve">Equivalencia de experiencia para el </w:t>
      </w:r>
      <w:r w:rsidRPr="006D3C5B" w:rsidR="00635CAF">
        <w:rPr>
          <w:rFonts w:ascii="Arial" w:hAnsi="Arial" w:cs="Arial" w:eastAsiaTheme="minorHAnsi"/>
          <w:b/>
          <w:color w:val="000000" w:themeColor="text1"/>
          <w:sz w:val="20"/>
          <w:szCs w:val="20"/>
          <w:lang w:val="es-ES" w:eastAsia="es-ES"/>
        </w:rPr>
        <w:t>c</w:t>
      </w:r>
      <w:r w:rsidRPr="006D3C5B">
        <w:rPr>
          <w:rFonts w:ascii="Arial" w:hAnsi="Arial" w:cs="Arial" w:eastAsiaTheme="minorHAnsi"/>
          <w:b/>
          <w:color w:val="000000" w:themeColor="text1"/>
          <w:sz w:val="20"/>
          <w:szCs w:val="20"/>
          <w:lang w:val="es-ES" w:eastAsia="es-ES"/>
        </w:rPr>
        <w:t>ar</w:t>
      </w:r>
      <w:r w:rsidRPr="006D3C5B" w:rsidR="00907051">
        <w:rPr>
          <w:rFonts w:ascii="Arial" w:hAnsi="Arial" w:cs="Arial" w:eastAsiaTheme="minorHAnsi"/>
          <w:b/>
          <w:color w:val="000000" w:themeColor="text1"/>
          <w:sz w:val="20"/>
          <w:szCs w:val="20"/>
          <w:lang w:val="es-ES" w:eastAsia="es-ES"/>
        </w:rPr>
        <w:t xml:space="preserve">go de </w:t>
      </w:r>
      <w:r w:rsidRPr="006D3C5B" w:rsidR="00B060E4">
        <w:rPr>
          <w:rFonts w:ascii="Arial" w:hAnsi="Arial" w:cs="Arial" w:eastAsiaTheme="minorHAnsi"/>
          <w:b/>
          <w:color w:val="000000" w:themeColor="text1"/>
          <w:sz w:val="20"/>
          <w:szCs w:val="20"/>
          <w:lang w:val="es-ES" w:eastAsia="es-ES"/>
        </w:rPr>
        <w:t>R</w:t>
      </w:r>
      <w:r w:rsidRPr="006D3C5B" w:rsidR="00907051">
        <w:rPr>
          <w:rFonts w:ascii="Arial" w:hAnsi="Arial" w:cs="Arial" w:eastAsiaTheme="minorHAnsi"/>
          <w:b/>
          <w:color w:val="000000" w:themeColor="text1"/>
          <w:sz w:val="20"/>
          <w:szCs w:val="20"/>
          <w:lang w:val="es-ES" w:eastAsia="es-ES"/>
        </w:rPr>
        <w:t xml:space="preserve">esidente de </w:t>
      </w:r>
      <w:r w:rsidRPr="006D3C5B" w:rsidR="005E06D5">
        <w:rPr>
          <w:rFonts w:ascii="Arial" w:hAnsi="Arial" w:cs="Arial" w:eastAsiaTheme="minorHAnsi"/>
          <w:b/>
          <w:color w:val="000000" w:themeColor="text1"/>
          <w:sz w:val="20"/>
          <w:szCs w:val="20"/>
          <w:lang w:val="es-ES" w:eastAsia="es-ES"/>
        </w:rPr>
        <w:t>O</w:t>
      </w:r>
      <w:r w:rsidRPr="006D3C5B" w:rsidR="00907051">
        <w:rPr>
          <w:rFonts w:ascii="Arial" w:hAnsi="Arial" w:cs="Arial" w:eastAsiaTheme="minorHAnsi"/>
          <w:b/>
          <w:color w:val="000000" w:themeColor="text1"/>
          <w:sz w:val="20"/>
          <w:szCs w:val="20"/>
          <w:lang w:val="es-ES" w:eastAsia="es-ES"/>
        </w:rPr>
        <w:t>bra</w:t>
      </w:r>
      <w:r w:rsidRPr="006D3C5B" w:rsidR="00076401">
        <w:rPr>
          <w:rFonts w:ascii="Arial" w:hAnsi="Arial" w:cs="Arial" w:eastAsiaTheme="minorHAnsi"/>
          <w:b/>
          <w:color w:val="000000" w:themeColor="text1"/>
          <w:sz w:val="20"/>
          <w:szCs w:val="20"/>
          <w:lang w:val="es-ES" w:eastAsia="es-ES"/>
        </w:rPr>
        <w:t>.</w:t>
      </w:r>
    </w:p>
    <w:p w:rsidRPr="006D3C5B" w:rsidR="00E3381E" w:rsidP="00857939" w:rsidRDefault="00B93FDA" w14:paraId="3EE4CAEE" w14:textId="77777777">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Se establecerán las siguientes </w:t>
      </w:r>
      <w:r w:rsidRPr="006D3C5B" w:rsidR="00E3381E">
        <w:rPr>
          <w:rFonts w:ascii="Arial" w:hAnsi="Arial" w:cs="Arial"/>
          <w:color w:val="000000" w:themeColor="text1"/>
          <w:szCs w:val="20"/>
          <w:lang w:val="es-ES" w:eastAsia="es-ES"/>
        </w:rPr>
        <w:t>equivalencias</w:t>
      </w:r>
      <w:r w:rsidRPr="006D3C5B">
        <w:rPr>
          <w:rFonts w:ascii="Arial" w:hAnsi="Arial" w:cs="Arial"/>
          <w:color w:val="000000" w:themeColor="text1"/>
          <w:szCs w:val="20"/>
          <w:lang w:val="es-ES" w:eastAsia="es-ES"/>
        </w:rPr>
        <w:t>:</w:t>
      </w:r>
    </w:p>
    <w:tbl>
      <w:tblPr>
        <w:tblW w:w="10780" w:type="dxa"/>
        <w:tblCellMar>
          <w:top w:w="15" w:type="dxa"/>
          <w:left w:w="70" w:type="dxa"/>
          <w:bottom w:w="15" w:type="dxa"/>
          <w:right w:w="70" w:type="dxa"/>
        </w:tblCellMar>
        <w:tblLook w:val="04A0" w:firstRow="1" w:lastRow="0" w:firstColumn="1" w:lastColumn="0" w:noHBand="0" w:noVBand="1"/>
      </w:tblPr>
      <w:tblGrid>
        <w:gridCol w:w="3500"/>
        <w:gridCol w:w="3340"/>
        <w:gridCol w:w="3940"/>
      </w:tblGrid>
      <w:tr w:rsidRPr="00B964E1" w:rsidR="00E3381E" w:rsidTr="00660E4F" w14:paraId="517240B6" w14:textId="77777777">
        <w:trPr>
          <w:trHeight w:val="510"/>
          <w:tblHeader/>
        </w:trPr>
        <w:tc>
          <w:tcPr>
            <w:tcW w:w="3500"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E3381E" w:rsidP="00E3381E" w:rsidRDefault="00E3381E" w14:paraId="10DFB8A1" w14:textId="77777777">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Cargo desempeñado como:</w:t>
            </w:r>
          </w:p>
        </w:tc>
        <w:tc>
          <w:tcPr>
            <w:tcW w:w="3340"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E3381E" w:rsidP="00E3381E" w:rsidRDefault="00E3381E" w14:paraId="71BAB45A" w14:textId="77777777">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Experiencia en el cargo</w:t>
            </w:r>
            <w:r w:rsidRPr="006D3C5B">
              <w:rPr>
                <w:rFonts w:ascii="Arial" w:hAnsi="Arial" w:eastAsia="Calibri Light" w:cs="Arial"/>
                <w:b/>
                <w:color w:val="FFFFFF" w:themeColor="background1"/>
                <w:szCs w:val="20"/>
                <w:lang w:eastAsia="es-CO"/>
              </w:rPr>
              <w:br/>
            </w:r>
            <w:r w:rsidRPr="006D3C5B">
              <w:rPr>
                <w:rFonts w:ascii="Arial" w:hAnsi="Arial" w:eastAsia="Calibri Light" w:cs="Arial"/>
                <w:b/>
                <w:color w:val="FFFFFF" w:themeColor="background1"/>
                <w:szCs w:val="20"/>
                <w:lang w:eastAsia="es-CO"/>
              </w:rPr>
              <w:t>(años)</w:t>
            </w:r>
          </w:p>
        </w:tc>
        <w:tc>
          <w:tcPr>
            <w:tcW w:w="3940"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6D3C5B" w:rsidR="00E3381E" w:rsidP="00E3381E" w:rsidRDefault="00E3381E" w14:paraId="22A5E5EC" w14:textId="47949E91">
            <w:pPr>
              <w:spacing w:after="0" w:line="240" w:lineRule="auto"/>
              <w:jc w:val="center"/>
              <w:rPr>
                <w:rFonts w:ascii="Arial" w:hAnsi="Arial" w:eastAsia="Calibri Light" w:cs="Arial"/>
                <w:b/>
                <w:color w:val="FFFFFF" w:themeColor="background1"/>
                <w:szCs w:val="20"/>
                <w:lang w:eastAsia="es-CO"/>
              </w:rPr>
            </w:pPr>
            <w:r w:rsidRPr="006D3C5B">
              <w:rPr>
                <w:rFonts w:ascii="Arial" w:hAnsi="Arial" w:eastAsia="Calibri Light" w:cs="Arial"/>
                <w:b/>
                <w:color w:val="FFFFFF" w:themeColor="background1"/>
                <w:szCs w:val="20"/>
                <w:lang w:eastAsia="es-CO"/>
              </w:rPr>
              <w:t xml:space="preserve">Equivalencia para el cargo de </w:t>
            </w:r>
            <w:r w:rsidRPr="006D3C5B" w:rsidR="00B30E57">
              <w:rPr>
                <w:rFonts w:ascii="Arial" w:hAnsi="Arial" w:eastAsia="Calibri Light" w:cs="Arial"/>
                <w:b/>
                <w:color w:val="FFFFFF" w:themeColor="background1"/>
                <w:szCs w:val="20"/>
                <w:lang w:eastAsia="es-CO"/>
              </w:rPr>
              <w:t>r</w:t>
            </w:r>
            <w:r w:rsidRPr="006D3C5B">
              <w:rPr>
                <w:rFonts w:ascii="Arial" w:hAnsi="Arial" w:eastAsia="Calibri Light" w:cs="Arial"/>
                <w:b/>
                <w:color w:val="FFFFFF" w:themeColor="background1"/>
                <w:szCs w:val="20"/>
                <w:lang w:eastAsia="es-CO"/>
              </w:rPr>
              <w:t>esidente (años)</w:t>
            </w:r>
          </w:p>
        </w:tc>
      </w:tr>
      <w:tr w:rsidRPr="00B964E1" w:rsidR="00E3381E" w:rsidTr="00E3381E" w14:paraId="046F4368" w14:textId="77777777">
        <w:trPr>
          <w:trHeight w:val="255"/>
        </w:trPr>
        <w:tc>
          <w:tcPr>
            <w:tcW w:w="3500" w:type="dxa"/>
            <w:tcBorders>
              <w:top w:val="single" w:color="auto" w:sz="4" w:space="0"/>
              <w:left w:val="single" w:color="auto" w:sz="4" w:space="0"/>
              <w:bottom w:val="single" w:color="auto" w:sz="4" w:space="0"/>
              <w:right w:val="single" w:color="auto" w:sz="4" w:space="0"/>
            </w:tcBorders>
            <w:vAlign w:val="center"/>
            <w:hideMark/>
          </w:tcPr>
          <w:p w:rsidRPr="006D3C5B" w:rsidR="00E3381E" w:rsidP="00E3381E" w:rsidRDefault="00E3381E" w14:paraId="272965E1" w14:textId="77777777">
            <w:pPr>
              <w:spacing w:after="0" w:line="240" w:lineRule="auto"/>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Auxiliar de Ingeniería</w:t>
            </w:r>
          </w:p>
        </w:tc>
        <w:tc>
          <w:tcPr>
            <w:tcW w:w="3340" w:type="dxa"/>
            <w:tcBorders>
              <w:top w:val="single" w:color="auto" w:sz="4" w:space="0"/>
              <w:left w:val="single" w:color="auto" w:sz="4" w:space="0"/>
              <w:bottom w:val="single" w:color="auto" w:sz="4" w:space="0"/>
              <w:right w:val="single" w:color="auto" w:sz="4" w:space="0"/>
            </w:tcBorders>
            <w:noWrap/>
            <w:vAlign w:val="center"/>
            <w:hideMark/>
          </w:tcPr>
          <w:p w:rsidRPr="006D3C5B" w:rsidR="00E3381E" w:rsidP="00E3381E" w:rsidRDefault="00E3381E" w14:paraId="7A362175"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1,0 año(s)</w:t>
            </w:r>
          </w:p>
        </w:tc>
        <w:tc>
          <w:tcPr>
            <w:tcW w:w="3940" w:type="dxa"/>
            <w:tcBorders>
              <w:top w:val="single" w:color="auto" w:sz="4" w:space="0"/>
              <w:left w:val="single" w:color="auto" w:sz="4" w:space="0"/>
              <w:bottom w:val="single" w:color="auto" w:sz="4" w:space="0"/>
              <w:right w:val="single" w:color="auto" w:sz="4" w:space="0"/>
            </w:tcBorders>
            <w:noWrap/>
            <w:vAlign w:val="center"/>
            <w:hideMark/>
          </w:tcPr>
          <w:p w:rsidRPr="006D3C5B" w:rsidR="00E3381E" w:rsidP="00E3381E" w:rsidRDefault="00E3381E" w14:paraId="09AE729A" w14:textId="77777777">
            <w:pPr>
              <w:spacing w:after="0" w:line="240" w:lineRule="auto"/>
              <w:jc w:val="center"/>
              <w:rPr>
                <w:rFonts w:ascii="Arial" w:hAnsi="Arial" w:eastAsia="Calibri Light" w:cs="Arial"/>
                <w:color w:val="000000" w:themeColor="text1"/>
                <w:szCs w:val="20"/>
                <w:lang w:eastAsia="es-CO"/>
              </w:rPr>
            </w:pPr>
            <w:r w:rsidRPr="006D3C5B">
              <w:rPr>
                <w:rFonts w:ascii="Arial" w:hAnsi="Arial" w:eastAsia="Calibri Light" w:cs="Arial"/>
                <w:color w:val="000000" w:themeColor="text1"/>
                <w:szCs w:val="20"/>
                <w:lang w:eastAsia="es-CO"/>
              </w:rPr>
              <w:t>1,0 año(s)</w:t>
            </w:r>
          </w:p>
        </w:tc>
      </w:tr>
    </w:tbl>
    <w:p w:rsidRPr="006D3C5B" w:rsidR="00AA6C91" w:rsidP="00AA6C91" w:rsidRDefault="00AA6C91" w14:paraId="7E0435CC" w14:textId="0921851A">
      <w:pPr>
        <w:ind w:left="66"/>
        <w:jc w:val="both"/>
        <w:rPr>
          <w:rFonts w:ascii="Arial" w:hAnsi="Arial" w:cs="Arial"/>
          <w:color w:val="000000" w:themeColor="text1"/>
          <w:szCs w:val="20"/>
          <w:lang w:val="es-ES" w:eastAsia="es-ES"/>
        </w:rPr>
      </w:pPr>
    </w:p>
    <w:p w:rsidRPr="006D3C5B" w:rsidR="00024380" w:rsidP="00024380" w:rsidRDefault="00024380" w14:paraId="30CC85CC" w14:textId="28970596">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Nota 1: La </w:t>
      </w:r>
      <w:r w:rsidRPr="006D3C5B" w:rsidR="0082356A">
        <w:rPr>
          <w:rFonts w:ascii="Arial" w:hAnsi="Arial" w:cs="Arial"/>
          <w:color w:val="000000" w:themeColor="text1"/>
          <w:szCs w:val="20"/>
          <w:lang w:val="es-ES" w:eastAsia="es-ES"/>
        </w:rPr>
        <w:t>entidad</w:t>
      </w:r>
      <w:r w:rsidRPr="006D3C5B">
        <w:rPr>
          <w:rFonts w:ascii="Arial" w:hAnsi="Arial" w:cs="Arial"/>
          <w:color w:val="000000" w:themeColor="text1"/>
          <w:szCs w:val="20"/>
          <w:lang w:val="es-ES" w:eastAsia="es-ES"/>
        </w:rPr>
        <w:t xml:space="preserve"> NO </w:t>
      </w:r>
      <w:r w:rsidRPr="006D3C5B" w:rsidR="00635CAF">
        <w:rPr>
          <w:rFonts w:ascii="Arial" w:hAnsi="Arial" w:cs="Arial"/>
          <w:color w:val="000000" w:themeColor="text1"/>
          <w:szCs w:val="20"/>
          <w:lang w:val="es-ES" w:eastAsia="es-ES"/>
        </w:rPr>
        <w:t>puede</w:t>
      </w:r>
      <w:r w:rsidRPr="006D3C5B">
        <w:rPr>
          <w:rFonts w:ascii="Arial" w:hAnsi="Arial" w:cs="Arial"/>
          <w:color w:val="000000" w:themeColor="text1"/>
          <w:szCs w:val="20"/>
          <w:lang w:val="es-ES" w:eastAsia="es-ES"/>
        </w:rPr>
        <w:t xml:space="preserve"> establecer valores de equivalencia distintos a los establecidos en la tabla anterior para cada </w:t>
      </w:r>
      <w:r w:rsidRPr="006D3C5B" w:rsidR="00635CAF">
        <w:rPr>
          <w:rFonts w:ascii="Arial" w:hAnsi="Arial" w:cs="Arial"/>
          <w:color w:val="000000" w:themeColor="text1"/>
          <w:szCs w:val="20"/>
          <w:lang w:val="es-ES" w:eastAsia="es-ES"/>
        </w:rPr>
        <w:t>c</w:t>
      </w:r>
      <w:r w:rsidRPr="006D3C5B">
        <w:rPr>
          <w:rFonts w:ascii="Arial" w:hAnsi="Arial" w:cs="Arial"/>
          <w:color w:val="000000" w:themeColor="text1"/>
          <w:szCs w:val="20"/>
          <w:lang w:val="es-ES" w:eastAsia="es-ES"/>
        </w:rPr>
        <w:t xml:space="preserve">argo. </w:t>
      </w:r>
    </w:p>
    <w:p w:rsidRPr="006D3C5B" w:rsidR="00024380" w:rsidP="00024380" w:rsidRDefault="00024380" w14:paraId="3135A858" w14:textId="48D9D708">
      <w:pPr>
        <w:ind w:left="66"/>
        <w:jc w:val="both"/>
        <w:rPr>
          <w:rFonts w:ascii="Arial" w:hAnsi="Arial" w:cs="Arial"/>
          <w:color w:val="000000" w:themeColor="text1"/>
          <w:szCs w:val="20"/>
          <w:shd w:val="clear" w:color="auto" w:fill="FFFFFF"/>
        </w:rPr>
      </w:pPr>
      <w:r w:rsidRPr="006D3C5B">
        <w:rPr>
          <w:rFonts w:ascii="Arial" w:hAnsi="Arial" w:cs="Arial"/>
          <w:color w:val="000000" w:themeColor="text1"/>
          <w:szCs w:val="20"/>
          <w:lang w:val="es-ES" w:eastAsia="es-ES"/>
        </w:rPr>
        <w:t xml:space="preserve">Nota 2:  Las condiciones de </w:t>
      </w:r>
      <w:r w:rsidRPr="006D3C5B" w:rsidR="00635CAF">
        <w:rPr>
          <w:rFonts w:ascii="Arial" w:hAnsi="Arial" w:cs="Arial"/>
          <w:color w:val="000000" w:themeColor="text1"/>
          <w:szCs w:val="20"/>
          <w:lang w:val="es-ES" w:eastAsia="es-ES"/>
        </w:rPr>
        <w:t>e</w:t>
      </w:r>
      <w:r w:rsidRPr="006D3C5B">
        <w:rPr>
          <w:rFonts w:ascii="Arial" w:hAnsi="Arial" w:cs="Arial"/>
          <w:color w:val="000000" w:themeColor="text1"/>
          <w:szCs w:val="20"/>
          <w:lang w:val="es-ES" w:eastAsia="es-ES"/>
        </w:rPr>
        <w:t xml:space="preserve">quivalencia se establecen de forma lineal y no se </w:t>
      </w:r>
      <w:r w:rsidRPr="006D3C5B" w:rsidR="00635CAF">
        <w:rPr>
          <w:rFonts w:ascii="Arial" w:hAnsi="Arial" w:cs="Arial"/>
          <w:color w:val="000000" w:themeColor="text1"/>
          <w:szCs w:val="20"/>
          <w:lang w:val="es-ES" w:eastAsia="es-ES"/>
        </w:rPr>
        <w:t>pueden</w:t>
      </w:r>
      <w:r w:rsidRPr="006D3C5B">
        <w:rPr>
          <w:rFonts w:ascii="Arial" w:hAnsi="Arial" w:cs="Arial"/>
          <w:color w:val="000000" w:themeColor="text1"/>
          <w:szCs w:val="20"/>
          <w:lang w:val="es-ES" w:eastAsia="es-ES"/>
        </w:rPr>
        <w:t xml:space="preserve"> hacer combinaciones entre cargos.</w:t>
      </w:r>
      <w:r w:rsidRPr="006D3C5B">
        <w:rPr>
          <w:rFonts w:ascii="Arial" w:hAnsi="Arial" w:cs="Arial"/>
          <w:color w:val="000000" w:themeColor="text1"/>
          <w:szCs w:val="20"/>
          <w:shd w:val="clear" w:color="auto" w:fill="FFFFFF"/>
        </w:rPr>
        <w:t xml:space="preserve"> </w:t>
      </w:r>
    </w:p>
    <w:p w:rsidRPr="006D3C5B" w:rsidR="00A5489E" w:rsidP="006D3C5B" w:rsidRDefault="00024380" w14:paraId="38274209" w14:textId="722D12CA">
      <w:pPr>
        <w:ind w:left="66"/>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Nota 3: Las reglas anteriormente relacionadas son aplicables al </w:t>
      </w:r>
      <w:r w:rsidRPr="006D3C5B" w:rsidR="00635CAF">
        <w:rPr>
          <w:rFonts w:ascii="Arial" w:hAnsi="Arial" w:cs="Arial"/>
          <w:color w:val="000000" w:themeColor="text1"/>
          <w:szCs w:val="20"/>
          <w:lang w:val="es-ES" w:eastAsia="es-ES"/>
        </w:rPr>
        <w:t>p</w:t>
      </w:r>
      <w:r w:rsidRPr="006D3C5B">
        <w:rPr>
          <w:rFonts w:ascii="Arial" w:hAnsi="Arial" w:cs="Arial"/>
          <w:color w:val="000000" w:themeColor="text1"/>
          <w:szCs w:val="20"/>
          <w:lang w:val="es-ES" w:eastAsia="es-ES"/>
        </w:rPr>
        <w:t xml:space="preserve">rofesional denominado </w:t>
      </w:r>
      <w:r w:rsidRPr="006D3C5B" w:rsidR="00B30E57">
        <w:rPr>
          <w:rFonts w:ascii="Arial" w:hAnsi="Arial" w:cs="Arial"/>
          <w:color w:val="000000" w:themeColor="text1"/>
          <w:szCs w:val="20"/>
          <w:lang w:val="es-ES" w:eastAsia="es-ES"/>
        </w:rPr>
        <w:t>r</w:t>
      </w:r>
      <w:r w:rsidRPr="006D3C5B" w:rsidR="005B3E5B">
        <w:rPr>
          <w:rFonts w:ascii="Arial" w:hAnsi="Arial" w:cs="Arial"/>
          <w:color w:val="000000" w:themeColor="text1"/>
          <w:szCs w:val="20"/>
          <w:lang w:val="es-ES" w:eastAsia="es-ES"/>
        </w:rPr>
        <w:t>esidente</w:t>
      </w:r>
      <w:r w:rsidRPr="006D3C5B">
        <w:rPr>
          <w:rFonts w:ascii="Arial" w:hAnsi="Arial" w:cs="Arial"/>
          <w:color w:val="000000" w:themeColor="text1"/>
          <w:szCs w:val="20"/>
          <w:lang w:val="es-ES" w:eastAsia="es-ES"/>
        </w:rPr>
        <w:t xml:space="preserve"> de </w:t>
      </w:r>
      <w:r w:rsidRPr="006D3C5B" w:rsidR="00B30E57">
        <w:rPr>
          <w:rFonts w:ascii="Arial" w:hAnsi="Arial" w:cs="Arial"/>
          <w:color w:val="000000" w:themeColor="text1"/>
          <w:szCs w:val="20"/>
          <w:lang w:val="es-ES" w:eastAsia="es-ES"/>
        </w:rPr>
        <w:t>o</w:t>
      </w:r>
      <w:r w:rsidRPr="006D3C5B">
        <w:rPr>
          <w:rFonts w:ascii="Arial" w:hAnsi="Arial" w:cs="Arial"/>
          <w:color w:val="000000" w:themeColor="text1"/>
          <w:szCs w:val="20"/>
          <w:lang w:val="es-ES" w:eastAsia="es-ES"/>
        </w:rPr>
        <w:t>bra.</w:t>
      </w:r>
    </w:p>
    <w:p w:rsidRPr="006D3C5B" w:rsidR="009623DD" w:rsidP="009D2ED1" w:rsidRDefault="009623DD" w14:paraId="53D95465" w14:textId="77777777">
      <w:pPr>
        <w:numPr>
          <w:ilvl w:val="0"/>
          <w:numId w:val="53"/>
        </w:numPr>
        <w:jc w:val="both"/>
        <w:rPr>
          <w:rFonts w:ascii="Arial" w:hAnsi="Arial" w:cs="Arial"/>
          <w:color w:val="000000" w:themeColor="text1"/>
          <w:szCs w:val="20"/>
        </w:rPr>
      </w:pPr>
      <w:r w:rsidRPr="006D3C5B">
        <w:rPr>
          <w:rFonts w:ascii="Arial" w:hAnsi="Arial" w:cs="Arial"/>
          <w:b/>
          <w:color w:val="000000" w:themeColor="text1"/>
          <w:szCs w:val="20"/>
          <w:lang w:val="es-ES"/>
        </w:rPr>
        <w:t xml:space="preserve">Maquinaria mínima del Proyecto </w:t>
      </w:r>
    </w:p>
    <w:p w:rsidRPr="006D3C5B" w:rsidR="009623DD" w:rsidP="009623DD" w:rsidRDefault="009623DD" w14:paraId="5387816E" w14:textId="77777777">
      <w:pPr>
        <w:rPr>
          <w:rFonts w:ascii="Arial" w:hAnsi="Arial" w:cs="Arial"/>
          <w:color w:val="000000" w:themeColor="text1"/>
          <w:szCs w:val="20"/>
        </w:rPr>
      </w:pPr>
      <w:r w:rsidRPr="006D3C5B">
        <w:rPr>
          <w:rFonts w:ascii="Arial" w:hAnsi="Arial" w:cs="Arial"/>
          <w:color w:val="000000" w:themeColor="text1"/>
          <w:spacing w:val="1"/>
          <w:szCs w:val="20"/>
        </w:rPr>
        <w:t>E</w:t>
      </w:r>
      <w:r w:rsidRPr="006D3C5B">
        <w:rPr>
          <w:rFonts w:ascii="Arial" w:hAnsi="Arial" w:cs="Arial"/>
          <w:color w:val="000000" w:themeColor="text1"/>
          <w:szCs w:val="20"/>
        </w:rPr>
        <w:t xml:space="preserve">l </w:t>
      </w:r>
      <w:r w:rsidRPr="006D3C5B">
        <w:rPr>
          <w:rFonts w:ascii="Arial" w:hAnsi="Arial" w:cs="Arial"/>
          <w:color w:val="000000" w:themeColor="text1"/>
          <w:spacing w:val="1"/>
          <w:szCs w:val="20"/>
        </w:rPr>
        <w:t>equ</w:t>
      </w:r>
      <w:r w:rsidRPr="006D3C5B">
        <w:rPr>
          <w:rFonts w:ascii="Arial" w:hAnsi="Arial" w:cs="Arial"/>
          <w:color w:val="000000" w:themeColor="text1"/>
          <w:spacing w:val="-3"/>
          <w:szCs w:val="20"/>
        </w:rPr>
        <w:t>i</w:t>
      </w:r>
      <w:r w:rsidRPr="006D3C5B">
        <w:rPr>
          <w:rFonts w:ascii="Arial" w:hAnsi="Arial" w:cs="Arial"/>
          <w:color w:val="000000" w:themeColor="text1"/>
          <w:spacing w:val="1"/>
          <w:szCs w:val="20"/>
        </w:rPr>
        <w:t>p</w:t>
      </w:r>
      <w:r w:rsidRPr="006D3C5B">
        <w:rPr>
          <w:rFonts w:ascii="Arial" w:hAnsi="Arial" w:cs="Arial"/>
          <w:color w:val="000000" w:themeColor="text1"/>
          <w:szCs w:val="20"/>
        </w:rPr>
        <w:t>o</w:t>
      </w:r>
      <w:r w:rsidRPr="006D3C5B">
        <w:rPr>
          <w:rFonts w:ascii="Arial" w:hAnsi="Arial" w:cs="Arial"/>
          <w:color w:val="000000" w:themeColor="text1"/>
          <w:spacing w:val="1"/>
          <w:szCs w:val="20"/>
        </w:rPr>
        <w:t xml:space="preserve"> </w:t>
      </w:r>
      <w:r w:rsidRPr="006D3C5B">
        <w:rPr>
          <w:rFonts w:ascii="Arial" w:hAnsi="Arial" w:cs="Arial"/>
          <w:color w:val="000000" w:themeColor="text1"/>
          <w:szCs w:val="20"/>
        </w:rPr>
        <w:t>mí</w:t>
      </w:r>
      <w:r w:rsidRPr="006D3C5B">
        <w:rPr>
          <w:rFonts w:ascii="Arial" w:hAnsi="Arial" w:cs="Arial"/>
          <w:color w:val="000000" w:themeColor="text1"/>
          <w:spacing w:val="1"/>
          <w:szCs w:val="20"/>
        </w:rPr>
        <w:t>n</w:t>
      </w:r>
      <w:r w:rsidRPr="006D3C5B">
        <w:rPr>
          <w:rFonts w:ascii="Arial" w:hAnsi="Arial" w:cs="Arial"/>
          <w:color w:val="000000" w:themeColor="text1"/>
          <w:szCs w:val="20"/>
        </w:rPr>
        <w:t>i</w:t>
      </w:r>
      <w:r w:rsidRPr="006D3C5B">
        <w:rPr>
          <w:rFonts w:ascii="Arial" w:hAnsi="Arial" w:cs="Arial"/>
          <w:color w:val="000000" w:themeColor="text1"/>
          <w:spacing w:val="-1"/>
          <w:szCs w:val="20"/>
        </w:rPr>
        <w:t>m</w:t>
      </w:r>
      <w:r w:rsidRPr="006D3C5B">
        <w:rPr>
          <w:rFonts w:ascii="Arial" w:hAnsi="Arial" w:cs="Arial"/>
          <w:color w:val="000000" w:themeColor="text1"/>
          <w:szCs w:val="20"/>
        </w:rPr>
        <w:t>o</w:t>
      </w:r>
      <w:r w:rsidRPr="006D3C5B">
        <w:rPr>
          <w:rFonts w:ascii="Arial" w:hAnsi="Arial" w:cs="Arial"/>
          <w:color w:val="000000" w:themeColor="text1"/>
          <w:spacing w:val="-1"/>
          <w:szCs w:val="20"/>
        </w:rPr>
        <w:t xml:space="preserve"> </w:t>
      </w:r>
      <w:r w:rsidRPr="006D3C5B">
        <w:rPr>
          <w:rFonts w:ascii="Arial" w:hAnsi="Arial" w:cs="Arial"/>
          <w:color w:val="000000" w:themeColor="text1"/>
          <w:szCs w:val="20"/>
        </w:rPr>
        <w:t>re</w:t>
      </w:r>
      <w:r w:rsidRPr="006D3C5B">
        <w:rPr>
          <w:rFonts w:ascii="Arial" w:hAnsi="Arial" w:cs="Arial"/>
          <w:color w:val="000000" w:themeColor="text1"/>
          <w:spacing w:val="1"/>
          <w:szCs w:val="20"/>
        </w:rPr>
        <w:t>q</w:t>
      </w:r>
      <w:r w:rsidRPr="006D3C5B">
        <w:rPr>
          <w:rFonts w:ascii="Arial" w:hAnsi="Arial" w:cs="Arial"/>
          <w:color w:val="000000" w:themeColor="text1"/>
          <w:spacing w:val="-1"/>
          <w:szCs w:val="20"/>
        </w:rPr>
        <w:t>u</w:t>
      </w:r>
      <w:r w:rsidRPr="006D3C5B">
        <w:rPr>
          <w:rFonts w:ascii="Arial" w:hAnsi="Arial" w:cs="Arial"/>
          <w:color w:val="000000" w:themeColor="text1"/>
          <w:spacing w:val="1"/>
          <w:szCs w:val="20"/>
        </w:rPr>
        <w:t>e</w:t>
      </w:r>
      <w:r w:rsidRPr="006D3C5B">
        <w:rPr>
          <w:rFonts w:ascii="Arial" w:hAnsi="Arial" w:cs="Arial"/>
          <w:color w:val="000000" w:themeColor="text1"/>
          <w:szCs w:val="20"/>
        </w:rPr>
        <w:t>r</w:t>
      </w:r>
      <w:r w:rsidRPr="006D3C5B">
        <w:rPr>
          <w:rFonts w:ascii="Arial" w:hAnsi="Arial" w:cs="Arial"/>
          <w:color w:val="000000" w:themeColor="text1"/>
          <w:spacing w:val="-1"/>
          <w:szCs w:val="20"/>
        </w:rPr>
        <w:t>i</w:t>
      </w:r>
      <w:r w:rsidRPr="006D3C5B">
        <w:rPr>
          <w:rFonts w:ascii="Arial" w:hAnsi="Arial" w:cs="Arial"/>
          <w:color w:val="000000" w:themeColor="text1"/>
          <w:spacing w:val="1"/>
          <w:szCs w:val="20"/>
        </w:rPr>
        <w:t>d</w:t>
      </w:r>
      <w:r w:rsidRPr="006D3C5B">
        <w:rPr>
          <w:rFonts w:ascii="Arial" w:hAnsi="Arial" w:cs="Arial"/>
          <w:color w:val="000000" w:themeColor="text1"/>
          <w:szCs w:val="20"/>
        </w:rPr>
        <w:t>o</w:t>
      </w:r>
      <w:r w:rsidRPr="006D3C5B">
        <w:rPr>
          <w:rFonts w:ascii="Arial" w:hAnsi="Arial" w:cs="Arial"/>
          <w:color w:val="000000" w:themeColor="text1"/>
          <w:spacing w:val="-1"/>
          <w:szCs w:val="20"/>
        </w:rPr>
        <w:t xml:space="preserve"> </w:t>
      </w:r>
      <w:r w:rsidRPr="006D3C5B">
        <w:rPr>
          <w:rFonts w:ascii="Arial" w:hAnsi="Arial" w:cs="Arial"/>
          <w:color w:val="000000" w:themeColor="text1"/>
          <w:spacing w:val="1"/>
          <w:szCs w:val="20"/>
        </w:rPr>
        <w:t>e</w:t>
      </w:r>
      <w:r w:rsidRPr="006D3C5B">
        <w:rPr>
          <w:rFonts w:ascii="Arial" w:hAnsi="Arial" w:cs="Arial"/>
          <w:color w:val="000000" w:themeColor="text1"/>
          <w:szCs w:val="20"/>
        </w:rPr>
        <w:t xml:space="preserve">s </w:t>
      </w:r>
      <w:r w:rsidRPr="006D3C5B">
        <w:rPr>
          <w:rFonts w:ascii="Arial" w:hAnsi="Arial" w:cs="Arial"/>
          <w:color w:val="000000" w:themeColor="text1"/>
          <w:spacing w:val="1"/>
          <w:szCs w:val="20"/>
        </w:rPr>
        <w:t>e</w:t>
      </w:r>
      <w:r w:rsidRPr="006D3C5B">
        <w:rPr>
          <w:rFonts w:ascii="Arial" w:hAnsi="Arial" w:cs="Arial"/>
          <w:color w:val="000000" w:themeColor="text1"/>
          <w:szCs w:val="20"/>
        </w:rPr>
        <w:t>l si</w:t>
      </w:r>
      <w:r w:rsidRPr="006D3C5B">
        <w:rPr>
          <w:rFonts w:ascii="Arial" w:hAnsi="Arial" w:cs="Arial"/>
          <w:color w:val="000000" w:themeColor="text1"/>
          <w:spacing w:val="-2"/>
          <w:szCs w:val="20"/>
        </w:rPr>
        <w:t>g</w:t>
      </w:r>
      <w:r w:rsidRPr="006D3C5B">
        <w:rPr>
          <w:rFonts w:ascii="Arial" w:hAnsi="Arial" w:cs="Arial"/>
          <w:color w:val="000000" w:themeColor="text1"/>
          <w:spacing w:val="1"/>
          <w:szCs w:val="20"/>
        </w:rPr>
        <w:t>u</w:t>
      </w:r>
      <w:r w:rsidRPr="006D3C5B">
        <w:rPr>
          <w:rFonts w:ascii="Arial" w:hAnsi="Arial" w:cs="Arial"/>
          <w:color w:val="000000" w:themeColor="text1"/>
          <w:szCs w:val="20"/>
        </w:rPr>
        <w:t>ie</w:t>
      </w:r>
      <w:r w:rsidRPr="006D3C5B">
        <w:rPr>
          <w:rFonts w:ascii="Arial" w:hAnsi="Arial" w:cs="Arial"/>
          <w:color w:val="000000" w:themeColor="text1"/>
          <w:spacing w:val="1"/>
          <w:szCs w:val="20"/>
        </w:rPr>
        <w:t>n</w:t>
      </w:r>
      <w:r w:rsidRPr="006D3C5B">
        <w:rPr>
          <w:rFonts w:ascii="Arial" w:hAnsi="Arial" w:cs="Arial"/>
          <w:color w:val="000000" w:themeColor="text1"/>
          <w:spacing w:val="-2"/>
          <w:szCs w:val="20"/>
        </w:rPr>
        <w:t>t</w:t>
      </w:r>
      <w:r w:rsidRPr="006D3C5B">
        <w:rPr>
          <w:rFonts w:ascii="Arial" w:hAnsi="Arial" w:cs="Arial"/>
          <w:color w:val="000000" w:themeColor="text1"/>
          <w:spacing w:val="1"/>
          <w:szCs w:val="20"/>
        </w:rPr>
        <w:t>e</w:t>
      </w:r>
      <w:r w:rsidRPr="006D3C5B">
        <w:rPr>
          <w:rFonts w:ascii="Arial" w:hAnsi="Arial" w:cs="Arial"/>
          <w:color w:val="000000" w:themeColor="text1"/>
          <w:szCs w:val="20"/>
        </w:rPr>
        <w:t>:</w:t>
      </w:r>
    </w:p>
    <w:p w:rsidRPr="006D3C5B" w:rsidR="009623DD" w:rsidP="009623DD" w:rsidRDefault="009623DD" w14:paraId="107D3188" w14:textId="77777777">
      <w:pPr>
        <w:ind w:left="360"/>
        <w:rPr>
          <w:rFonts w:ascii="Arial" w:hAnsi="Arial" w:cs="Arial"/>
          <w:color w:val="000000" w:themeColor="text1"/>
          <w:spacing w:val="1"/>
          <w:szCs w:val="20"/>
        </w:rPr>
      </w:pPr>
      <w:r w:rsidRPr="006D3C5B">
        <w:rPr>
          <w:rFonts w:ascii="Arial" w:hAnsi="Arial" w:cs="Arial"/>
          <w:color w:val="000000" w:themeColor="text1"/>
          <w:spacing w:val="1"/>
          <w:szCs w:val="20"/>
        </w:rPr>
        <w:t xml:space="preserve">1. </w:t>
      </w:r>
      <w:r w:rsidRPr="006D3C5B">
        <w:rPr>
          <w:rFonts w:ascii="Arial" w:hAnsi="Arial" w:cs="Arial"/>
          <w:color w:val="000000" w:themeColor="text1"/>
          <w:szCs w:val="20"/>
          <w:highlight w:val="lightGray"/>
        </w:rPr>
        <w:t>[Incluir]</w:t>
      </w:r>
      <w:r w:rsidRPr="006D3C5B">
        <w:rPr>
          <w:rFonts w:ascii="Arial" w:hAnsi="Arial" w:cs="Arial"/>
          <w:color w:val="000000" w:themeColor="text1"/>
          <w:szCs w:val="20"/>
        </w:rPr>
        <w:t xml:space="preserve"> </w:t>
      </w:r>
    </w:p>
    <w:p w:rsidRPr="006D3C5B" w:rsidR="009623DD" w:rsidP="009623DD" w:rsidRDefault="009623DD" w14:paraId="2DE1D658" w14:textId="77777777">
      <w:pPr>
        <w:ind w:left="360"/>
        <w:rPr>
          <w:rFonts w:ascii="Arial" w:hAnsi="Arial" w:cs="Arial"/>
          <w:color w:val="000000" w:themeColor="text1"/>
          <w:szCs w:val="20"/>
        </w:rPr>
      </w:pPr>
      <w:r w:rsidRPr="006D3C5B">
        <w:rPr>
          <w:rFonts w:ascii="Arial" w:hAnsi="Arial" w:cs="Arial"/>
          <w:color w:val="000000" w:themeColor="text1"/>
          <w:spacing w:val="1"/>
          <w:szCs w:val="20"/>
        </w:rPr>
        <w:t>2</w:t>
      </w:r>
      <w:r w:rsidRPr="006D3C5B">
        <w:rPr>
          <w:rFonts w:ascii="Arial" w:hAnsi="Arial" w:cs="Arial"/>
          <w:color w:val="000000" w:themeColor="text1"/>
          <w:szCs w:val="20"/>
        </w:rPr>
        <w:t>.</w:t>
      </w:r>
      <w:r w:rsidRPr="006D3C5B">
        <w:rPr>
          <w:rFonts w:ascii="Arial" w:hAnsi="Arial" w:cs="Arial"/>
          <w:color w:val="000000" w:themeColor="text1"/>
          <w:spacing w:val="1"/>
          <w:szCs w:val="20"/>
        </w:rPr>
        <w:t xml:space="preserve"> </w:t>
      </w:r>
      <w:r w:rsidRPr="006D3C5B">
        <w:rPr>
          <w:rFonts w:ascii="Arial" w:hAnsi="Arial" w:cs="Arial"/>
          <w:color w:val="000000" w:themeColor="text1"/>
          <w:szCs w:val="20"/>
          <w:highlight w:val="lightGray"/>
        </w:rPr>
        <w:t>[Incluir]</w:t>
      </w:r>
      <w:r w:rsidRPr="006D3C5B">
        <w:rPr>
          <w:rFonts w:ascii="Arial" w:hAnsi="Arial" w:cs="Arial"/>
          <w:color w:val="000000" w:themeColor="text1"/>
          <w:szCs w:val="20"/>
        </w:rPr>
        <w:t xml:space="preserve"> </w:t>
      </w:r>
    </w:p>
    <w:p w:rsidRPr="006D3C5B" w:rsidR="00637D0C" w:rsidRDefault="009623DD" w14:paraId="0A0FDA2B" w14:textId="2237E876">
      <w:pPr>
        <w:ind w:left="360"/>
        <w:rPr>
          <w:rFonts w:ascii="Arial" w:hAnsi="Arial" w:cs="Arial"/>
          <w:color w:val="000000" w:themeColor="text1"/>
          <w:szCs w:val="20"/>
        </w:rPr>
      </w:pPr>
      <w:r w:rsidRPr="006D3C5B">
        <w:rPr>
          <w:rFonts w:ascii="Arial" w:hAnsi="Arial" w:cs="Arial"/>
          <w:color w:val="000000" w:themeColor="text1"/>
          <w:szCs w:val="20"/>
        </w:rPr>
        <w:t xml:space="preserve">3. </w:t>
      </w:r>
      <w:r w:rsidRPr="006D3C5B">
        <w:rPr>
          <w:rFonts w:ascii="Arial" w:hAnsi="Arial" w:cs="Arial"/>
          <w:color w:val="000000" w:themeColor="text1"/>
          <w:szCs w:val="20"/>
          <w:highlight w:val="lightGray"/>
        </w:rPr>
        <w:t>[Etc.]</w:t>
      </w:r>
      <w:r w:rsidRPr="006D3C5B" w:rsidR="00637D0C">
        <w:rPr>
          <w:rFonts w:ascii="Arial" w:hAnsi="Arial" w:cs="Arial"/>
          <w:color w:val="000000" w:themeColor="text1"/>
          <w:szCs w:val="20"/>
        </w:rPr>
        <w:t xml:space="preserve"> </w:t>
      </w:r>
    </w:p>
    <w:p w:rsidRPr="006D3C5B" w:rsidR="00126325" w:rsidP="008C223B" w:rsidRDefault="00126325" w14:paraId="55DDBF3F" w14:textId="05D96406">
      <w:pPr>
        <w:jc w:val="both"/>
        <w:rPr>
          <w:rFonts w:ascii="Arial" w:hAnsi="Arial" w:cs="Arial"/>
          <w:color w:val="000000" w:themeColor="text1"/>
          <w:szCs w:val="20"/>
        </w:rPr>
      </w:pPr>
      <w:r w:rsidRPr="006D3C5B">
        <w:rPr>
          <w:rFonts w:ascii="Arial" w:hAnsi="Arial" w:cs="Arial"/>
          <w:color w:val="000000" w:themeColor="text1"/>
          <w:szCs w:val="20"/>
        </w:rPr>
        <w:t xml:space="preserve">La maquinaria mínima requerida </w:t>
      </w:r>
      <w:r w:rsidRPr="006D3C5B" w:rsidR="00C0172B">
        <w:rPr>
          <w:rFonts w:ascii="Arial" w:hAnsi="Arial" w:cs="Arial"/>
          <w:color w:val="000000" w:themeColor="text1"/>
          <w:szCs w:val="20"/>
        </w:rPr>
        <w:t>se verificará</w:t>
      </w:r>
      <w:r w:rsidRPr="006D3C5B">
        <w:rPr>
          <w:rFonts w:ascii="Arial" w:hAnsi="Arial" w:cs="Arial"/>
          <w:color w:val="000000" w:themeColor="text1"/>
          <w:szCs w:val="20"/>
        </w:rPr>
        <w:t xml:space="preserve"> una vez se </w:t>
      </w:r>
      <w:r w:rsidRPr="006D3C5B" w:rsidR="00C0172B">
        <w:rPr>
          <w:rFonts w:ascii="Arial" w:hAnsi="Arial" w:cs="Arial"/>
          <w:color w:val="000000" w:themeColor="text1"/>
          <w:szCs w:val="20"/>
        </w:rPr>
        <w:t>acepte la oferta seleccionada</w:t>
      </w:r>
      <w:r w:rsidRPr="006D3C5B">
        <w:rPr>
          <w:rFonts w:ascii="Arial" w:hAnsi="Arial" w:cs="Arial"/>
          <w:color w:val="000000" w:themeColor="text1"/>
          <w:szCs w:val="20"/>
        </w:rPr>
        <w:t xml:space="preserve"> y no podrá ser pedida durante la selección del contratista para efectos de otorgar puntaje o como criterio habilitante</w:t>
      </w:r>
      <w:r w:rsidRPr="006D3C5B" w:rsidR="00C0172B">
        <w:rPr>
          <w:rFonts w:ascii="Arial" w:hAnsi="Arial" w:cs="Arial"/>
          <w:color w:val="000000" w:themeColor="text1"/>
          <w:szCs w:val="20"/>
        </w:rPr>
        <w:t>.</w:t>
      </w:r>
    </w:p>
    <w:p w:rsidRPr="006D3C5B" w:rsidR="00637D0C" w:rsidRDefault="00637D0C" w14:paraId="1D3162B7" w14:textId="77777777">
      <w:pPr>
        <w:pStyle w:val="Capitulo2"/>
        <w:rPr>
          <w:rFonts w:ascii="Arial" w:hAnsi="Arial"/>
          <w:color w:val="000000" w:themeColor="text1"/>
        </w:rPr>
      </w:pPr>
      <w:bookmarkStart w:name="_Toc40805752" w:id="259"/>
      <w:r w:rsidRPr="006D3C5B">
        <w:rPr>
          <w:rFonts w:ascii="Arial" w:hAnsi="Arial"/>
          <w:color w:val="000000" w:themeColor="text1"/>
        </w:rPr>
        <w:t>POSIBLES FUENTES DE MATERIALES PARA EL PROYECTO:</w:t>
      </w:r>
      <w:bookmarkEnd w:id="259"/>
      <w:r w:rsidRPr="006D3C5B">
        <w:rPr>
          <w:rFonts w:ascii="Arial" w:hAnsi="Arial"/>
          <w:color w:val="000000" w:themeColor="text1"/>
        </w:rPr>
        <w:t xml:space="preserve"> </w:t>
      </w:r>
    </w:p>
    <w:p w:rsidRPr="006D3C5B" w:rsidR="00637D0C" w:rsidP="00272D14" w:rsidRDefault="00637D0C" w14:paraId="0AA4B7B6" w14:textId="5FE97F3F">
      <w:pPr>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 xml:space="preserve">Las posibles fuentes de materiales serán las que determine el </w:t>
      </w:r>
      <w:r w:rsidRPr="006D3C5B" w:rsidR="00144FDA">
        <w:rPr>
          <w:rFonts w:ascii="Arial" w:hAnsi="Arial" w:cs="Arial"/>
          <w:color w:val="000000" w:themeColor="text1"/>
          <w:szCs w:val="20"/>
          <w:lang w:val="es-ES" w:eastAsia="es-ES"/>
        </w:rPr>
        <w:t>proponente</w:t>
      </w:r>
      <w:r w:rsidRPr="006D3C5B" w:rsidR="00D76010">
        <w:rPr>
          <w:rFonts w:ascii="Arial" w:hAnsi="Arial" w:cs="Arial"/>
          <w:color w:val="000000" w:themeColor="text1"/>
          <w:szCs w:val="20"/>
          <w:lang w:val="es-ES" w:eastAsia="es-ES"/>
        </w:rPr>
        <w:t xml:space="preserve"> seleccionado </w:t>
      </w:r>
      <w:r w:rsidRPr="006D3C5B">
        <w:rPr>
          <w:rFonts w:ascii="Arial" w:hAnsi="Arial" w:cs="Arial"/>
          <w:color w:val="000000" w:themeColor="text1"/>
          <w:szCs w:val="20"/>
          <w:lang w:val="es-ES" w:eastAsia="es-ES"/>
        </w:rPr>
        <w:t>y las cuales cumplan con la calidad requerida en las normas de ensayo y especificaciones generales y/o particulares vigentes.</w:t>
      </w:r>
    </w:p>
    <w:p w:rsidRPr="006D3C5B" w:rsidR="00637D0C" w:rsidP="00272D14" w:rsidRDefault="00637D0C" w14:paraId="6C28818E" w14:textId="1BC375BF">
      <w:pPr>
        <w:jc w:val="both"/>
        <w:rPr>
          <w:rFonts w:ascii="Arial" w:hAnsi="Arial" w:cs="Arial"/>
          <w:color w:val="000000" w:themeColor="text1"/>
          <w:szCs w:val="20"/>
          <w:lang w:val="es-ES" w:eastAsia="es-ES"/>
        </w:rPr>
      </w:pPr>
      <w:r w:rsidRPr="006D3C5B">
        <w:rPr>
          <w:rFonts w:ascii="Arial" w:hAnsi="Arial" w:cs="Arial"/>
          <w:color w:val="000000" w:themeColor="text1"/>
          <w:szCs w:val="20"/>
        </w:rPr>
        <w:t xml:space="preserve">Es responsabilidad del </w:t>
      </w:r>
      <w:r w:rsidRPr="006D3C5B" w:rsidR="0082356A">
        <w:rPr>
          <w:rFonts w:ascii="Arial" w:hAnsi="Arial" w:cs="Arial"/>
          <w:color w:val="000000" w:themeColor="text1"/>
          <w:szCs w:val="20"/>
        </w:rPr>
        <w:t>proponente</w:t>
      </w:r>
      <w:r w:rsidRPr="006D3C5B" w:rsidR="00D76010">
        <w:rPr>
          <w:rFonts w:ascii="Arial" w:hAnsi="Arial" w:cs="Arial"/>
          <w:color w:val="000000" w:themeColor="text1"/>
          <w:szCs w:val="20"/>
        </w:rPr>
        <w:t>,</w:t>
      </w:r>
      <w:r w:rsidRPr="006D3C5B">
        <w:rPr>
          <w:rFonts w:ascii="Arial" w:hAnsi="Arial" w:cs="Arial"/>
          <w:color w:val="000000" w:themeColor="text1"/>
          <w:szCs w:val="20"/>
        </w:rPr>
        <w:t xml:space="preserve"> bajo su cuenta y riesgo</w:t>
      </w:r>
      <w:r w:rsidRPr="006D3C5B" w:rsidR="00D76010">
        <w:rPr>
          <w:rFonts w:ascii="Arial" w:hAnsi="Arial" w:cs="Arial"/>
          <w:color w:val="000000" w:themeColor="text1"/>
          <w:szCs w:val="20"/>
        </w:rPr>
        <w:t>,</w:t>
      </w:r>
      <w:r w:rsidRPr="006D3C5B">
        <w:rPr>
          <w:rFonts w:ascii="Arial" w:hAnsi="Arial" w:cs="Arial"/>
          <w:color w:val="000000" w:themeColor="text1"/>
          <w:szCs w:val="20"/>
        </w:rPr>
        <w:t xml:space="preserve">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rsidRPr="006D3C5B" w:rsidR="00637D0C" w:rsidP="00272D14" w:rsidRDefault="00637D0C" w14:paraId="68FF0684" w14:textId="17EB35EF">
      <w:pPr>
        <w:jc w:val="both"/>
        <w:rPr>
          <w:rFonts w:ascii="Arial" w:hAnsi="Arial" w:cs="Arial"/>
          <w:color w:val="000000" w:themeColor="text1"/>
          <w:szCs w:val="20"/>
          <w:lang w:eastAsia="es-ES_tradnl"/>
        </w:rPr>
      </w:pPr>
      <w:r w:rsidRPr="006D3C5B">
        <w:rPr>
          <w:rFonts w:ascii="Arial" w:hAnsi="Arial" w:cs="Arial"/>
          <w:color w:val="000000" w:themeColor="text1"/>
          <w:szCs w:val="20"/>
          <w:lang w:val="es-ES" w:eastAsia="es-ES"/>
        </w:rPr>
        <w:t xml:space="preserve">Las fuentes seleccionadas por el </w:t>
      </w:r>
      <w:r w:rsidRPr="006D3C5B" w:rsidR="0082356A">
        <w:rPr>
          <w:rFonts w:ascii="Arial" w:hAnsi="Arial" w:cs="Arial"/>
          <w:color w:val="000000" w:themeColor="text1"/>
          <w:szCs w:val="20"/>
          <w:lang w:val="es-ES" w:eastAsia="es-ES"/>
        </w:rPr>
        <w:t>contratista</w:t>
      </w:r>
      <w:r w:rsidRPr="006D3C5B">
        <w:rPr>
          <w:rFonts w:ascii="Arial" w:hAnsi="Arial" w:cs="Arial"/>
          <w:color w:val="000000" w:themeColor="text1"/>
          <w:szCs w:val="20"/>
          <w:lang w:val="es-ES" w:eastAsia="es-ES"/>
        </w:rPr>
        <w:t xml:space="preserve"> deben ser previamente autorizadas por </w:t>
      </w:r>
      <w:r w:rsidRPr="006D3C5B" w:rsidR="00E2326E">
        <w:rPr>
          <w:rFonts w:ascii="Arial" w:hAnsi="Arial" w:cs="Arial"/>
          <w:color w:val="000000" w:themeColor="text1"/>
          <w:szCs w:val="20"/>
          <w:lang w:val="es-ES" w:eastAsia="es-ES"/>
        </w:rPr>
        <w:t>el</w:t>
      </w:r>
      <w:r w:rsidRPr="006D3C5B">
        <w:rPr>
          <w:rFonts w:ascii="Arial" w:hAnsi="Arial" w:cs="Arial"/>
          <w:color w:val="000000" w:themeColor="text1"/>
          <w:szCs w:val="20"/>
          <w:lang w:val="es-ES" w:eastAsia="es-ES"/>
        </w:rPr>
        <w:t xml:space="preserve"> respectiv</w:t>
      </w:r>
      <w:r w:rsidRPr="006D3C5B" w:rsidR="00E2326E">
        <w:rPr>
          <w:rFonts w:ascii="Arial" w:hAnsi="Arial" w:cs="Arial"/>
          <w:color w:val="000000" w:themeColor="text1"/>
          <w:szCs w:val="20"/>
          <w:lang w:val="es-ES" w:eastAsia="es-ES"/>
        </w:rPr>
        <w:t>o supervisor o</w:t>
      </w:r>
      <w:r w:rsidRPr="006D3C5B">
        <w:rPr>
          <w:rFonts w:ascii="Arial" w:hAnsi="Arial" w:cs="Arial"/>
          <w:color w:val="000000" w:themeColor="text1"/>
          <w:szCs w:val="20"/>
          <w:lang w:val="es-ES" w:eastAsia="es-ES"/>
        </w:rPr>
        <w:t xml:space="preserve"> </w:t>
      </w:r>
      <w:r w:rsidRPr="006D3C5B" w:rsidR="00E2326E">
        <w:rPr>
          <w:rFonts w:ascii="Arial" w:hAnsi="Arial" w:cs="Arial"/>
          <w:color w:val="000000" w:themeColor="text1"/>
          <w:szCs w:val="20"/>
          <w:lang w:val="es-ES" w:eastAsia="es-ES"/>
        </w:rPr>
        <w:t>la i</w:t>
      </w:r>
      <w:r w:rsidRPr="006D3C5B">
        <w:rPr>
          <w:rFonts w:ascii="Arial" w:hAnsi="Arial" w:cs="Arial"/>
          <w:color w:val="000000" w:themeColor="text1"/>
          <w:szCs w:val="20"/>
          <w:lang w:val="es-ES" w:eastAsia="es-ES"/>
        </w:rPr>
        <w:t>ntervento</w:t>
      </w:r>
      <w:r w:rsidRPr="006D3C5B" w:rsidR="00E2326E">
        <w:rPr>
          <w:rFonts w:ascii="Arial" w:hAnsi="Arial" w:cs="Arial"/>
          <w:color w:val="000000" w:themeColor="text1"/>
          <w:szCs w:val="20"/>
          <w:lang w:val="es-ES" w:eastAsia="es-ES"/>
        </w:rPr>
        <w:t>ría</w:t>
      </w:r>
      <w:r w:rsidRPr="006D3C5B">
        <w:rPr>
          <w:rFonts w:ascii="Arial" w:hAnsi="Arial" w:cs="Arial"/>
          <w:color w:val="000000" w:themeColor="text1"/>
          <w:szCs w:val="20"/>
          <w:lang w:val="es-ES" w:eastAsia="es-ES"/>
        </w:rPr>
        <w:t>,</w:t>
      </w:r>
      <w:r w:rsidRPr="006D3C5B" w:rsidR="00E2326E">
        <w:rPr>
          <w:rFonts w:ascii="Arial" w:hAnsi="Arial" w:cs="Arial"/>
          <w:color w:val="000000" w:themeColor="text1"/>
          <w:szCs w:val="20"/>
          <w:lang w:val="es-ES" w:eastAsia="es-ES"/>
        </w:rPr>
        <w:t xml:space="preserve"> en los casos que se requiera,</w:t>
      </w:r>
      <w:r w:rsidRPr="006D3C5B">
        <w:rPr>
          <w:rFonts w:ascii="Arial" w:hAnsi="Arial" w:cs="Arial"/>
          <w:color w:val="000000" w:themeColor="text1"/>
          <w:szCs w:val="20"/>
          <w:lang w:val="es-ES" w:eastAsia="es-ES"/>
        </w:rPr>
        <w:t xml:space="preserve"> </w:t>
      </w:r>
      <w:r w:rsidRPr="00B964E1" w:rsidR="00C6427A">
        <w:rPr>
          <w:rFonts w:ascii="Arial" w:hAnsi="Arial" w:cs="Arial"/>
          <w:color w:val="000000" w:themeColor="text1"/>
          <w:szCs w:val="20"/>
          <w:lang w:val="es-ES" w:eastAsia="es-ES"/>
        </w:rPr>
        <w:t>antes del</w:t>
      </w:r>
      <w:r w:rsidRPr="006D3C5B">
        <w:rPr>
          <w:rFonts w:ascii="Arial" w:hAnsi="Arial" w:cs="Arial"/>
          <w:color w:val="000000" w:themeColor="text1"/>
          <w:szCs w:val="20"/>
          <w:lang w:val="es-ES" w:eastAsia="es-ES"/>
        </w:rPr>
        <w:t xml:space="preserve"> inicio de las obras. </w:t>
      </w: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se obliga a realizar la explotación respetando las recomendaciones técnicas establecidas para evitar impactos ambientales; igualmente se obliga a cumplir la normativa ambiental y minera aplicable a la obra. </w:t>
      </w:r>
    </w:p>
    <w:p w:rsidRPr="006D3C5B" w:rsidR="00637D0C" w:rsidP="00272D14" w:rsidRDefault="00637D0C" w14:paraId="1AA9DF61" w14:textId="6A251A9B">
      <w:pPr>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debe verificar</w:t>
      </w:r>
      <w:r w:rsidRPr="006D3C5B" w:rsidR="00D76010">
        <w:rPr>
          <w:rFonts w:ascii="Arial" w:hAnsi="Arial" w:cs="Arial"/>
          <w:color w:val="000000" w:themeColor="text1"/>
          <w:szCs w:val="20"/>
        </w:rPr>
        <w:t>,</w:t>
      </w:r>
      <w:r w:rsidRPr="006D3C5B">
        <w:rPr>
          <w:rFonts w:ascii="Arial" w:hAnsi="Arial" w:cs="Arial"/>
          <w:color w:val="000000" w:themeColor="text1"/>
          <w:szCs w:val="20"/>
        </w:rPr>
        <w:t xml:space="preserve"> previ</w:t>
      </w:r>
      <w:r w:rsidRPr="006D3C5B" w:rsidR="00D76010">
        <w:rPr>
          <w:rFonts w:ascii="Arial" w:hAnsi="Arial" w:cs="Arial"/>
          <w:color w:val="000000" w:themeColor="text1"/>
          <w:szCs w:val="20"/>
        </w:rPr>
        <w:t>o</w:t>
      </w:r>
      <w:r w:rsidRPr="006D3C5B">
        <w:rPr>
          <w:rFonts w:ascii="Arial" w:hAnsi="Arial" w:cs="Arial"/>
          <w:color w:val="000000" w:themeColor="text1"/>
          <w:szCs w:val="20"/>
        </w:rPr>
        <w:t xml:space="preserve">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w:t>
      </w:r>
      <w:r w:rsidRPr="006D3C5B" w:rsidR="00D76010">
        <w:rPr>
          <w:rFonts w:ascii="Arial" w:hAnsi="Arial" w:cs="Arial"/>
          <w:color w:val="000000" w:themeColor="text1"/>
          <w:szCs w:val="20"/>
        </w:rPr>
        <w:t xml:space="preserve">su </w:t>
      </w:r>
      <w:r w:rsidRPr="006D3C5B">
        <w:rPr>
          <w:rFonts w:ascii="Arial" w:hAnsi="Arial" w:cs="Arial"/>
          <w:color w:val="000000" w:themeColor="text1"/>
          <w:szCs w:val="20"/>
        </w:rPr>
        <w:t xml:space="preserve">utilización para el proyecto. En consecuencia, las distancias de acarreo correspondientes deberán ser consideradas por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en los análisis de precios unitarios de la propuesta a presentar y será</w:t>
      </w:r>
      <w:r w:rsidRPr="006D3C5B" w:rsidR="00D76010">
        <w:rPr>
          <w:rFonts w:ascii="Arial" w:hAnsi="Arial" w:cs="Arial"/>
          <w:color w:val="000000" w:themeColor="text1"/>
          <w:szCs w:val="20"/>
        </w:rPr>
        <w:t>n de</w:t>
      </w:r>
      <w:r w:rsidRPr="006D3C5B">
        <w:rPr>
          <w:rFonts w:ascii="Arial" w:hAnsi="Arial" w:cs="Arial"/>
          <w:color w:val="000000" w:themeColor="text1"/>
          <w:szCs w:val="20"/>
        </w:rPr>
        <w:t xml:space="preserve"> su responsabilidad</w:t>
      </w:r>
      <w:r w:rsidRPr="006D3C5B" w:rsidR="00D76010">
        <w:rPr>
          <w:rFonts w:ascii="Arial" w:hAnsi="Arial" w:cs="Arial"/>
          <w:color w:val="000000" w:themeColor="text1"/>
          <w:szCs w:val="20"/>
        </w:rPr>
        <w:t>.</w:t>
      </w:r>
    </w:p>
    <w:p w:rsidRPr="006D3C5B" w:rsidR="00637D0C" w:rsidP="00272D14" w:rsidRDefault="00637D0C" w14:paraId="01EB5586" w14:textId="472689BD">
      <w:pPr>
        <w:jc w:val="both"/>
        <w:rPr>
          <w:rFonts w:ascii="Arial" w:hAnsi="Arial" w:cs="Arial"/>
          <w:color w:val="000000" w:themeColor="text1"/>
          <w:szCs w:val="20"/>
        </w:rPr>
      </w:pPr>
      <w:r w:rsidRPr="006D3C5B">
        <w:rPr>
          <w:rFonts w:ascii="Arial" w:hAnsi="Arial" w:cs="Arial"/>
          <w:color w:val="000000" w:themeColor="text1"/>
          <w:szCs w:val="20"/>
        </w:rPr>
        <w:t xml:space="preserve">Previo al inicio de las obras, los materiales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identifique como indispensables en la ejecución del proyecto deben ser sometidos a ensayos para la aceptación o el rechazo por parte de </w:t>
      </w:r>
      <w:r w:rsidRPr="006D3C5B" w:rsidR="00E2326E">
        <w:rPr>
          <w:rFonts w:ascii="Arial" w:hAnsi="Arial" w:cs="Arial"/>
          <w:color w:val="000000" w:themeColor="text1"/>
          <w:szCs w:val="20"/>
        </w:rPr>
        <w:t>del supervisor o i</w:t>
      </w:r>
      <w:r w:rsidRPr="006D3C5B">
        <w:rPr>
          <w:rFonts w:ascii="Arial" w:hAnsi="Arial" w:cs="Arial"/>
          <w:color w:val="000000" w:themeColor="text1"/>
          <w:szCs w:val="20"/>
        </w:rPr>
        <w:t>nterventor</w:t>
      </w:r>
      <w:r w:rsidRPr="006D3C5B" w:rsidR="00E2326E">
        <w:rPr>
          <w:rFonts w:ascii="Arial" w:hAnsi="Arial" w:cs="Arial"/>
          <w:color w:val="000000" w:themeColor="text1"/>
          <w:szCs w:val="20"/>
        </w:rPr>
        <w:t>ía</w:t>
      </w:r>
      <w:r w:rsidRPr="006D3C5B">
        <w:rPr>
          <w:rFonts w:ascii="Arial" w:hAnsi="Arial" w:cs="Arial"/>
          <w:color w:val="000000" w:themeColor="text1"/>
          <w:szCs w:val="20"/>
        </w:rPr>
        <w:t xml:space="preserve">, según la normativa aplicable. Los permisos de explotación deben ser tramitados por cuenta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antes del </w:t>
      </w:r>
      <w:r w:rsidRPr="00B964E1" w:rsidR="00C6427A">
        <w:rPr>
          <w:rFonts w:ascii="Arial" w:hAnsi="Arial" w:cs="Arial"/>
          <w:color w:val="000000" w:themeColor="text1"/>
          <w:szCs w:val="20"/>
        </w:rPr>
        <w:t>comienzo</w:t>
      </w:r>
      <w:r w:rsidRPr="006D3C5B" w:rsidR="00C6427A">
        <w:rPr>
          <w:rFonts w:ascii="Arial" w:hAnsi="Arial" w:cs="Arial"/>
          <w:color w:val="000000" w:themeColor="text1"/>
          <w:szCs w:val="20"/>
        </w:rPr>
        <w:t xml:space="preserve"> </w:t>
      </w:r>
      <w:r w:rsidRPr="006D3C5B">
        <w:rPr>
          <w:rFonts w:ascii="Arial" w:hAnsi="Arial" w:cs="Arial"/>
          <w:color w:val="000000" w:themeColor="text1"/>
          <w:szCs w:val="20"/>
        </w:rPr>
        <w:t xml:space="preserve">de las obras. De igual manera, las fuentes seleccionadas por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deben ser previamente autorizadas por </w:t>
      </w:r>
      <w:r w:rsidRPr="006D3C5B" w:rsidR="00E2326E">
        <w:rPr>
          <w:rFonts w:ascii="Arial" w:hAnsi="Arial" w:cs="Arial"/>
          <w:color w:val="000000" w:themeColor="text1"/>
          <w:szCs w:val="20"/>
        </w:rPr>
        <w:t>el</w:t>
      </w:r>
      <w:r w:rsidRPr="006D3C5B">
        <w:rPr>
          <w:rFonts w:ascii="Arial" w:hAnsi="Arial" w:cs="Arial"/>
          <w:color w:val="000000" w:themeColor="text1"/>
          <w:szCs w:val="20"/>
        </w:rPr>
        <w:t xml:space="preserve"> respectiv</w:t>
      </w:r>
      <w:r w:rsidRPr="006D3C5B" w:rsidR="00E2326E">
        <w:rPr>
          <w:rFonts w:ascii="Arial" w:hAnsi="Arial" w:cs="Arial"/>
          <w:color w:val="000000" w:themeColor="text1"/>
          <w:szCs w:val="20"/>
        </w:rPr>
        <w:t>o supervisor o</w:t>
      </w:r>
      <w:r w:rsidRPr="006D3C5B">
        <w:rPr>
          <w:rFonts w:ascii="Arial" w:hAnsi="Arial" w:cs="Arial"/>
          <w:color w:val="000000" w:themeColor="text1"/>
          <w:szCs w:val="20"/>
        </w:rPr>
        <w:t xml:space="preserve"> </w:t>
      </w:r>
      <w:r w:rsidRPr="006D3C5B" w:rsidR="00E2326E">
        <w:rPr>
          <w:rFonts w:ascii="Arial" w:hAnsi="Arial" w:cs="Arial"/>
          <w:color w:val="000000" w:themeColor="text1"/>
          <w:szCs w:val="20"/>
        </w:rPr>
        <w:t>la i</w:t>
      </w:r>
      <w:r w:rsidRPr="006D3C5B">
        <w:rPr>
          <w:rFonts w:ascii="Arial" w:hAnsi="Arial" w:cs="Arial"/>
          <w:color w:val="000000" w:themeColor="text1"/>
          <w:szCs w:val="20"/>
        </w:rPr>
        <w:t>nterventoría,</w:t>
      </w:r>
      <w:r w:rsidRPr="006D3C5B" w:rsidR="00E2326E">
        <w:rPr>
          <w:rFonts w:ascii="Arial" w:hAnsi="Arial" w:cs="Arial"/>
          <w:color w:val="000000" w:themeColor="text1"/>
          <w:szCs w:val="20"/>
        </w:rPr>
        <w:t xml:space="preserve"> en los casos que se exija, </w:t>
      </w:r>
      <w:r w:rsidRPr="006D3C5B">
        <w:rPr>
          <w:rFonts w:ascii="Arial" w:hAnsi="Arial" w:cs="Arial"/>
          <w:color w:val="000000" w:themeColor="text1"/>
          <w:szCs w:val="20"/>
        </w:rPr>
        <w:t xml:space="preserve">previo al inicio de las obras. </w:t>
      </w:r>
    </w:p>
    <w:p w:rsidRPr="006D3C5B" w:rsidR="00637D0C" w:rsidRDefault="00637D0C" w14:paraId="37071F60" w14:textId="2C7EE271">
      <w:pPr>
        <w:pStyle w:val="Capitulo2"/>
        <w:rPr>
          <w:rFonts w:ascii="Arial" w:hAnsi="Arial"/>
          <w:color w:val="000000" w:themeColor="text1"/>
        </w:rPr>
      </w:pPr>
      <w:bookmarkStart w:name="_Toc26253744" w:id="260"/>
      <w:bookmarkStart w:name="_Toc26260071" w:id="261"/>
      <w:bookmarkStart w:name="_Toc26263537" w:id="262"/>
      <w:bookmarkStart w:name="_Toc26253745" w:id="263"/>
      <w:bookmarkStart w:name="_Toc26260072" w:id="264"/>
      <w:bookmarkStart w:name="_Toc26263538" w:id="265"/>
      <w:bookmarkStart w:name="_Toc26253746" w:id="266"/>
      <w:bookmarkStart w:name="_Toc26260073" w:id="267"/>
      <w:bookmarkStart w:name="_Toc26263539" w:id="268"/>
      <w:bookmarkStart w:name="_Toc26253747" w:id="269"/>
      <w:bookmarkStart w:name="_Toc26260074" w:id="270"/>
      <w:bookmarkStart w:name="_Toc26263540" w:id="271"/>
      <w:bookmarkStart w:name="_Toc36199045" w:id="272"/>
      <w:bookmarkStart w:name="_Toc36199781" w:id="273"/>
      <w:bookmarkStart w:name="_Toc36199909" w:id="274"/>
      <w:bookmarkStart w:name="_Toc36200038" w:id="275"/>
      <w:bookmarkStart w:name="_Toc36199046" w:id="276"/>
      <w:bookmarkStart w:name="_Toc36199782" w:id="277"/>
      <w:bookmarkStart w:name="_Toc36199910" w:id="278"/>
      <w:bookmarkStart w:name="_Toc36200039" w:id="279"/>
      <w:bookmarkStart w:name="_Toc36199047" w:id="280"/>
      <w:bookmarkStart w:name="_Toc36199783" w:id="281"/>
      <w:bookmarkStart w:name="_Toc36199911" w:id="282"/>
      <w:bookmarkStart w:name="_Toc36200040" w:id="283"/>
      <w:bookmarkStart w:name="_Toc36199048" w:id="284"/>
      <w:bookmarkStart w:name="_Toc36199784" w:id="285"/>
      <w:bookmarkStart w:name="_Toc36199912" w:id="286"/>
      <w:bookmarkStart w:name="_Toc36200041" w:id="287"/>
      <w:bookmarkStart w:name="_Toc36199049" w:id="288"/>
      <w:bookmarkStart w:name="_Toc36199785" w:id="289"/>
      <w:bookmarkStart w:name="_Toc36199913" w:id="290"/>
      <w:bookmarkStart w:name="_Toc36200042" w:id="291"/>
      <w:bookmarkStart w:name="_Toc36199050" w:id="292"/>
      <w:bookmarkStart w:name="_Toc36199786" w:id="293"/>
      <w:bookmarkStart w:name="_Toc36199914" w:id="294"/>
      <w:bookmarkStart w:name="_Toc36200043" w:id="295"/>
      <w:bookmarkStart w:name="_Toc36199051" w:id="296"/>
      <w:bookmarkStart w:name="_Toc36199787" w:id="297"/>
      <w:bookmarkStart w:name="_Toc36199915" w:id="298"/>
      <w:bookmarkStart w:name="_Toc36200044" w:id="299"/>
      <w:bookmarkStart w:name="_Toc36199052" w:id="300"/>
      <w:bookmarkStart w:name="_Toc36199788" w:id="301"/>
      <w:bookmarkStart w:name="_Toc36199916" w:id="302"/>
      <w:bookmarkStart w:name="_Toc36200045" w:id="303"/>
      <w:bookmarkStart w:name="_Toc36199053" w:id="304"/>
      <w:bookmarkStart w:name="_Toc36199789" w:id="305"/>
      <w:bookmarkStart w:name="_Toc36199917" w:id="306"/>
      <w:bookmarkStart w:name="_Toc36200046" w:id="307"/>
      <w:bookmarkStart w:name="_Toc36199054" w:id="308"/>
      <w:bookmarkStart w:name="_Toc36199790" w:id="309"/>
      <w:bookmarkStart w:name="_Toc36199918" w:id="310"/>
      <w:bookmarkStart w:name="_Toc36200047" w:id="311"/>
      <w:bookmarkStart w:name="_Toc36199055" w:id="312"/>
      <w:bookmarkStart w:name="_Toc36199791" w:id="313"/>
      <w:bookmarkStart w:name="_Toc36199919" w:id="314"/>
      <w:bookmarkStart w:name="_Toc36200048" w:id="315"/>
      <w:bookmarkStart w:name="_Toc36199056" w:id="316"/>
      <w:bookmarkStart w:name="_Toc36199792" w:id="317"/>
      <w:bookmarkStart w:name="_Toc36199920" w:id="318"/>
      <w:bookmarkStart w:name="_Toc36200049" w:id="319"/>
      <w:bookmarkStart w:name="_Toc36199057" w:id="320"/>
      <w:bookmarkStart w:name="_Toc36199793" w:id="321"/>
      <w:bookmarkStart w:name="_Toc36199921" w:id="322"/>
      <w:bookmarkStart w:name="_Toc36200050" w:id="323"/>
      <w:bookmarkStart w:name="_Toc36199058" w:id="324"/>
      <w:bookmarkStart w:name="_Toc36199794" w:id="325"/>
      <w:bookmarkStart w:name="_Toc36199922" w:id="326"/>
      <w:bookmarkStart w:name="_Toc36200051" w:id="327"/>
      <w:bookmarkStart w:name="_Toc36199059" w:id="328"/>
      <w:bookmarkStart w:name="_Toc36199795" w:id="329"/>
      <w:bookmarkStart w:name="_Toc36199923" w:id="330"/>
      <w:bookmarkStart w:name="_Toc36200052" w:id="331"/>
      <w:bookmarkStart w:name="_Toc36199068" w:id="332"/>
      <w:bookmarkStart w:name="_Toc36199804" w:id="333"/>
      <w:bookmarkStart w:name="_Toc36199932" w:id="334"/>
      <w:bookmarkStart w:name="_Toc36200061" w:id="335"/>
      <w:bookmarkStart w:name="_Toc36199069" w:id="336"/>
      <w:bookmarkStart w:name="_Toc36199805" w:id="337"/>
      <w:bookmarkStart w:name="_Toc36199933" w:id="338"/>
      <w:bookmarkStart w:name="_Toc36200062" w:id="339"/>
      <w:bookmarkStart w:name="_Toc34652069" w:id="340"/>
      <w:bookmarkStart w:name="_Toc34652168" w:id="341"/>
      <w:bookmarkStart w:name="_Toc34652268" w:id="342"/>
      <w:bookmarkStart w:name="_Toc34652633" w:id="343"/>
      <w:bookmarkStart w:name="_Toc34652754" w:id="344"/>
      <w:bookmarkStart w:name="_Toc34654049" w:id="345"/>
      <w:bookmarkStart w:name="_Toc34654154" w:id="346"/>
      <w:bookmarkStart w:name="_Toc36199070" w:id="347"/>
      <w:bookmarkStart w:name="_Toc36199806" w:id="348"/>
      <w:bookmarkStart w:name="_Toc36199934" w:id="349"/>
      <w:bookmarkStart w:name="_Toc36200063" w:id="350"/>
      <w:bookmarkStart w:name="_Toc34652070" w:id="351"/>
      <w:bookmarkStart w:name="_Toc34652169" w:id="352"/>
      <w:bookmarkStart w:name="_Toc34652269" w:id="353"/>
      <w:bookmarkStart w:name="_Toc34652634" w:id="354"/>
      <w:bookmarkStart w:name="_Toc34652755" w:id="355"/>
      <w:bookmarkStart w:name="_Toc34654050" w:id="356"/>
      <w:bookmarkStart w:name="_Toc34654155" w:id="357"/>
      <w:bookmarkStart w:name="_Toc36199071" w:id="358"/>
      <w:bookmarkStart w:name="_Toc36199807" w:id="359"/>
      <w:bookmarkStart w:name="_Toc36199935" w:id="360"/>
      <w:bookmarkStart w:name="_Toc36200064" w:id="361"/>
      <w:bookmarkStart w:name="_Toc34652071" w:id="362"/>
      <w:bookmarkStart w:name="_Toc34652170" w:id="363"/>
      <w:bookmarkStart w:name="_Toc34652270" w:id="364"/>
      <w:bookmarkStart w:name="_Toc34652635" w:id="365"/>
      <w:bookmarkStart w:name="_Toc34652756" w:id="366"/>
      <w:bookmarkStart w:name="_Toc34654051" w:id="367"/>
      <w:bookmarkStart w:name="_Toc34654156" w:id="368"/>
      <w:bookmarkStart w:name="_Toc36199072" w:id="369"/>
      <w:bookmarkStart w:name="_Toc36199808" w:id="370"/>
      <w:bookmarkStart w:name="_Toc36199936" w:id="371"/>
      <w:bookmarkStart w:name="_Toc36200065" w:id="372"/>
      <w:bookmarkStart w:name="_Toc40805753" w:id="373"/>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6D3C5B">
        <w:rPr>
          <w:rFonts w:ascii="Arial" w:hAnsi="Arial"/>
          <w:color w:val="000000" w:themeColor="text1"/>
        </w:rPr>
        <w:t>OBRAS PROVISIONALES</w:t>
      </w:r>
      <w:bookmarkEnd w:id="373"/>
    </w:p>
    <w:p w:rsidRPr="006D3C5B" w:rsidR="00637D0C" w:rsidP="008C223B" w:rsidRDefault="00637D0C" w14:paraId="274B6B8F" w14:textId="1AC1C72B">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highlight w:val="lightGray"/>
          <w:lang w:val="es-CO"/>
        </w:rPr>
        <w:t xml:space="preserve">[La </w:t>
      </w:r>
      <w:r w:rsidRPr="006D3C5B" w:rsidR="0082356A">
        <w:rPr>
          <w:rFonts w:ascii="Arial" w:hAnsi="Arial" w:cs="Arial"/>
          <w:color w:val="000000" w:themeColor="text1"/>
          <w:sz w:val="20"/>
          <w:szCs w:val="20"/>
          <w:highlight w:val="lightGray"/>
          <w:lang w:val="es-CO"/>
        </w:rPr>
        <w:t>entidad</w:t>
      </w:r>
      <w:r w:rsidRPr="006D3C5B">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de la obra]</w:t>
      </w:r>
    </w:p>
    <w:p w:rsidRPr="006D3C5B" w:rsidR="00637D0C" w:rsidP="008C223B" w:rsidRDefault="00637D0C" w14:paraId="136A23F2" w14:textId="14F10050">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 xml:space="preserve">Durante su permanencia en la obra serán a cargo del </w:t>
      </w:r>
      <w:r w:rsidRPr="00B964E1" w:rsidR="00C6427A">
        <w:rPr>
          <w:rFonts w:ascii="Arial" w:hAnsi="Arial" w:cs="Arial"/>
          <w:color w:val="000000" w:themeColor="text1"/>
          <w:sz w:val="20"/>
          <w:szCs w:val="20"/>
          <w:lang w:val="es-CO"/>
        </w:rPr>
        <w:t>contratista</w:t>
      </w:r>
      <w:r w:rsidRPr="006D3C5B">
        <w:rPr>
          <w:rFonts w:ascii="Arial" w:hAnsi="Arial" w:cs="Arial"/>
          <w:color w:val="000000" w:themeColor="text1"/>
          <w:sz w:val="20"/>
          <w:szCs w:val="20"/>
          <w:lang w:val="es-CO"/>
        </w:rPr>
        <w:t>, la construcción, mejoramiento y conservación de las obras provisionales o temporales que no forman parte integrante del proyecto, tales como vías provisionales,</w:t>
      </w:r>
      <w:r w:rsidRPr="00B964E1" w:rsidR="00C6427A">
        <w:rPr>
          <w:rFonts w:ascii="Arial" w:hAnsi="Arial" w:cs="Arial"/>
          <w:color w:val="000000" w:themeColor="text1"/>
          <w:sz w:val="20"/>
          <w:szCs w:val="20"/>
          <w:lang w:val="es-CO"/>
        </w:rPr>
        <w:t xml:space="preserve"> vías industriales,</w:t>
      </w:r>
      <w:r w:rsidRPr="006D3C5B">
        <w:rPr>
          <w:rFonts w:ascii="Arial" w:hAnsi="Arial" w:cs="Arial"/>
          <w:color w:val="000000" w:themeColor="text1"/>
          <w:sz w:val="20"/>
          <w:szCs w:val="20"/>
          <w:lang w:val="es-CO"/>
        </w:rPr>
        <w:t xml:space="preserve"> vías de acceso y vías internas de explotación a las fuentes de materiales así como: las obras necesarias para la recuperación morfológica</w:t>
      </w:r>
      <w:r w:rsidRPr="006D3C5B" w:rsidR="00D76010">
        <w:rPr>
          <w:rFonts w:ascii="Arial" w:hAnsi="Arial" w:cs="Arial"/>
          <w:color w:val="000000" w:themeColor="text1"/>
          <w:sz w:val="20"/>
          <w:szCs w:val="20"/>
          <w:lang w:val="es-CO"/>
        </w:rPr>
        <w:t>,</w:t>
      </w:r>
      <w:r w:rsidRPr="006D3C5B">
        <w:rPr>
          <w:rFonts w:ascii="Arial" w:hAnsi="Arial" w:cs="Arial"/>
          <w:color w:val="000000" w:themeColor="text1"/>
          <w:sz w:val="20"/>
          <w:szCs w:val="20"/>
          <w:lang w:val="es-CO"/>
        </w:rPr>
        <w:t xml:space="preserve"> cuando se haya explotado por el </w:t>
      </w:r>
      <w:r w:rsidRPr="00B964E1" w:rsidR="00C6427A">
        <w:rPr>
          <w:rFonts w:ascii="Arial" w:hAnsi="Arial" w:cs="Arial"/>
          <w:color w:val="000000" w:themeColor="text1"/>
          <w:sz w:val="20"/>
          <w:szCs w:val="20"/>
          <w:lang w:val="es-CO"/>
        </w:rPr>
        <w:t>contratista</w:t>
      </w:r>
      <w:r w:rsidRPr="006D3C5B" w:rsidR="00C6427A">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 xml:space="preserve">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Pr="006D3C5B" w:rsidR="0082356A">
        <w:rPr>
          <w:rFonts w:ascii="Arial" w:hAnsi="Arial" w:cs="Arial"/>
          <w:color w:val="000000" w:themeColor="text1"/>
          <w:sz w:val="20"/>
          <w:szCs w:val="20"/>
          <w:lang w:val="es-CO"/>
        </w:rPr>
        <w:t>entidad</w:t>
      </w:r>
      <w:r w:rsidRPr="006D3C5B">
        <w:rPr>
          <w:rFonts w:ascii="Arial" w:hAnsi="Arial" w:cs="Arial"/>
          <w:color w:val="000000" w:themeColor="text1"/>
          <w:sz w:val="20"/>
          <w:szCs w:val="20"/>
          <w:lang w:val="es-CO"/>
        </w:rPr>
        <w:t xml:space="preserve"> o de terceros que puedan ser afectados por razón de los trabajos durante la ejecución de los mismos, y en general toda obra provisional relacionada con </w:t>
      </w:r>
      <w:r w:rsidRPr="00B964E1" w:rsidR="00C6427A">
        <w:rPr>
          <w:rFonts w:ascii="Arial" w:hAnsi="Arial" w:cs="Arial"/>
          <w:color w:val="000000" w:themeColor="text1"/>
          <w:sz w:val="20"/>
          <w:szCs w:val="20"/>
          <w:lang w:val="es-CO"/>
        </w:rPr>
        <w:t>las labores tendientes al cumplimiento del objeto contractual</w:t>
      </w:r>
      <w:r w:rsidRPr="006D3C5B">
        <w:rPr>
          <w:rFonts w:ascii="Arial" w:hAnsi="Arial" w:cs="Arial"/>
          <w:color w:val="000000" w:themeColor="text1"/>
          <w:sz w:val="20"/>
          <w:szCs w:val="20"/>
          <w:lang w:val="es-CO"/>
        </w:rPr>
        <w:t>.</w:t>
      </w:r>
    </w:p>
    <w:p w:rsidRPr="006D3C5B" w:rsidR="00637D0C" w:rsidP="008C223B" w:rsidRDefault="00637D0C" w14:paraId="69F1A9F8" w14:textId="7CA5BEB2">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En caso de que sea necesario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dispondrá de las zonas previstas para ejecutar la obra y la obtención de lotes o zonas necesarias para construir sus instalaciones, las cuales estarán bajo su responsabilidad.</w:t>
      </w:r>
    </w:p>
    <w:p w:rsidRPr="006D3C5B" w:rsidR="00637D0C" w:rsidP="008C223B" w:rsidRDefault="00637D0C" w14:paraId="77126BA1" w14:textId="2EF25B46">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Adicionalmente, correrán por su cuenta</w:t>
      </w:r>
      <w:r w:rsidRPr="00B964E1" w:rsidR="00C6427A">
        <w:rPr>
          <w:rFonts w:ascii="Arial" w:hAnsi="Arial" w:cs="Arial"/>
          <w:color w:val="000000" w:themeColor="text1"/>
          <w:sz w:val="20"/>
          <w:szCs w:val="20"/>
          <w:lang w:val="es-CO"/>
        </w:rPr>
        <w:t xml:space="preserve"> y riesgo</w:t>
      </w:r>
      <w:r w:rsidRPr="006D3C5B">
        <w:rPr>
          <w:rFonts w:ascii="Arial" w:hAnsi="Arial" w:cs="Arial"/>
          <w:color w:val="000000" w:themeColor="text1"/>
          <w:sz w:val="20"/>
          <w:szCs w:val="20"/>
          <w:lang w:val="es-CO"/>
        </w:rPr>
        <w:t xml:space="preserve"> los trabajos necesarios para no interrumpir el servicio en las vías públicas usadas por él o en las vías de acceso cuyo uso comparta con otros contratistas.</w:t>
      </w:r>
    </w:p>
    <w:p w:rsidRPr="006D3C5B" w:rsidR="00637D0C" w:rsidP="008C223B" w:rsidRDefault="00637D0C" w14:paraId="18B7E5D8" w14:textId="26E93FDE">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 xml:space="preserve">El </w:t>
      </w:r>
      <w:r w:rsidRPr="006D3C5B" w:rsidR="0082356A">
        <w:rPr>
          <w:rFonts w:ascii="Arial" w:hAnsi="Arial" w:cs="Arial"/>
          <w:color w:val="000000" w:themeColor="text1"/>
          <w:sz w:val="20"/>
          <w:szCs w:val="20"/>
          <w:lang w:val="es-CO"/>
        </w:rPr>
        <w:t>proponente</w:t>
      </w:r>
      <w:r w:rsidRPr="006D3C5B">
        <w:rPr>
          <w:rFonts w:ascii="Arial" w:hAnsi="Arial" w:cs="Arial"/>
          <w:color w:val="000000" w:themeColor="text1"/>
          <w:sz w:val="20"/>
          <w:szCs w:val="20"/>
          <w:lang w:val="es-CO"/>
        </w:rPr>
        <w:t xml:space="preserve"> deberá tener en cuenta el costo correspondiente a los permisos y a las estructuras provisionales que se requieran cuando, de conformidad con el proyecto</w:t>
      </w:r>
      <w:r w:rsidRPr="006D3C5B" w:rsidR="00D76010">
        <w:rPr>
          <w:rFonts w:ascii="Arial" w:hAnsi="Arial" w:cs="Arial"/>
          <w:color w:val="000000" w:themeColor="text1"/>
          <w:sz w:val="20"/>
          <w:szCs w:val="20"/>
          <w:lang w:val="es-CO"/>
        </w:rPr>
        <w:t>,</w:t>
      </w:r>
      <w:r w:rsidRPr="006D3C5B">
        <w:rPr>
          <w:rFonts w:ascii="Arial" w:hAnsi="Arial" w:cs="Arial"/>
          <w:color w:val="000000" w:themeColor="text1"/>
          <w:sz w:val="20"/>
          <w:szCs w:val="20"/>
          <w:lang w:val="es-CO"/>
        </w:rPr>
        <w:t xml:space="preserve"> cruce o interfiera corrientes de agua, canales de desagüe, redes de servicios públicos, etc. En </w:t>
      </w:r>
      <w:r w:rsidRPr="00B964E1" w:rsidR="00474465">
        <w:rPr>
          <w:rFonts w:ascii="Arial" w:hAnsi="Arial" w:cs="Arial"/>
          <w:color w:val="000000" w:themeColor="text1"/>
          <w:sz w:val="20"/>
          <w:szCs w:val="20"/>
          <w:lang w:val="es-CO"/>
        </w:rPr>
        <w:t>el evento</w:t>
      </w:r>
      <w:r w:rsidRPr="006D3C5B">
        <w:rPr>
          <w:rFonts w:ascii="Arial" w:hAnsi="Arial" w:cs="Arial"/>
          <w:color w:val="000000" w:themeColor="text1"/>
          <w:sz w:val="20"/>
          <w:szCs w:val="20"/>
          <w:lang w:val="es-CO"/>
        </w:rPr>
        <w:t xml:space="preserve"> de interferir redes de servicios públicos, estos costos serán reconocidos mediante aprobación de precios no previstos, incluidos en las correspondientes actas de obra aprobadas por el</w:t>
      </w:r>
      <w:r w:rsidRPr="006D3C5B" w:rsidR="00E2326E">
        <w:rPr>
          <w:rFonts w:ascii="Arial" w:hAnsi="Arial" w:cs="Arial"/>
          <w:color w:val="000000" w:themeColor="text1"/>
          <w:sz w:val="20"/>
          <w:szCs w:val="20"/>
          <w:lang w:val="es-CO"/>
        </w:rPr>
        <w:t xml:space="preserve"> supervisor o el</w:t>
      </w:r>
      <w:r w:rsidRPr="006D3C5B">
        <w:rPr>
          <w:rFonts w:ascii="Arial" w:hAnsi="Arial" w:cs="Arial"/>
          <w:color w:val="000000" w:themeColor="text1"/>
          <w:sz w:val="20"/>
          <w:szCs w:val="20"/>
          <w:lang w:val="es-CO"/>
        </w:rPr>
        <w:t xml:space="preserve"> </w:t>
      </w:r>
      <w:r w:rsidRPr="006D3C5B" w:rsidR="005221BB">
        <w:rPr>
          <w:rFonts w:ascii="Arial" w:hAnsi="Arial" w:cs="Arial"/>
          <w:color w:val="000000" w:themeColor="text1"/>
          <w:sz w:val="20"/>
          <w:szCs w:val="20"/>
          <w:lang w:val="es-CO"/>
        </w:rPr>
        <w:t>i</w:t>
      </w:r>
      <w:r w:rsidRPr="006D3C5B">
        <w:rPr>
          <w:rFonts w:ascii="Arial" w:hAnsi="Arial" w:cs="Arial"/>
          <w:color w:val="000000" w:themeColor="text1"/>
          <w:sz w:val="20"/>
          <w:szCs w:val="20"/>
          <w:lang w:val="es-CO"/>
        </w:rPr>
        <w:t>nterventor</w:t>
      </w:r>
      <w:r w:rsidRPr="006D3C5B" w:rsidR="00E2326E">
        <w:rPr>
          <w:rFonts w:ascii="Arial" w:hAnsi="Arial" w:cs="Arial"/>
          <w:color w:val="000000" w:themeColor="text1"/>
          <w:sz w:val="20"/>
          <w:szCs w:val="20"/>
          <w:lang w:val="es-CO"/>
        </w:rPr>
        <w:t>, en los casos que se requiera</w:t>
      </w:r>
      <w:r w:rsidRPr="006D3C5B">
        <w:rPr>
          <w:rFonts w:ascii="Arial" w:hAnsi="Arial" w:cs="Arial"/>
          <w:color w:val="000000" w:themeColor="text1"/>
          <w:sz w:val="20"/>
          <w:szCs w:val="20"/>
          <w:lang w:val="es-CO"/>
        </w:rPr>
        <w:t>. Para lo anterior deberá tramitar la correspondiente aprobación de los precios no previstos del proyecto ante el ordenador</w:t>
      </w:r>
      <w:r w:rsidRPr="006D3C5B" w:rsidR="00D76010">
        <w:rPr>
          <w:rFonts w:ascii="Arial" w:hAnsi="Arial" w:cs="Arial"/>
          <w:color w:val="000000" w:themeColor="text1"/>
          <w:sz w:val="20"/>
          <w:szCs w:val="20"/>
          <w:lang w:val="es-CO"/>
        </w:rPr>
        <w:t xml:space="preserve"> del gasto</w:t>
      </w:r>
      <w:r w:rsidRPr="006D3C5B">
        <w:rPr>
          <w:rFonts w:ascii="Arial" w:hAnsi="Arial" w:cs="Arial"/>
          <w:color w:val="000000" w:themeColor="text1"/>
          <w:sz w:val="20"/>
          <w:szCs w:val="20"/>
          <w:lang w:val="es-CO"/>
        </w:rPr>
        <w:t>, y en los casos que se requiera el permiso correspondiente ante la autoridad competente.</w:t>
      </w:r>
    </w:p>
    <w:p w:rsidRPr="006D3C5B" w:rsidR="00637D0C" w:rsidP="008C223B" w:rsidRDefault="00637D0C" w14:paraId="61F947BD" w14:textId="753DE610">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A menos que se efect</w:t>
      </w:r>
      <w:r w:rsidRPr="006D3C5B" w:rsidR="00D76010">
        <w:rPr>
          <w:rFonts w:ascii="Arial" w:hAnsi="Arial" w:cs="Arial"/>
          <w:color w:val="000000" w:themeColor="text1"/>
          <w:sz w:val="20"/>
          <w:szCs w:val="20"/>
          <w:lang w:val="es-CO"/>
        </w:rPr>
        <w:t>úen</w:t>
      </w:r>
      <w:r w:rsidRPr="006D3C5B">
        <w:rPr>
          <w:rFonts w:ascii="Arial" w:hAnsi="Arial" w:cs="Arial"/>
          <w:color w:val="000000" w:themeColor="text1"/>
          <w:sz w:val="20"/>
          <w:szCs w:val="20"/>
          <w:lang w:val="es-CO"/>
        </w:rPr>
        <w:t xml:space="preserve"> otros acuerdos, el </w:t>
      </w:r>
      <w:r w:rsidRPr="006D3C5B" w:rsidR="00D76010">
        <w:rPr>
          <w:rFonts w:ascii="Arial" w:hAnsi="Arial" w:cs="Arial"/>
          <w:color w:val="000000" w:themeColor="text1"/>
          <w:sz w:val="20"/>
          <w:szCs w:val="20"/>
          <w:lang w:val="es-CO"/>
        </w:rPr>
        <w:t>contratista</w:t>
      </w:r>
      <w:r w:rsidRPr="006D3C5B">
        <w:rPr>
          <w:rFonts w:ascii="Arial" w:hAnsi="Arial" w:cs="Arial"/>
          <w:color w:val="000000" w:themeColor="text1"/>
          <w:sz w:val="20"/>
          <w:szCs w:val="20"/>
          <w:lang w:val="es-CO"/>
        </w:rPr>
        <w:t xml:space="preserve">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rsidRPr="006D3C5B" w:rsidR="00637D0C" w:rsidRDefault="00637D0C" w14:paraId="3342074F" w14:textId="77777777">
      <w:pPr>
        <w:pStyle w:val="Capitulo2"/>
        <w:rPr>
          <w:rFonts w:ascii="Arial" w:hAnsi="Arial"/>
          <w:color w:val="000000" w:themeColor="text1"/>
        </w:rPr>
      </w:pPr>
      <w:bookmarkStart w:name="_Toc40805754" w:id="374"/>
      <w:r w:rsidRPr="006D3C5B">
        <w:rPr>
          <w:rFonts w:ascii="Arial" w:hAnsi="Arial"/>
          <w:color w:val="000000" w:themeColor="text1"/>
        </w:rPr>
        <w:t>SEÑALIZACIÓN</w:t>
      </w:r>
      <w:bookmarkEnd w:id="374"/>
      <w:r w:rsidRPr="006D3C5B">
        <w:rPr>
          <w:rFonts w:ascii="Arial" w:hAnsi="Arial"/>
          <w:color w:val="000000" w:themeColor="text1"/>
        </w:rPr>
        <w:t xml:space="preserve"> </w:t>
      </w:r>
    </w:p>
    <w:p w:rsidRPr="006D3C5B" w:rsidR="00515E4E" w:rsidP="008C223B" w:rsidRDefault="00515E4E" w14:paraId="0F58086C" w14:textId="62AFDAFD">
      <w:pPr>
        <w:pStyle w:val="InviasNormal"/>
        <w:spacing w:line="276" w:lineRule="auto"/>
        <w:rPr>
          <w:rFonts w:ascii="Arial" w:hAnsi="Arial" w:cs="Arial"/>
          <w:color w:val="000000" w:themeColor="text1"/>
          <w:sz w:val="20"/>
          <w:szCs w:val="20"/>
        </w:rPr>
      </w:pPr>
      <w:r w:rsidRPr="006D3C5B">
        <w:rPr>
          <w:rFonts w:ascii="Arial" w:hAnsi="Arial" w:cs="Arial"/>
          <w:color w:val="000000" w:themeColor="text1"/>
          <w:sz w:val="20"/>
          <w:szCs w:val="20"/>
          <w:highlight w:val="lightGray"/>
          <w:lang w:val="es-CO"/>
        </w:rPr>
        <w:t xml:space="preserve">[La </w:t>
      </w:r>
      <w:r w:rsidRPr="006D3C5B" w:rsidR="0082356A">
        <w:rPr>
          <w:rFonts w:ascii="Arial" w:hAnsi="Arial" w:cs="Arial"/>
          <w:color w:val="000000" w:themeColor="text1"/>
          <w:sz w:val="20"/>
          <w:szCs w:val="20"/>
          <w:highlight w:val="lightGray"/>
          <w:lang w:val="es-CO"/>
        </w:rPr>
        <w:t>entidad</w:t>
      </w:r>
      <w:r w:rsidRPr="006D3C5B">
        <w:rPr>
          <w:rFonts w:ascii="Arial" w:hAnsi="Arial" w:cs="Arial"/>
          <w:color w:val="000000" w:themeColor="text1"/>
          <w:sz w:val="20"/>
          <w:szCs w:val="20"/>
          <w:highlight w:val="lightGray"/>
          <w:lang w:val="es-CO"/>
        </w:rPr>
        <w:t xml:space="preserve"> debe evaluar si la totalidad de esta sección aplica a la obra particular y hacer los cambios necesarios de acuerdo con las condiciones de la obra]</w:t>
      </w:r>
    </w:p>
    <w:p w:rsidRPr="006D3C5B" w:rsidR="00637D0C" w:rsidP="008C223B" w:rsidRDefault="00637D0C" w14:paraId="071F3FE3" w14:textId="61643932">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De ser necesario, según los </w:t>
      </w:r>
      <w:r w:rsidRPr="006D3C5B" w:rsidR="007C77B3">
        <w:rPr>
          <w:rFonts w:ascii="Arial" w:hAnsi="Arial" w:cs="Arial"/>
          <w:color w:val="000000" w:themeColor="text1"/>
          <w:szCs w:val="20"/>
        </w:rPr>
        <w:t>e</w:t>
      </w:r>
      <w:r w:rsidRPr="006D3C5B">
        <w:rPr>
          <w:rFonts w:ascii="Arial" w:hAnsi="Arial" w:cs="Arial"/>
          <w:color w:val="000000" w:themeColor="text1"/>
          <w:szCs w:val="20"/>
        </w:rPr>
        <w:t xml:space="preserve">studios </w:t>
      </w:r>
      <w:r w:rsidRPr="006D3C5B" w:rsidR="007C77B3">
        <w:rPr>
          <w:rFonts w:ascii="Arial" w:hAnsi="Arial" w:cs="Arial"/>
          <w:color w:val="000000" w:themeColor="text1"/>
          <w:szCs w:val="20"/>
        </w:rPr>
        <w:t>p</w:t>
      </w:r>
      <w:r w:rsidRPr="006D3C5B">
        <w:rPr>
          <w:rFonts w:ascii="Arial" w:hAnsi="Arial" w:cs="Arial"/>
          <w:color w:val="000000" w:themeColor="text1"/>
          <w:szCs w:val="20"/>
        </w:rPr>
        <w:t xml:space="preserve">revios son de cargo del </w:t>
      </w:r>
      <w:r w:rsidRPr="00B964E1" w:rsidR="00474465">
        <w:rPr>
          <w:rFonts w:ascii="Arial" w:hAnsi="Arial" w:cs="Arial"/>
          <w:color w:val="000000" w:themeColor="text1"/>
          <w:szCs w:val="20"/>
        </w:rPr>
        <w:t>contratista</w:t>
      </w:r>
      <w:r w:rsidRPr="006D3C5B">
        <w:rPr>
          <w:rFonts w:ascii="Arial" w:hAnsi="Arial" w:cs="Arial"/>
          <w:color w:val="000000" w:themeColor="text1"/>
          <w:szCs w:val="20"/>
        </w:rPr>
        <w:t xml:space="preserve"> todos los costos requeridos para </w:t>
      </w:r>
      <w:r w:rsidRPr="00B964E1" w:rsidR="00474465">
        <w:rPr>
          <w:rFonts w:ascii="Arial" w:hAnsi="Arial" w:cs="Arial"/>
          <w:color w:val="000000" w:themeColor="text1"/>
          <w:szCs w:val="20"/>
        </w:rPr>
        <w:t>instalar</w:t>
      </w:r>
      <w:r w:rsidRPr="006D3C5B" w:rsidR="00474465">
        <w:rPr>
          <w:rFonts w:ascii="Arial" w:hAnsi="Arial" w:cs="Arial"/>
          <w:color w:val="000000" w:themeColor="text1"/>
          <w:szCs w:val="20"/>
        </w:rPr>
        <w:t xml:space="preserve"> </w:t>
      </w:r>
      <w:r w:rsidRPr="006D3C5B">
        <w:rPr>
          <w:rFonts w:ascii="Arial" w:hAnsi="Arial" w:cs="Arial"/>
          <w:color w:val="000000" w:themeColor="text1"/>
          <w:szCs w:val="20"/>
        </w:rPr>
        <w:t xml:space="preserve">y mantener la señalización de obra y las vallas informativas, la iluminación nocturna y demás dispositivos de seguridad y de comunicación y coordinación en los términos definidos por las autoridades competentes. </w:t>
      </w:r>
    </w:p>
    <w:p w:rsidRPr="006D3C5B" w:rsidR="00637D0C" w:rsidP="008C223B" w:rsidRDefault="00637D0C" w14:paraId="54E2A74E" w14:textId="4E774EC2">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Sin perjuicio de lo anterior,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deberá definir puntualmente cuales son los costos directos e indirectos incluidos dentro del </w:t>
      </w:r>
      <w:r w:rsidRPr="006D3C5B" w:rsidR="00CB508C">
        <w:rPr>
          <w:rFonts w:ascii="Arial" w:hAnsi="Arial" w:cs="Arial"/>
          <w:color w:val="000000" w:themeColor="text1"/>
          <w:szCs w:val="20"/>
        </w:rPr>
        <w:t>p</w:t>
      </w:r>
      <w:r w:rsidRPr="006D3C5B">
        <w:rPr>
          <w:rFonts w:ascii="Arial" w:hAnsi="Arial" w:cs="Arial"/>
          <w:color w:val="000000" w:themeColor="text1"/>
          <w:szCs w:val="20"/>
        </w:rPr>
        <w:t xml:space="preserve">resupuesto </w:t>
      </w:r>
      <w:r w:rsidRPr="006D3C5B" w:rsidR="00CB508C">
        <w:rPr>
          <w:rFonts w:ascii="Arial" w:hAnsi="Arial" w:cs="Arial"/>
          <w:color w:val="000000" w:themeColor="text1"/>
          <w:szCs w:val="20"/>
        </w:rPr>
        <w:t>of</w:t>
      </w:r>
      <w:r w:rsidRPr="006D3C5B">
        <w:rPr>
          <w:rFonts w:ascii="Arial" w:hAnsi="Arial" w:cs="Arial"/>
          <w:color w:val="000000" w:themeColor="text1"/>
          <w:szCs w:val="20"/>
        </w:rPr>
        <w:t>icial dependiendo del proyecto a ejecutar.</w:t>
      </w:r>
    </w:p>
    <w:p w:rsidRPr="006D3C5B" w:rsidR="00F03AA9" w:rsidP="008C223B" w:rsidRDefault="00F03AA9" w14:paraId="18780D77" w14:textId="52153C9F">
      <w:pPr>
        <w:spacing w:line="276" w:lineRule="auto"/>
        <w:jc w:val="both"/>
        <w:rPr>
          <w:rFonts w:ascii="Arial" w:hAnsi="Arial" w:cs="Arial"/>
          <w:b/>
          <w:color w:val="000000" w:themeColor="text1"/>
          <w:szCs w:val="20"/>
          <w:lang w:val="es-ES"/>
        </w:rPr>
      </w:pPr>
      <w:r w:rsidRPr="006D3C5B">
        <w:rPr>
          <w:rFonts w:ascii="Arial" w:hAnsi="Arial" w:cs="Arial"/>
          <w:color w:val="000000" w:themeColor="text1"/>
          <w:szCs w:val="20"/>
        </w:rPr>
        <w:t xml:space="preserve">La </w:t>
      </w:r>
      <w:r w:rsidR="00A77016">
        <w:rPr>
          <w:rFonts w:ascii="Arial" w:hAnsi="Arial" w:cs="Arial"/>
          <w:color w:val="000000" w:themeColor="text1"/>
          <w:szCs w:val="20"/>
        </w:rPr>
        <w:t>e</w:t>
      </w:r>
      <w:r w:rsidRPr="006D3C5B">
        <w:rPr>
          <w:rFonts w:ascii="Arial" w:hAnsi="Arial" w:cs="Arial"/>
          <w:color w:val="000000" w:themeColor="text1"/>
          <w:szCs w:val="20"/>
        </w:rPr>
        <w:t xml:space="preserve">ntidad deberá tener en cuenta lo establecido en la Ley 769 de 2002 en su artículo 115, o la que la modifique, relacionado con la obligatoriedad de demarcación para los proyectos de infraestructura de transporte vial como parte de su labor de planeación y presupuestación. </w:t>
      </w:r>
    </w:p>
    <w:p w:rsidRPr="006D3C5B" w:rsidR="00637D0C" w:rsidRDefault="00637D0C" w14:paraId="16392BE3" w14:textId="77777777">
      <w:pPr>
        <w:pStyle w:val="Capitulo2"/>
        <w:rPr>
          <w:rFonts w:ascii="Arial" w:hAnsi="Arial"/>
          <w:color w:val="000000" w:themeColor="text1"/>
        </w:rPr>
      </w:pPr>
      <w:bookmarkStart w:name="_Toc40805755" w:id="375"/>
      <w:r w:rsidRPr="006D3C5B">
        <w:rPr>
          <w:rFonts w:ascii="Arial" w:hAnsi="Arial"/>
          <w:color w:val="000000" w:themeColor="text1"/>
        </w:rPr>
        <w:t>PERMISOS, LICENCIAS Y AUTORIZACIONES</w:t>
      </w:r>
      <w:bookmarkEnd w:id="375"/>
    </w:p>
    <w:p w:rsidRPr="006D3C5B" w:rsidR="00637D0C" w:rsidP="00272D14" w:rsidRDefault="00637D0C" w14:paraId="2A55610F" w14:textId="4D02FBC8">
      <w:pPr>
        <w:jc w:val="both"/>
        <w:rPr>
          <w:rFonts w:ascii="Arial" w:hAnsi="Arial" w:cs="Arial"/>
          <w:color w:val="000000" w:themeColor="text1"/>
          <w:szCs w:val="20"/>
          <w:lang w:val="es-ES"/>
        </w:rPr>
      </w:pPr>
      <w:r w:rsidRPr="006D3C5B">
        <w:rPr>
          <w:rFonts w:ascii="Arial" w:hAnsi="Arial" w:cs="Arial"/>
          <w:color w:val="000000" w:themeColor="text1"/>
          <w:szCs w:val="20"/>
          <w:highlight w:val="lightGray"/>
          <w:lang w:val="es-ES"/>
        </w:rPr>
        <w:t xml:space="preserve">[La </w:t>
      </w:r>
      <w:r w:rsidRPr="006D3C5B" w:rsidR="0082356A">
        <w:rPr>
          <w:rFonts w:ascii="Arial" w:hAnsi="Arial" w:cs="Arial"/>
          <w:color w:val="000000" w:themeColor="text1"/>
          <w:szCs w:val="20"/>
          <w:highlight w:val="lightGray"/>
          <w:lang w:val="es-ES"/>
        </w:rPr>
        <w:t>entidad</w:t>
      </w:r>
      <w:r w:rsidRPr="006D3C5B">
        <w:rPr>
          <w:rFonts w:ascii="Arial" w:hAnsi="Arial" w:cs="Arial"/>
          <w:color w:val="000000" w:themeColor="text1"/>
          <w:szCs w:val="20"/>
          <w:highlight w:val="lightGray"/>
          <w:lang w:val="es-ES"/>
        </w:rPr>
        <w:t xml:space="preserve"> deberá incluir los permisos, licencias y autorizaciones necesarios para la ejecución del </w:t>
      </w:r>
      <w:r w:rsidRPr="006D3C5B" w:rsidR="000228CD">
        <w:rPr>
          <w:rFonts w:ascii="Arial" w:hAnsi="Arial" w:cs="Arial"/>
          <w:color w:val="000000" w:themeColor="text1"/>
          <w:szCs w:val="20"/>
          <w:highlight w:val="lightGray"/>
          <w:lang w:val="es-ES"/>
        </w:rPr>
        <w:t>contrato</w:t>
      </w:r>
      <w:r w:rsidRPr="006D3C5B" w:rsidR="00F03AA9">
        <w:rPr>
          <w:rFonts w:ascii="Arial" w:hAnsi="Arial" w:cs="Arial"/>
          <w:color w:val="000000" w:themeColor="text1"/>
          <w:szCs w:val="20"/>
          <w:highlight w:val="lightGray"/>
          <w:lang w:val="es-ES"/>
        </w:rPr>
        <w:t>, así como indicar si estos fueron tramitados previamente por la misma entidad</w:t>
      </w:r>
      <w:r w:rsidRPr="006D3C5B">
        <w:rPr>
          <w:rFonts w:ascii="Arial" w:hAnsi="Arial" w:cs="Arial"/>
          <w:color w:val="000000" w:themeColor="text1"/>
          <w:szCs w:val="20"/>
          <w:highlight w:val="lightGray"/>
          <w:lang w:val="es-ES"/>
        </w:rPr>
        <w:t>]</w:t>
      </w:r>
    </w:p>
    <w:p w:rsidRPr="006D3C5B" w:rsidR="00637D0C" w:rsidRDefault="00637D0C" w14:paraId="28793BC4" w14:textId="0681FFC7">
      <w:pPr>
        <w:pStyle w:val="Capitulo2"/>
        <w:rPr>
          <w:rFonts w:ascii="Arial" w:hAnsi="Arial"/>
          <w:color w:val="000000" w:themeColor="text1"/>
        </w:rPr>
      </w:pPr>
      <w:bookmarkStart w:name="_Toc40805756" w:id="376"/>
      <w:r w:rsidRPr="006D3C5B">
        <w:rPr>
          <w:rFonts w:ascii="Arial" w:hAnsi="Arial"/>
          <w:color w:val="000000" w:themeColor="text1"/>
        </w:rPr>
        <w:t>NOTAS TÉCNICAS ESPECÍFICAS PARA EL PROYECTO</w:t>
      </w:r>
      <w:bookmarkEnd w:id="376"/>
    </w:p>
    <w:p w:rsidRPr="006D3C5B" w:rsidR="00640E7B" w:rsidP="006D3C5B" w:rsidRDefault="00637D0C" w14:paraId="069E11ED" w14:textId="1D6FF91B">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sidR="00640E7B">
        <w:rPr>
          <w:rFonts w:ascii="Arial" w:hAnsi="Arial" w:cs="Arial"/>
          <w:color w:val="000000" w:themeColor="text1"/>
          <w:szCs w:val="20"/>
          <w:highlight w:val="lightGray"/>
        </w:rPr>
        <w:t xml:space="preserve"> debe verificar si aplican directrices técnicas particulares. Por ejemplo: Especificaciones Generales de Construcción del INV</w:t>
      </w:r>
      <w:r w:rsidRPr="006D3C5B" w:rsidR="00946E27">
        <w:rPr>
          <w:rFonts w:ascii="Arial" w:hAnsi="Arial" w:cs="Arial"/>
          <w:color w:val="000000" w:themeColor="text1"/>
          <w:szCs w:val="20"/>
          <w:highlight w:val="lightGray"/>
        </w:rPr>
        <w:t>I</w:t>
      </w:r>
      <w:r w:rsidRPr="006D3C5B" w:rsidR="00640E7B">
        <w:rPr>
          <w:rFonts w:ascii="Arial" w:hAnsi="Arial" w:cs="Arial"/>
          <w:color w:val="000000" w:themeColor="text1"/>
          <w:szCs w:val="20"/>
          <w:highlight w:val="lightGray"/>
        </w:rPr>
        <w:t>AS vigentes]</w:t>
      </w:r>
      <w:r w:rsidRPr="006D3C5B" w:rsidR="00640E7B">
        <w:rPr>
          <w:rFonts w:ascii="Arial" w:hAnsi="Arial" w:cs="Arial"/>
          <w:color w:val="000000" w:themeColor="text1"/>
          <w:szCs w:val="20"/>
        </w:rPr>
        <w:t xml:space="preserve"> </w:t>
      </w:r>
    </w:p>
    <w:p w:rsidRPr="006D3C5B" w:rsidR="00637D0C" w:rsidP="00272D14" w:rsidRDefault="00637D0C" w14:paraId="07A581AF" w14:textId="77777777">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[Incluir]</w:t>
      </w:r>
    </w:p>
    <w:p w:rsidRPr="006D3C5B" w:rsidR="00637D0C" w:rsidP="00272D14" w:rsidRDefault="00637D0C" w14:paraId="736CD343" w14:textId="77777777">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[Incluir]</w:t>
      </w:r>
    </w:p>
    <w:p w:rsidRPr="006D3C5B" w:rsidR="00637D0C" w:rsidP="00272D14" w:rsidRDefault="00637D0C" w14:paraId="30F1B67D" w14:textId="77777777">
      <w:pPr>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[Incluir]</w:t>
      </w:r>
    </w:p>
    <w:p w:rsidRPr="006D3C5B" w:rsidR="00637D0C" w:rsidRDefault="00637D0C" w14:paraId="43F2AAB5" w14:textId="77777777">
      <w:pPr>
        <w:pStyle w:val="Capitulo2"/>
        <w:rPr>
          <w:rFonts w:ascii="Arial" w:hAnsi="Arial"/>
          <w:color w:val="000000" w:themeColor="text1"/>
        </w:rPr>
      </w:pPr>
      <w:bookmarkStart w:name="_Toc40805757" w:id="377"/>
      <w:r w:rsidRPr="006D3C5B">
        <w:rPr>
          <w:rFonts w:ascii="Arial" w:hAnsi="Arial"/>
          <w:color w:val="000000" w:themeColor="text1"/>
        </w:rPr>
        <w:t>DOCUMENTOS TÉCNICOS ADICIONALES</w:t>
      </w:r>
      <w:bookmarkEnd w:id="377"/>
    </w:p>
    <w:p w:rsidRPr="006D3C5B" w:rsidR="00637D0C" w:rsidRDefault="00637D0C" w14:paraId="4F8BBEAA" w14:textId="4DBE68F5">
      <w:pPr>
        <w:jc w:val="both"/>
        <w:rPr>
          <w:rFonts w:ascii="Arial" w:hAnsi="Arial" w:cs="Arial"/>
          <w:color w:val="000000" w:themeColor="text1"/>
          <w:szCs w:val="20"/>
        </w:rPr>
      </w:pPr>
      <w:r w:rsidRPr="006D3C5B">
        <w:rPr>
          <w:rFonts w:ascii="Arial" w:hAnsi="Arial" w:cs="Arial"/>
          <w:color w:val="000000" w:themeColor="text1"/>
          <w:szCs w:val="20"/>
          <w:highlight w:val="lightGray"/>
          <w:lang w:val="es-ES"/>
        </w:rPr>
        <w:t>[</w:t>
      </w:r>
      <w:r w:rsidRPr="006D3C5B" w:rsidR="00015679">
        <w:rPr>
          <w:rFonts w:ascii="Arial" w:hAnsi="Arial" w:cs="Arial"/>
          <w:color w:val="000000" w:themeColor="text1"/>
          <w:szCs w:val="20"/>
          <w:highlight w:val="lightGray"/>
          <w:lang w:val="es-ES"/>
        </w:rPr>
        <w:t xml:space="preserve">La </w:t>
      </w:r>
      <w:r w:rsidRPr="006D3C5B" w:rsidR="0082356A">
        <w:rPr>
          <w:rFonts w:ascii="Arial" w:hAnsi="Arial" w:cs="Arial"/>
          <w:color w:val="000000" w:themeColor="text1"/>
          <w:szCs w:val="20"/>
          <w:highlight w:val="lightGray"/>
          <w:lang w:val="es-ES"/>
        </w:rPr>
        <w:t>entidad</w:t>
      </w:r>
      <w:r w:rsidRPr="006D3C5B" w:rsidR="00015679">
        <w:rPr>
          <w:rFonts w:ascii="Arial" w:hAnsi="Arial" w:cs="Arial"/>
          <w:color w:val="000000" w:themeColor="text1"/>
          <w:szCs w:val="20"/>
          <w:highlight w:val="lightGray"/>
          <w:lang w:val="es-ES"/>
        </w:rPr>
        <w:t xml:space="preserve"> podrá incluir o hacer referencia a documentos técnicos adicionales como manuales, guías, apéndices, anexos o similares, requeridos para la ejecución del contrato y que deben ten</w:t>
      </w:r>
      <w:r w:rsidRPr="006D3C5B" w:rsidR="00E1202C">
        <w:rPr>
          <w:rFonts w:ascii="Arial" w:hAnsi="Arial" w:cs="Arial"/>
          <w:color w:val="000000" w:themeColor="text1"/>
          <w:szCs w:val="20"/>
          <w:highlight w:val="lightGray"/>
          <w:lang w:val="es-ES"/>
        </w:rPr>
        <w:t>er</w:t>
      </w:r>
      <w:r w:rsidRPr="006D3C5B" w:rsidR="00015679">
        <w:rPr>
          <w:rFonts w:ascii="Arial" w:hAnsi="Arial" w:cs="Arial"/>
          <w:color w:val="000000" w:themeColor="text1"/>
          <w:szCs w:val="20"/>
          <w:highlight w:val="lightGray"/>
          <w:lang w:val="es-ES"/>
        </w:rPr>
        <w:t xml:space="preserve"> en cuenta</w:t>
      </w:r>
      <w:r w:rsidRPr="006D3C5B" w:rsidR="00E1202C">
        <w:rPr>
          <w:rFonts w:ascii="Arial" w:hAnsi="Arial" w:cs="Arial"/>
          <w:color w:val="000000" w:themeColor="text1"/>
          <w:szCs w:val="20"/>
          <w:highlight w:val="lightGray"/>
          <w:lang w:val="es-ES"/>
        </w:rPr>
        <w:t xml:space="preserve"> los</w:t>
      </w:r>
      <w:r w:rsidRPr="006D3C5B" w:rsidR="00015679">
        <w:rPr>
          <w:rFonts w:ascii="Arial" w:hAnsi="Arial" w:cs="Arial"/>
          <w:color w:val="000000" w:themeColor="text1"/>
          <w:szCs w:val="20"/>
          <w:highlight w:val="lightGray"/>
          <w:lang w:val="es-ES"/>
        </w:rPr>
        <w:t xml:space="preserve"> </w:t>
      </w:r>
      <w:r w:rsidRPr="006D3C5B" w:rsidR="00144FDA">
        <w:rPr>
          <w:rFonts w:ascii="Arial" w:hAnsi="Arial" w:cs="Arial"/>
          <w:color w:val="000000" w:themeColor="text1"/>
          <w:szCs w:val="20"/>
          <w:highlight w:val="lightGray"/>
          <w:lang w:val="es-ES"/>
        </w:rPr>
        <w:t>proponente</w:t>
      </w:r>
      <w:r w:rsidRPr="006D3C5B" w:rsidR="00E1202C">
        <w:rPr>
          <w:rFonts w:ascii="Arial" w:hAnsi="Arial" w:cs="Arial"/>
          <w:color w:val="000000" w:themeColor="text1"/>
          <w:szCs w:val="20"/>
          <w:highlight w:val="lightGray"/>
          <w:lang w:val="es-ES"/>
        </w:rPr>
        <w:t>s</w:t>
      </w:r>
      <w:r w:rsidRPr="006D3C5B" w:rsidR="00015679">
        <w:rPr>
          <w:rFonts w:ascii="Arial" w:hAnsi="Arial" w:cs="Arial"/>
          <w:color w:val="000000" w:themeColor="text1"/>
          <w:szCs w:val="20"/>
          <w:highlight w:val="lightGray"/>
          <w:lang w:val="es-ES"/>
        </w:rPr>
        <w:t xml:space="preserve"> al estructurar y presentar su </w:t>
      </w:r>
      <w:r w:rsidRPr="006D3C5B" w:rsidR="00A25F25">
        <w:rPr>
          <w:rFonts w:ascii="Arial" w:hAnsi="Arial" w:cs="Arial"/>
          <w:color w:val="000000" w:themeColor="text1"/>
          <w:szCs w:val="20"/>
          <w:highlight w:val="lightGray"/>
          <w:lang w:val="es-ES"/>
        </w:rPr>
        <w:t>oferta</w:t>
      </w:r>
      <w:r w:rsidRPr="006D3C5B" w:rsidR="00D42E90">
        <w:rPr>
          <w:rFonts w:ascii="Arial" w:hAnsi="Arial" w:cs="Arial"/>
          <w:color w:val="000000" w:themeColor="text1"/>
          <w:szCs w:val="20"/>
          <w:highlight w:val="lightGray"/>
          <w:lang w:val="es-ES"/>
        </w:rPr>
        <w:t>, sin que incluya requisitos adicionales que deban ser allegados con la propuesta o que impliquen un requisito de verificación durante la evaluación</w:t>
      </w:r>
      <w:r w:rsidRPr="006D3C5B" w:rsidR="00E1202C">
        <w:rPr>
          <w:rFonts w:ascii="Arial" w:hAnsi="Arial" w:cs="Arial"/>
          <w:color w:val="000000" w:themeColor="text1"/>
          <w:szCs w:val="20"/>
          <w:highlight w:val="lightGray"/>
          <w:lang w:val="es-ES"/>
        </w:rPr>
        <w:t xml:space="preserve"> de las ofertas</w:t>
      </w:r>
      <w:r w:rsidRPr="006D3C5B">
        <w:rPr>
          <w:rFonts w:ascii="Arial" w:hAnsi="Arial" w:cs="Arial"/>
          <w:color w:val="000000" w:themeColor="text1"/>
          <w:szCs w:val="20"/>
          <w:highlight w:val="lightGray"/>
        </w:rPr>
        <w:t>]</w:t>
      </w:r>
      <w:r w:rsidRPr="006D3C5B">
        <w:rPr>
          <w:rFonts w:ascii="Arial" w:hAnsi="Arial" w:cs="Arial"/>
          <w:color w:val="000000" w:themeColor="text1"/>
          <w:szCs w:val="20"/>
        </w:rPr>
        <w:t xml:space="preserve"> </w:t>
      </w:r>
    </w:p>
    <w:p w:rsidRPr="00B964E1" w:rsidR="00FB67DA" w:rsidRDefault="00333AAA" w14:paraId="419C3B5A" w14:textId="5D318F75">
      <w:pPr>
        <w:pStyle w:val="Entidad-Capitulo"/>
        <w:rPr>
          <w:rFonts w:ascii="Arial" w:hAnsi="Arial" w:cs="Arial"/>
        </w:rPr>
      </w:pPr>
      <w:bookmarkStart w:name="_Toc40805758" w:id="378"/>
      <w:bookmarkStart w:name="_Toc34651980" w:id="379"/>
      <w:r w:rsidRPr="00B964E1">
        <w:rPr>
          <w:rFonts w:ascii="Arial" w:hAnsi="Arial" w:cs="Arial"/>
        </w:rPr>
        <w:t>CAP</w:t>
      </w:r>
      <w:r w:rsidRPr="00B964E1" w:rsidR="004C58FB">
        <w:rPr>
          <w:rFonts w:ascii="Arial" w:hAnsi="Arial" w:cs="Arial"/>
        </w:rPr>
        <w:t>Í</w:t>
      </w:r>
      <w:r w:rsidRPr="00B964E1">
        <w:rPr>
          <w:rFonts w:ascii="Arial" w:hAnsi="Arial" w:cs="Arial"/>
        </w:rPr>
        <w:t>TULO</w:t>
      </w:r>
      <w:r w:rsidRPr="00B964E1" w:rsidR="002644ED">
        <w:rPr>
          <w:rFonts w:ascii="Arial" w:hAnsi="Arial" w:cs="Arial"/>
        </w:rPr>
        <w:t xml:space="preserve"> </w:t>
      </w:r>
      <w:r w:rsidRPr="00B964E1">
        <w:rPr>
          <w:rFonts w:ascii="Arial" w:hAnsi="Arial" w:cs="Arial"/>
        </w:rPr>
        <w:t>II</w:t>
      </w:r>
      <w:r w:rsidRPr="00B964E1" w:rsidR="002F76C5">
        <w:rPr>
          <w:rFonts w:ascii="Arial" w:hAnsi="Arial" w:cs="Arial"/>
        </w:rPr>
        <w:t>I</w:t>
      </w:r>
      <w:r w:rsidRPr="00B964E1" w:rsidR="002644ED">
        <w:rPr>
          <w:rFonts w:ascii="Arial" w:hAnsi="Arial" w:cs="Arial"/>
        </w:rPr>
        <w:t xml:space="preserve"> </w:t>
      </w:r>
      <w:r w:rsidRPr="00B964E1">
        <w:rPr>
          <w:rFonts w:ascii="Arial" w:hAnsi="Arial" w:cs="Arial"/>
        </w:rPr>
        <w:t>ELABORACIÓN</w:t>
      </w:r>
      <w:r w:rsidR="0026685E">
        <w:rPr>
          <w:rFonts w:ascii="Arial" w:hAnsi="Arial" w:cs="Arial"/>
        </w:rPr>
        <w:t>,</w:t>
      </w:r>
      <w:r w:rsidRPr="00B964E1" w:rsidR="003D1D50">
        <w:rPr>
          <w:rFonts w:ascii="Arial" w:hAnsi="Arial" w:cs="Arial"/>
        </w:rPr>
        <w:t xml:space="preserve"> PRESENTACIÓN</w:t>
      </w:r>
      <w:r w:rsidR="00081A8D">
        <w:rPr>
          <w:rFonts w:ascii="Arial" w:hAnsi="Arial" w:cs="Arial"/>
        </w:rPr>
        <w:t xml:space="preserve"> Y EVALUACIÓN DE LAS OFERTAS</w:t>
      </w:r>
      <w:bookmarkEnd w:id="237"/>
      <w:bookmarkEnd w:id="238"/>
      <w:bookmarkEnd w:id="239"/>
      <w:bookmarkEnd w:id="240"/>
      <w:bookmarkEnd w:id="241"/>
      <w:bookmarkEnd w:id="242"/>
      <w:bookmarkEnd w:id="378"/>
      <w:bookmarkEnd w:id="379"/>
    </w:p>
    <w:p w:rsidRPr="006D3C5B" w:rsidR="006B0ED3" w:rsidP="00272D14" w:rsidRDefault="006B0ED3" w14:paraId="3CD60B25" w14:textId="77777777">
      <w:pPr>
        <w:pStyle w:val="Capitulo3"/>
        <w:ind w:left="426"/>
        <w:rPr>
          <w:rFonts w:ascii="Arial" w:hAnsi="Arial"/>
          <w:color w:val="000000" w:themeColor="text1"/>
        </w:rPr>
      </w:pPr>
      <w:bookmarkStart w:name="_Toc508648259" w:id="380"/>
      <w:bookmarkStart w:name="_Toc508984043" w:id="381"/>
      <w:bookmarkStart w:name="_Toc509843874" w:id="382"/>
      <w:bookmarkStart w:name="_Toc511924782" w:id="383"/>
      <w:bookmarkStart w:name="_Toc516061228" w:id="384"/>
      <w:bookmarkStart w:name="_Toc40805759" w:id="385"/>
      <w:bookmarkStart w:name="_Toc504124507" w:id="386"/>
      <w:bookmarkEnd w:id="243"/>
      <w:r w:rsidRPr="006D3C5B">
        <w:rPr>
          <w:rFonts w:ascii="Arial" w:hAnsi="Arial"/>
          <w:color w:val="000000" w:themeColor="text1"/>
        </w:rPr>
        <w:t>CARTA DE PRESENTACIÓN DE LA OFERTA</w:t>
      </w:r>
      <w:bookmarkEnd w:id="380"/>
      <w:bookmarkEnd w:id="381"/>
      <w:bookmarkEnd w:id="382"/>
      <w:bookmarkEnd w:id="383"/>
      <w:bookmarkEnd w:id="384"/>
      <w:bookmarkEnd w:id="385"/>
    </w:p>
    <w:p w:rsidRPr="006D3C5B" w:rsidR="004901A6" w:rsidP="004901A6" w:rsidRDefault="006B0ED3" w14:paraId="71D0D2D2" w14:textId="7A1A1237">
      <w:pPr>
        <w:spacing w:line="276" w:lineRule="auto"/>
        <w:jc w:val="both"/>
        <w:rPr>
          <w:rFonts w:ascii="Arial" w:hAnsi="Arial" w:cs="Arial"/>
          <w:b/>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debe </w:t>
      </w:r>
      <w:r w:rsidRPr="006D3C5B" w:rsidR="008D1DDB">
        <w:rPr>
          <w:rFonts w:ascii="Arial" w:hAnsi="Arial" w:cs="Arial"/>
          <w:color w:val="000000" w:themeColor="text1"/>
          <w:szCs w:val="20"/>
        </w:rPr>
        <w:t>presentar</w:t>
      </w:r>
      <w:r w:rsidRPr="006D3C5B">
        <w:rPr>
          <w:rFonts w:ascii="Arial" w:hAnsi="Arial" w:cs="Arial"/>
          <w:color w:val="000000" w:themeColor="text1"/>
          <w:szCs w:val="20"/>
        </w:rPr>
        <w:t xml:space="preserve"> el </w:t>
      </w:r>
      <w:r w:rsidRPr="006D3C5B" w:rsidR="00983972">
        <w:rPr>
          <w:rFonts w:ascii="Arial" w:hAnsi="Arial" w:cs="Arial"/>
          <w:color w:val="000000" w:themeColor="text1"/>
          <w:szCs w:val="20"/>
        </w:rPr>
        <w:t>Formato 1</w:t>
      </w:r>
      <w:r w:rsidRPr="006D3C5B" w:rsidR="00F55870">
        <w:rPr>
          <w:rFonts w:ascii="Arial" w:hAnsi="Arial" w:cs="Arial"/>
          <w:color w:val="000000" w:themeColor="text1"/>
          <w:szCs w:val="20"/>
        </w:rPr>
        <w:t xml:space="preserve"> –</w:t>
      </w:r>
      <w:r w:rsidRPr="006D3C5B" w:rsidR="00983972">
        <w:rPr>
          <w:rFonts w:ascii="Arial" w:hAnsi="Arial" w:cs="Arial"/>
          <w:color w:val="000000" w:themeColor="text1"/>
          <w:szCs w:val="20"/>
        </w:rPr>
        <w:t xml:space="preserve"> Carta de Presentación de la </w:t>
      </w:r>
      <w:r w:rsidRPr="006D3C5B" w:rsidR="00580218">
        <w:rPr>
          <w:rFonts w:ascii="Arial" w:hAnsi="Arial" w:cs="Arial"/>
          <w:color w:val="000000" w:themeColor="text1"/>
          <w:szCs w:val="20"/>
        </w:rPr>
        <w:t>O</w:t>
      </w:r>
      <w:r w:rsidRPr="006D3C5B" w:rsidR="00983972">
        <w:rPr>
          <w:rFonts w:ascii="Arial" w:hAnsi="Arial" w:cs="Arial"/>
          <w:color w:val="000000" w:themeColor="text1"/>
          <w:szCs w:val="20"/>
        </w:rPr>
        <w:t>ferta</w:t>
      </w:r>
      <w:r w:rsidRPr="006D3C5B" w:rsidR="00F55870">
        <w:rPr>
          <w:rFonts w:ascii="Arial" w:hAnsi="Arial" w:cs="Arial"/>
          <w:color w:val="000000" w:themeColor="text1"/>
          <w:szCs w:val="20"/>
        </w:rPr>
        <w:t>,</w:t>
      </w:r>
      <w:r w:rsidRPr="006D3C5B" w:rsidR="00983972">
        <w:rPr>
          <w:rFonts w:ascii="Arial" w:hAnsi="Arial" w:cs="Arial"/>
          <w:color w:val="000000" w:themeColor="text1"/>
          <w:szCs w:val="20"/>
        </w:rPr>
        <w:t xml:space="preserve"> </w:t>
      </w:r>
      <w:r w:rsidRPr="006D3C5B">
        <w:rPr>
          <w:rFonts w:ascii="Arial" w:hAnsi="Arial" w:cs="Arial"/>
          <w:color w:val="000000" w:themeColor="text1"/>
          <w:szCs w:val="20"/>
        </w:rPr>
        <w:t xml:space="preserve">el cual debe ir firmado por la persona natural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o por el representante legal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individual o </w:t>
      </w:r>
      <w:r w:rsidRPr="006D3C5B" w:rsidR="0082356A">
        <w:rPr>
          <w:rFonts w:ascii="Arial" w:hAnsi="Arial" w:cs="Arial"/>
          <w:color w:val="000000" w:themeColor="text1"/>
          <w:szCs w:val="20"/>
        </w:rPr>
        <w:t>plural</w:t>
      </w:r>
      <w:r w:rsidRPr="006D3C5B" w:rsidR="004901A6">
        <w:rPr>
          <w:rFonts w:ascii="Arial" w:hAnsi="Arial" w:cs="Arial"/>
          <w:color w:val="000000" w:themeColor="text1"/>
          <w:szCs w:val="20"/>
        </w:rPr>
        <w:t xml:space="preserve"> o por el apoderado. </w:t>
      </w:r>
    </w:p>
    <w:p w:rsidRPr="006D3C5B" w:rsidR="00801F1C" w:rsidP="00272D14" w:rsidRDefault="00801F1C" w14:paraId="03571E84" w14:textId="6E232185">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En virtud de lo previsto en la </w:t>
      </w:r>
      <w:r w:rsidRPr="006D3C5B" w:rsidR="00680283">
        <w:rPr>
          <w:rFonts w:ascii="Arial" w:hAnsi="Arial" w:cs="Arial"/>
          <w:color w:val="000000" w:themeColor="text1"/>
          <w:szCs w:val="20"/>
        </w:rPr>
        <w:t>L</w:t>
      </w:r>
      <w:r w:rsidRPr="006D3C5B">
        <w:rPr>
          <w:rFonts w:ascii="Arial" w:hAnsi="Arial" w:cs="Arial"/>
          <w:color w:val="000000" w:themeColor="text1"/>
          <w:szCs w:val="20"/>
        </w:rPr>
        <w:t xml:space="preserve">ey 842 de 2003 y con el fin de </w:t>
      </w:r>
      <w:r w:rsidRPr="006D3C5B" w:rsidR="00F55870">
        <w:rPr>
          <w:rFonts w:ascii="Arial" w:hAnsi="Arial" w:cs="Arial"/>
          <w:color w:val="000000" w:themeColor="text1"/>
          <w:szCs w:val="20"/>
        </w:rPr>
        <w:t>evitar</w:t>
      </w:r>
      <w:r w:rsidRPr="006D3C5B">
        <w:rPr>
          <w:rFonts w:ascii="Arial" w:hAnsi="Arial" w:cs="Arial"/>
          <w:color w:val="000000" w:themeColor="text1"/>
          <w:szCs w:val="20"/>
        </w:rPr>
        <w:t xml:space="preserve"> el ejercicio ilegal de la Ingeniería, la persona natural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individual o integrante de la estructura plural) que pretenda participar en el presente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debe acreditar que posee título como </w:t>
      </w:r>
      <w:r w:rsidRPr="006D3C5B" w:rsidR="009D5720">
        <w:rPr>
          <w:rFonts w:ascii="Arial" w:hAnsi="Arial" w:cs="Arial"/>
          <w:color w:val="000000" w:themeColor="text1"/>
          <w:szCs w:val="20"/>
        </w:rPr>
        <w:t>i</w:t>
      </w:r>
      <w:r w:rsidRPr="006D3C5B">
        <w:rPr>
          <w:rFonts w:ascii="Arial" w:hAnsi="Arial" w:cs="Arial"/>
          <w:color w:val="000000" w:themeColor="text1"/>
          <w:szCs w:val="20"/>
        </w:rPr>
        <w:t>ngeniero, para lo cual debe adjuntar copia de</w:t>
      </w:r>
      <w:r w:rsidRPr="006D3C5B" w:rsidR="00721948">
        <w:rPr>
          <w:rFonts w:ascii="Arial" w:hAnsi="Arial" w:cs="Arial"/>
          <w:color w:val="000000" w:themeColor="text1"/>
          <w:szCs w:val="20"/>
        </w:rPr>
        <w:t xml:space="preserve"> la tarjeta profesional y copia de</w:t>
      </w:r>
      <w:r w:rsidRPr="006D3C5B">
        <w:rPr>
          <w:rFonts w:ascii="Arial" w:hAnsi="Arial" w:cs="Arial"/>
          <w:color w:val="000000" w:themeColor="text1"/>
          <w:szCs w:val="20"/>
        </w:rPr>
        <w:t>l certificado de vigencia de matrícula profesional expedida por el C</w:t>
      </w:r>
      <w:r w:rsidRPr="00B964E1" w:rsidR="00474465">
        <w:rPr>
          <w:rFonts w:ascii="Arial" w:hAnsi="Arial" w:cs="Arial"/>
          <w:color w:val="000000" w:themeColor="text1"/>
          <w:szCs w:val="20"/>
        </w:rPr>
        <w:t>opnia</w:t>
      </w:r>
      <w:r w:rsidRPr="006D3C5B">
        <w:rPr>
          <w:rFonts w:ascii="Arial" w:hAnsi="Arial" w:cs="Arial"/>
          <w:color w:val="000000" w:themeColor="text1"/>
          <w:szCs w:val="20"/>
        </w:rPr>
        <w:t xml:space="preserve"> o Consejo Profesional de Ingeniería de Transportes y Vías de Colombia</w:t>
      </w:r>
      <w:r w:rsidRPr="006D3C5B" w:rsidR="00F55870">
        <w:rPr>
          <w:rFonts w:ascii="Arial" w:hAnsi="Arial" w:cs="Arial"/>
          <w:color w:val="000000" w:themeColor="text1"/>
          <w:szCs w:val="20"/>
        </w:rPr>
        <w:t>,</w:t>
      </w:r>
      <w:r w:rsidRPr="006D3C5B" w:rsidR="004B0013">
        <w:rPr>
          <w:rFonts w:ascii="Arial" w:hAnsi="Arial" w:cs="Arial"/>
          <w:color w:val="000000" w:themeColor="text1"/>
          <w:szCs w:val="20"/>
        </w:rPr>
        <w:t xml:space="preserve"> en la respectiva rama de la ingeniería</w:t>
      </w:r>
      <w:r w:rsidRPr="006D3C5B" w:rsidR="00F55870">
        <w:rPr>
          <w:rFonts w:ascii="Arial" w:hAnsi="Arial" w:cs="Arial"/>
          <w:color w:val="000000" w:themeColor="text1"/>
          <w:szCs w:val="20"/>
        </w:rPr>
        <w:t>,</w:t>
      </w:r>
      <w:r w:rsidRPr="006D3C5B" w:rsidR="004B0013">
        <w:rPr>
          <w:rFonts w:ascii="Arial" w:hAnsi="Arial" w:cs="Arial"/>
          <w:color w:val="000000" w:themeColor="text1"/>
          <w:szCs w:val="20"/>
        </w:rPr>
        <w:t xml:space="preserve"> según corresponda,</w:t>
      </w:r>
      <w:r w:rsidRPr="006D3C5B">
        <w:rPr>
          <w:rFonts w:ascii="Arial" w:hAnsi="Arial" w:cs="Arial"/>
          <w:color w:val="000000" w:themeColor="text1"/>
          <w:szCs w:val="20"/>
        </w:rPr>
        <w:t xml:space="preserve"> vigente a la fecha de cierre de este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de selección.</w:t>
      </w:r>
      <w:r w:rsidR="004E7E07">
        <w:rPr>
          <w:rFonts w:ascii="Arial" w:hAnsi="Arial" w:cs="Arial"/>
          <w:color w:val="000000" w:themeColor="text1"/>
          <w:szCs w:val="20"/>
        </w:rPr>
        <w:t xml:space="preserve"> </w:t>
      </w:r>
      <w:r w:rsidRPr="00F958FE" w:rsidR="004E7E07">
        <w:rPr>
          <w:rFonts w:ascii="Arial" w:hAnsi="Arial" w:cs="Arial"/>
          <w:color w:val="000000" w:themeColor="text1"/>
          <w:szCs w:val="20"/>
        </w:rPr>
        <w:t>El requisito de la tarjeta profesional se puede suplir con el registro de que trata el artículo 18 del Decreto 2106 de 2019</w:t>
      </w:r>
      <w:r w:rsidR="004E7E07">
        <w:rPr>
          <w:rFonts w:ascii="Arial" w:hAnsi="Arial" w:cs="Arial"/>
          <w:color w:val="000000" w:themeColor="text1"/>
          <w:szCs w:val="20"/>
        </w:rPr>
        <w:t>.</w:t>
      </w:r>
    </w:p>
    <w:p w:rsidR="00801F1C" w:rsidP="00803793" w:rsidRDefault="00801F1C" w14:paraId="3A85E70C" w14:textId="4B0FAC99">
      <w:pPr>
        <w:spacing w:before="120" w:after="240" w:line="276" w:lineRule="auto"/>
        <w:jc w:val="both"/>
        <w:rPr>
          <w:rFonts w:ascii="Arial" w:hAnsi="Arial" w:cs="Arial"/>
          <w:color w:val="000000" w:themeColor="text1"/>
          <w:szCs w:val="20"/>
        </w:rPr>
      </w:pPr>
      <w:r w:rsidRPr="006D3C5B">
        <w:rPr>
          <w:rFonts w:ascii="Arial" w:hAnsi="Arial" w:cs="Arial"/>
          <w:color w:val="000000" w:themeColor="text1"/>
          <w:szCs w:val="20"/>
        </w:rPr>
        <w:t xml:space="preserve">De acuerdo con en el artículo 20 de la </w:t>
      </w:r>
      <w:r w:rsidRPr="006D3C5B" w:rsidR="00A32085">
        <w:rPr>
          <w:rFonts w:ascii="Arial" w:hAnsi="Arial" w:cs="Arial"/>
          <w:color w:val="000000" w:themeColor="text1"/>
          <w:szCs w:val="20"/>
        </w:rPr>
        <w:t>L</w:t>
      </w:r>
      <w:r w:rsidRPr="006D3C5B">
        <w:rPr>
          <w:rFonts w:ascii="Arial" w:hAnsi="Arial" w:cs="Arial"/>
          <w:color w:val="000000" w:themeColor="text1"/>
          <w:szCs w:val="20"/>
        </w:rPr>
        <w:t xml:space="preserve">ey 842 de 2003, si el representante legal o apoderado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individual persona jurídica o el representante legal o apoderado de la estructura plural, no posee título de una de las profesiones catalogadas como ejercicio de la ingeniería, la oferta debe ser avalada por un </w:t>
      </w:r>
      <w:r w:rsidRPr="006D3C5B" w:rsidR="001C6F12">
        <w:rPr>
          <w:rFonts w:ascii="Arial" w:hAnsi="Arial" w:cs="Arial"/>
          <w:color w:val="000000" w:themeColor="text1"/>
          <w:szCs w:val="20"/>
        </w:rPr>
        <w:t>i</w:t>
      </w:r>
      <w:r w:rsidRPr="006D3C5B">
        <w:rPr>
          <w:rFonts w:ascii="Arial" w:hAnsi="Arial" w:cs="Arial"/>
          <w:color w:val="000000" w:themeColor="text1"/>
          <w:szCs w:val="20"/>
        </w:rPr>
        <w:t>ngeniero, para lo cual debe adjuntar copia de</w:t>
      </w:r>
      <w:r w:rsidRPr="006D3C5B" w:rsidR="00D00F45">
        <w:rPr>
          <w:rFonts w:ascii="Arial" w:hAnsi="Arial" w:cs="Arial"/>
          <w:color w:val="000000" w:themeColor="text1"/>
          <w:szCs w:val="20"/>
        </w:rPr>
        <w:t xml:space="preserve"> la tarjeta profesional y copia </w:t>
      </w:r>
      <w:r w:rsidRPr="006D3C5B" w:rsidR="00690817">
        <w:rPr>
          <w:rFonts w:ascii="Arial" w:hAnsi="Arial" w:cs="Arial"/>
          <w:color w:val="000000" w:themeColor="text1"/>
          <w:szCs w:val="20"/>
        </w:rPr>
        <w:t xml:space="preserve">del </w:t>
      </w:r>
      <w:r w:rsidRPr="006D3C5B">
        <w:rPr>
          <w:rFonts w:ascii="Arial" w:hAnsi="Arial" w:cs="Arial"/>
          <w:color w:val="000000" w:themeColor="text1"/>
          <w:szCs w:val="20"/>
        </w:rPr>
        <w:t>certificado de vigencia de matrícula profesional expedida por el C</w:t>
      </w:r>
      <w:r w:rsidRPr="00B964E1" w:rsidR="00474465">
        <w:rPr>
          <w:rFonts w:ascii="Arial" w:hAnsi="Arial" w:cs="Arial"/>
          <w:color w:val="000000" w:themeColor="text1"/>
          <w:szCs w:val="20"/>
        </w:rPr>
        <w:t>opnia</w:t>
      </w:r>
      <w:r w:rsidRPr="006D3C5B">
        <w:rPr>
          <w:rFonts w:ascii="Arial" w:hAnsi="Arial" w:cs="Arial"/>
          <w:color w:val="000000" w:themeColor="text1"/>
          <w:szCs w:val="20"/>
        </w:rPr>
        <w:t xml:space="preserve"> o Consejo Profesional de Ingeniería de Transportes y Vías de Colombia</w:t>
      </w:r>
      <w:r w:rsidRPr="006D3C5B" w:rsidR="00F55870">
        <w:rPr>
          <w:rFonts w:ascii="Arial" w:hAnsi="Arial" w:cs="Arial"/>
          <w:color w:val="000000" w:themeColor="text1"/>
          <w:szCs w:val="20"/>
        </w:rPr>
        <w:t>,</w:t>
      </w:r>
      <w:r w:rsidRPr="006D3C5B" w:rsidR="006F41CC">
        <w:rPr>
          <w:rFonts w:ascii="Arial" w:hAnsi="Arial" w:cs="Arial"/>
          <w:color w:val="000000" w:themeColor="text1"/>
          <w:szCs w:val="20"/>
        </w:rPr>
        <w:t xml:space="preserve"> en la respectiva rama de la ingeniería</w:t>
      </w:r>
      <w:r w:rsidRPr="006D3C5B" w:rsidR="00F55870">
        <w:rPr>
          <w:rFonts w:ascii="Arial" w:hAnsi="Arial" w:cs="Arial"/>
          <w:color w:val="000000" w:themeColor="text1"/>
          <w:szCs w:val="20"/>
        </w:rPr>
        <w:t>,</w:t>
      </w:r>
      <w:r w:rsidRPr="006D3C5B">
        <w:rPr>
          <w:rFonts w:ascii="Arial" w:hAnsi="Arial" w:cs="Arial"/>
          <w:color w:val="000000" w:themeColor="text1"/>
          <w:szCs w:val="20"/>
        </w:rPr>
        <w:t xml:space="preserve"> </w:t>
      </w:r>
      <w:r w:rsidRPr="006D3C5B" w:rsidR="00A85E72">
        <w:rPr>
          <w:rFonts w:ascii="Arial" w:hAnsi="Arial" w:cs="Arial"/>
          <w:color w:val="000000" w:themeColor="text1"/>
          <w:szCs w:val="20"/>
        </w:rPr>
        <w:t>según corresponda</w:t>
      </w:r>
      <w:r w:rsidRPr="006D3C5B">
        <w:rPr>
          <w:rFonts w:ascii="Arial" w:hAnsi="Arial" w:cs="Arial"/>
          <w:color w:val="000000" w:themeColor="text1"/>
          <w:szCs w:val="20"/>
        </w:rPr>
        <w:t xml:space="preserve">, vigente a la fecha de cierre de este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de selección.</w:t>
      </w:r>
      <w:r w:rsidR="004E7E07">
        <w:rPr>
          <w:rFonts w:ascii="Arial" w:hAnsi="Arial" w:cs="Arial"/>
          <w:color w:val="000000" w:themeColor="text1"/>
          <w:szCs w:val="20"/>
        </w:rPr>
        <w:t xml:space="preserve"> </w:t>
      </w:r>
      <w:r w:rsidRPr="00F958FE" w:rsidR="004E7E07">
        <w:rPr>
          <w:rFonts w:ascii="Arial" w:hAnsi="Arial" w:cs="Arial"/>
          <w:color w:val="000000" w:themeColor="text1"/>
          <w:szCs w:val="20"/>
        </w:rPr>
        <w:t>El requisito de la tarjeta profesional se puede suplir con el registro de que trata el artículo 18 del Decreto 2106 de 2019</w:t>
      </w:r>
      <w:r w:rsidR="004E7E07">
        <w:rPr>
          <w:rFonts w:ascii="Arial" w:hAnsi="Arial" w:cs="Arial"/>
          <w:color w:val="000000" w:themeColor="text1"/>
          <w:szCs w:val="20"/>
        </w:rPr>
        <w:t>.</w:t>
      </w:r>
    </w:p>
    <w:p w:rsidRPr="006D3C5B" w:rsidR="006B0ED3" w:rsidP="00803793" w:rsidRDefault="006B0ED3" w14:paraId="29C13D8A" w14:textId="259BFC2C">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El aval del ingeniero de que trata el artículo 20 de la Ley 842 de 2003 hace parte integral del </w:t>
      </w:r>
      <w:r w:rsidRPr="006D3C5B" w:rsidR="00983972">
        <w:rPr>
          <w:rFonts w:ascii="Arial" w:hAnsi="Arial" w:cs="Arial"/>
          <w:color w:val="000000" w:themeColor="text1"/>
          <w:szCs w:val="20"/>
        </w:rPr>
        <w:t xml:space="preserve">Formato 1 – Carta de </w:t>
      </w:r>
      <w:r w:rsidRPr="006D3C5B" w:rsidR="001C6F12">
        <w:rPr>
          <w:rFonts w:ascii="Arial" w:hAnsi="Arial" w:cs="Arial"/>
          <w:color w:val="000000" w:themeColor="text1"/>
          <w:szCs w:val="20"/>
        </w:rPr>
        <w:t>P</w:t>
      </w:r>
      <w:r w:rsidRPr="006D3C5B" w:rsidR="00983972">
        <w:rPr>
          <w:rFonts w:ascii="Arial" w:hAnsi="Arial" w:cs="Arial"/>
          <w:color w:val="000000" w:themeColor="text1"/>
          <w:szCs w:val="20"/>
        </w:rPr>
        <w:t xml:space="preserve">resentación de la </w:t>
      </w:r>
      <w:r w:rsidRPr="006D3C5B" w:rsidR="001C6F12">
        <w:rPr>
          <w:rFonts w:ascii="Arial" w:hAnsi="Arial" w:cs="Arial"/>
          <w:color w:val="000000" w:themeColor="text1"/>
          <w:szCs w:val="20"/>
        </w:rPr>
        <w:t>O</w:t>
      </w:r>
      <w:r w:rsidRPr="006D3C5B" w:rsidR="00983972">
        <w:rPr>
          <w:rFonts w:ascii="Arial" w:hAnsi="Arial" w:cs="Arial"/>
          <w:color w:val="000000" w:themeColor="text1"/>
          <w:szCs w:val="20"/>
        </w:rPr>
        <w:t xml:space="preserve">ferta </w:t>
      </w:r>
      <w:r w:rsidRPr="006D3C5B">
        <w:rPr>
          <w:rFonts w:ascii="Arial" w:hAnsi="Arial" w:cs="Arial"/>
          <w:color w:val="000000" w:themeColor="text1"/>
          <w:szCs w:val="20"/>
        </w:rPr>
        <w:t xml:space="preserve">cuando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deba presentarlo. </w:t>
      </w:r>
    </w:p>
    <w:p w:rsidRPr="006D3C5B" w:rsidR="006B0ED3" w:rsidP="00803793" w:rsidRDefault="006B0ED3" w14:paraId="756298FE" w14:textId="66B5D59D">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La carta de presentación debe </w:t>
      </w:r>
      <w:r w:rsidRPr="006D3C5B" w:rsidR="00B25894">
        <w:rPr>
          <w:rFonts w:ascii="Arial" w:hAnsi="Arial" w:cs="Arial"/>
          <w:color w:val="000000" w:themeColor="text1"/>
          <w:szCs w:val="20"/>
        </w:rPr>
        <w:t>suscribirse</w:t>
      </w:r>
      <w:r w:rsidRPr="006D3C5B" w:rsidR="00335786">
        <w:rPr>
          <w:rFonts w:ascii="Arial" w:hAnsi="Arial" w:cs="Arial"/>
          <w:color w:val="000000" w:themeColor="text1"/>
          <w:szCs w:val="20"/>
        </w:rPr>
        <w:t>.</w:t>
      </w:r>
      <w:r w:rsidRPr="006D3C5B" w:rsidR="00EA1700">
        <w:rPr>
          <w:rFonts w:ascii="Arial" w:hAnsi="Arial" w:cs="Arial"/>
          <w:color w:val="000000" w:themeColor="text1"/>
          <w:szCs w:val="20"/>
        </w:rPr>
        <w:t xml:space="preserve"> Con la firma de este documento se entiende que el </w:t>
      </w:r>
      <w:r w:rsidRPr="006D3C5B" w:rsidR="0082356A">
        <w:rPr>
          <w:rFonts w:ascii="Arial" w:hAnsi="Arial" w:cs="Arial"/>
          <w:color w:val="000000" w:themeColor="text1"/>
          <w:szCs w:val="20"/>
        </w:rPr>
        <w:t>proponente</w:t>
      </w:r>
      <w:r w:rsidRPr="006D3C5B" w:rsidR="00EA1700">
        <w:rPr>
          <w:rFonts w:ascii="Arial" w:hAnsi="Arial" w:cs="Arial"/>
          <w:color w:val="000000" w:themeColor="text1"/>
          <w:szCs w:val="20"/>
        </w:rPr>
        <w:t xml:space="preserve"> conoce y acepta las obligaciones del Anexo </w:t>
      </w:r>
      <w:r w:rsidRPr="006D3C5B" w:rsidR="00B25894">
        <w:rPr>
          <w:rFonts w:ascii="Arial" w:hAnsi="Arial" w:cs="Arial"/>
          <w:color w:val="000000" w:themeColor="text1"/>
          <w:szCs w:val="20"/>
        </w:rPr>
        <w:t>1</w:t>
      </w:r>
      <w:r w:rsidRPr="006D3C5B" w:rsidR="00EA1700">
        <w:rPr>
          <w:rFonts w:ascii="Arial" w:hAnsi="Arial" w:cs="Arial"/>
          <w:color w:val="000000" w:themeColor="text1"/>
          <w:szCs w:val="20"/>
        </w:rPr>
        <w:t xml:space="preserve"> – Pacto de Transparencia y, por lo tanto, no será necesaria la entrega de este documento al momento de presentar la oferta.</w:t>
      </w:r>
    </w:p>
    <w:p w:rsidRPr="006D3C5B" w:rsidR="006B0ED3" w:rsidP="00803793" w:rsidRDefault="006B0ED3" w14:paraId="2C1354C8" w14:textId="307BA891">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debe diligenciar los Formatos. Todos los espacios en blanco debe</w:t>
      </w:r>
      <w:r w:rsidRPr="006D3C5B" w:rsidR="00E33B1C">
        <w:rPr>
          <w:rFonts w:ascii="Arial" w:hAnsi="Arial" w:cs="Arial"/>
          <w:color w:val="000000" w:themeColor="text1"/>
          <w:szCs w:val="20"/>
        </w:rPr>
        <w:t>n</w:t>
      </w:r>
      <w:r w:rsidRPr="006D3C5B">
        <w:rPr>
          <w:rFonts w:ascii="Arial" w:hAnsi="Arial" w:cs="Arial"/>
          <w:color w:val="000000" w:themeColor="text1"/>
          <w:szCs w:val="20"/>
        </w:rPr>
        <w:t xml:space="preserve"> diligenciarse con la información solicitada. </w:t>
      </w:r>
    </w:p>
    <w:p w:rsidRPr="006D3C5B" w:rsidR="004D4BF7" w:rsidP="004D4BF7" w:rsidRDefault="004D4BF7" w14:paraId="6399A9BF" w14:textId="2E9E103E">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[Cuando el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 se estructure por lotes o grupos, el </w:t>
      </w:r>
      <w:r w:rsidRPr="006D3C5B"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debe indicar en el</w:t>
      </w:r>
      <w:r w:rsidRPr="006D3C5B" w:rsidR="00983972">
        <w:rPr>
          <w:rFonts w:ascii="Arial" w:hAnsi="Arial" w:cs="Arial"/>
          <w:color w:val="000000" w:themeColor="text1"/>
          <w:szCs w:val="20"/>
          <w:highlight w:val="lightGray"/>
        </w:rPr>
        <w:t xml:space="preserve"> Formato 1-</w:t>
      </w:r>
      <w:r w:rsidRPr="006D3C5B" w:rsidR="004E4E48">
        <w:rPr>
          <w:rFonts w:ascii="Arial" w:hAnsi="Arial" w:cs="Arial"/>
          <w:color w:val="000000" w:themeColor="text1"/>
          <w:szCs w:val="20"/>
          <w:highlight w:val="lightGray"/>
        </w:rPr>
        <w:t xml:space="preserve"> Carta de </w:t>
      </w:r>
      <w:r w:rsidRPr="006D3C5B" w:rsidR="00DC0AD0">
        <w:rPr>
          <w:rFonts w:ascii="Arial" w:hAnsi="Arial" w:cs="Arial"/>
          <w:color w:val="000000" w:themeColor="text1"/>
          <w:szCs w:val="20"/>
          <w:highlight w:val="lightGray"/>
        </w:rPr>
        <w:t>P</w:t>
      </w:r>
      <w:r w:rsidRPr="006D3C5B" w:rsidR="004E4E48">
        <w:rPr>
          <w:rFonts w:ascii="Arial" w:hAnsi="Arial" w:cs="Arial"/>
          <w:color w:val="000000" w:themeColor="text1"/>
          <w:szCs w:val="20"/>
          <w:highlight w:val="lightGray"/>
        </w:rPr>
        <w:t xml:space="preserve">resentación de la </w:t>
      </w:r>
      <w:r w:rsidRPr="006D3C5B" w:rsidR="00DC0AD0">
        <w:rPr>
          <w:rFonts w:ascii="Arial" w:hAnsi="Arial" w:cs="Arial"/>
          <w:color w:val="000000" w:themeColor="text1"/>
          <w:szCs w:val="20"/>
          <w:highlight w:val="lightGray"/>
        </w:rPr>
        <w:t>O</w:t>
      </w:r>
      <w:r w:rsidRPr="006D3C5B" w:rsidR="004E4E48">
        <w:rPr>
          <w:rFonts w:ascii="Arial" w:hAnsi="Arial" w:cs="Arial"/>
          <w:color w:val="000000" w:themeColor="text1"/>
          <w:szCs w:val="20"/>
          <w:highlight w:val="lightGray"/>
        </w:rPr>
        <w:t>ferta</w:t>
      </w:r>
      <w:r w:rsidRPr="006D3C5B">
        <w:rPr>
          <w:rFonts w:ascii="Arial" w:hAnsi="Arial" w:cs="Arial"/>
          <w:color w:val="000000" w:themeColor="text1"/>
          <w:szCs w:val="20"/>
          <w:highlight w:val="lightGray"/>
        </w:rPr>
        <w:t>, el lote o lotes a los cuales presenta oferta, según las posibilidades que otorgue la entidad].</w:t>
      </w:r>
      <w:r w:rsidRPr="006D3C5B">
        <w:rPr>
          <w:rFonts w:ascii="Arial" w:hAnsi="Arial" w:cs="Arial"/>
          <w:color w:val="000000" w:themeColor="text1"/>
          <w:szCs w:val="20"/>
        </w:rPr>
        <w:t xml:space="preserve"> </w:t>
      </w:r>
    </w:p>
    <w:p w:rsidRPr="006D3C5B" w:rsidR="006B0ED3" w:rsidP="00272D14" w:rsidRDefault="00D40CA0" w14:paraId="4DC9D20A" w14:textId="0D2F3C6C">
      <w:pPr>
        <w:pStyle w:val="Capitulo3"/>
        <w:ind w:left="426"/>
        <w:rPr>
          <w:rFonts w:ascii="Arial" w:hAnsi="Arial"/>
          <w:color w:val="000000" w:themeColor="text1"/>
        </w:rPr>
      </w:pPr>
      <w:bookmarkStart w:name="_Toc26253755" w:id="387"/>
      <w:bookmarkStart w:name="_Toc26260082" w:id="388"/>
      <w:bookmarkStart w:name="_Toc26263548" w:id="389"/>
      <w:bookmarkStart w:name="_Toc508648260" w:id="390"/>
      <w:bookmarkStart w:name="_Toc508984044" w:id="391"/>
      <w:bookmarkStart w:name="_Toc509843875" w:id="392"/>
      <w:bookmarkStart w:name="_Toc511924783" w:id="393"/>
      <w:bookmarkStart w:name="_Toc40805760" w:id="394"/>
      <w:bookmarkStart w:name="_Toc505100175" w:id="395"/>
      <w:bookmarkEnd w:id="387"/>
      <w:bookmarkEnd w:id="388"/>
      <w:bookmarkEnd w:id="389"/>
      <w:r w:rsidRPr="006D3C5B">
        <w:rPr>
          <w:rFonts w:ascii="Arial" w:hAnsi="Arial"/>
          <w:color w:val="000000" w:themeColor="text1"/>
        </w:rPr>
        <w:t>APODERADO</w:t>
      </w:r>
      <w:bookmarkEnd w:id="390"/>
      <w:bookmarkEnd w:id="391"/>
      <w:bookmarkEnd w:id="392"/>
      <w:bookmarkEnd w:id="393"/>
      <w:bookmarkEnd w:id="394"/>
      <w:r w:rsidRPr="006D3C5B" w:rsidR="002644ED">
        <w:rPr>
          <w:rFonts w:ascii="Arial" w:hAnsi="Arial"/>
          <w:color w:val="000000" w:themeColor="text1"/>
        </w:rPr>
        <w:t xml:space="preserve"> </w:t>
      </w:r>
    </w:p>
    <w:p w:rsidRPr="006D3C5B" w:rsidR="006B0ED3" w:rsidP="00987DB2" w:rsidRDefault="006B0ED3" w14:paraId="09D83BDC" w14:textId="78B4FAAB">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Los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s podrán presentar ofertas directamente o </w:t>
      </w:r>
      <w:r w:rsidRPr="006D3C5B" w:rsidR="00131C8F">
        <w:rPr>
          <w:rFonts w:ascii="Arial" w:hAnsi="Arial" w:eastAsia="Arial Narrow" w:cs="Arial"/>
          <w:color w:val="000000" w:themeColor="text1"/>
          <w:sz w:val="20"/>
          <w:szCs w:val="20"/>
          <w:lang w:val="es-CO"/>
        </w:rPr>
        <w:t xml:space="preserve">suscritas </w:t>
      </w:r>
      <w:r w:rsidRPr="006D3C5B">
        <w:rPr>
          <w:rFonts w:ascii="Arial" w:hAnsi="Arial" w:eastAsia="Arial Narrow" w:cs="Arial"/>
          <w:color w:val="000000" w:themeColor="text1"/>
          <w:sz w:val="20"/>
          <w:szCs w:val="20"/>
          <w:lang w:val="es-CO"/>
        </w:rPr>
        <w:t xml:space="preserve">por intermedio de apoderado, evento en el cual deben anexar el poder, otorgado en </w:t>
      </w:r>
      <w:r w:rsidRPr="006D3C5B" w:rsidR="005B5CF2">
        <w:rPr>
          <w:rFonts w:ascii="Arial" w:hAnsi="Arial" w:eastAsia="Arial Narrow" w:cs="Arial"/>
          <w:color w:val="000000" w:themeColor="text1"/>
          <w:sz w:val="20"/>
          <w:szCs w:val="20"/>
          <w:lang w:val="es-CO"/>
        </w:rPr>
        <w:t>legal</w:t>
      </w:r>
      <w:r w:rsidRPr="006D3C5B" w:rsidR="005B777B">
        <w:rPr>
          <w:rFonts w:ascii="Arial" w:hAnsi="Arial" w:eastAsia="Arial Narrow" w:cs="Arial"/>
          <w:color w:val="000000" w:themeColor="text1"/>
          <w:sz w:val="20"/>
          <w:szCs w:val="20"/>
          <w:lang w:val="es-CO"/>
        </w:rPr>
        <w:t xml:space="preserve"> forma (</w:t>
      </w:r>
      <w:r w:rsidRPr="006D3C5B" w:rsidR="00931DF5">
        <w:rPr>
          <w:rFonts w:ascii="Arial" w:hAnsi="Arial" w:eastAsia="Arial Narrow" w:cs="Arial"/>
          <w:color w:val="000000" w:themeColor="text1"/>
          <w:sz w:val="20"/>
          <w:szCs w:val="20"/>
          <w:lang w:val="es-CO"/>
        </w:rPr>
        <w:t>a</w:t>
      </w:r>
      <w:r w:rsidRPr="006D3C5B" w:rsidR="005B777B">
        <w:rPr>
          <w:rFonts w:ascii="Arial" w:hAnsi="Arial" w:eastAsia="Arial Narrow" w:cs="Arial"/>
          <w:color w:val="000000" w:themeColor="text1"/>
          <w:sz w:val="20"/>
          <w:szCs w:val="20"/>
          <w:lang w:val="es-CO"/>
        </w:rPr>
        <w:t>rt</w:t>
      </w:r>
      <w:r w:rsidRPr="006D3C5B" w:rsidR="00931DF5">
        <w:rPr>
          <w:rFonts w:ascii="Arial" w:hAnsi="Arial" w:eastAsia="Arial Narrow" w:cs="Arial"/>
          <w:color w:val="000000" w:themeColor="text1"/>
          <w:sz w:val="20"/>
          <w:szCs w:val="20"/>
          <w:lang w:val="es-CO"/>
        </w:rPr>
        <w:t>í</w:t>
      </w:r>
      <w:r w:rsidRPr="006D3C5B" w:rsidR="005B777B">
        <w:rPr>
          <w:rFonts w:ascii="Arial" w:hAnsi="Arial" w:eastAsia="Arial Narrow" w:cs="Arial"/>
          <w:color w:val="000000" w:themeColor="text1"/>
          <w:sz w:val="20"/>
          <w:szCs w:val="20"/>
          <w:lang w:val="es-CO"/>
        </w:rPr>
        <w:t xml:space="preserve">culo 5 </w:t>
      </w:r>
      <w:r w:rsidRPr="00B964E1" w:rsidR="00474465">
        <w:rPr>
          <w:rFonts w:ascii="Arial" w:hAnsi="Arial" w:eastAsia="Arial" w:cs="Arial"/>
          <w:color w:val="000000" w:themeColor="text1"/>
          <w:sz w:val="20"/>
          <w:szCs w:val="20"/>
          <w:lang w:val="es-CO"/>
        </w:rPr>
        <w:t xml:space="preserve">del </w:t>
      </w:r>
      <w:r w:rsidRPr="006D3C5B" w:rsidR="005B777B">
        <w:rPr>
          <w:rFonts w:ascii="Arial" w:hAnsi="Arial" w:eastAsia="Arial Narrow" w:cs="Arial"/>
          <w:color w:val="000000" w:themeColor="text1"/>
          <w:sz w:val="20"/>
          <w:szCs w:val="20"/>
          <w:lang w:val="es-CO"/>
        </w:rPr>
        <w:t>Decreto – Ley 019 de 2012),</w:t>
      </w:r>
      <w:r w:rsidRPr="006D3C5B">
        <w:rPr>
          <w:rFonts w:ascii="Arial" w:hAnsi="Arial" w:eastAsia="Arial Narrow" w:cs="Arial"/>
          <w:color w:val="000000" w:themeColor="text1"/>
          <w:sz w:val="20"/>
          <w:szCs w:val="20"/>
          <w:lang w:val="es-CO"/>
        </w:rPr>
        <w:t xml:space="preserve"> en el que se confiera al apoderado de manera clara y expresa facultades amplias y suficientes para actuar, obligar y responsabilizar </w:t>
      </w:r>
      <w:r w:rsidRPr="006D3C5B" w:rsidR="00E33B1C">
        <w:rPr>
          <w:rFonts w:ascii="Arial" w:hAnsi="Arial" w:eastAsia="Arial Narrow" w:cs="Arial"/>
          <w:color w:val="000000" w:themeColor="text1"/>
          <w:sz w:val="20"/>
          <w:szCs w:val="20"/>
          <w:lang w:val="es-CO"/>
        </w:rPr>
        <w:t xml:space="preserve">a </w:t>
      </w:r>
      <w:r w:rsidRPr="006D3C5B" w:rsidR="008C39D9">
        <w:rPr>
          <w:rFonts w:ascii="Arial" w:hAnsi="Arial" w:eastAsia="Arial Narrow" w:cs="Arial"/>
          <w:color w:val="000000" w:themeColor="text1"/>
          <w:sz w:val="20"/>
          <w:szCs w:val="20"/>
          <w:lang w:val="es-CO"/>
        </w:rPr>
        <w:t xml:space="preserve">quien(es) representa </w:t>
      </w:r>
      <w:r w:rsidRPr="006D3C5B">
        <w:rPr>
          <w:rFonts w:ascii="Arial" w:hAnsi="Arial" w:eastAsia="Arial Narrow" w:cs="Arial"/>
          <w:color w:val="000000" w:themeColor="text1"/>
          <w:sz w:val="20"/>
          <w:szCs w:val="20"/>
          <w:lang w:val="es-CO"/>
        </w:rPr>
        <w:t xml:space="preserve">en el trámite del presente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y en </w:t>
      </w:r>
      <w:r w:rsidRPr="006D3C5B" w:rsidR="00BF15D0">
        <w:rPr>
          <w:rFonts w:ascii="Arial" w:hAnsi="Arial" w:eastAsia="Arial Narrow" w:cs="Arial"/>
          <w:color w:val="000000" w:themeColor="text1"/>
          <w:sz w:val="20"/>
          <w:szCs w:val="20"/>
          <w:lang w:val="es-CO"/>
        </w:rPr>
        <w:t xml:space="preserve">la </w:t>
      </w:r>
      <w:r w:rsidRPr="006D3C5B" w:rsidR="00C26C7F">
        <w:rPr>
          <w:rFonts w:ascii="Arial" w:hAnsi="Arial" w:eastAsia="Arial Narrow" w:cs="Arial"/>
          <w:color w:val="000000" w:themeColor="text1"/>
          <w:sz w:val="20"/>
          <w:szCs w:val="20"/>
          <w:lang w:val="es-CO"/>
        </w:rPr>
        <w:t>aceptación de la oferta</w:t>
      </w:r>
      <w:r w:rsidRPr="006D3C5B">
        <w:rPr>
          <w:rFonts w:ascii="Arial" w:hAnsi="Arial" w:eastAsia="Arial Narrow" w:cs="Arial"/>
          <w:color w:val="000000" w:themeColor="text1"/>
          <w:sz w:val="20"/>
          <w:szCs w:val="20"/>
          <w:lang w:val="es-CO"/>
        </w:rPr>
        <w:t xml:space="preserve">. </w:t>
      </w:r>
      <w:r w:rsidRPr="006D3C5B" w:rsidR="00D65F62">
        <w:rPr>
          <w:rFonts w:ascii="Arial" w:hAnsi="Arial" w:eastAsia="Arial Narrow" w:cs="Arial"/>
          <w:color w:val="000000" w:themeColor="text1"/>
          <w:sz w:val="20"/>
          <w:szCs w:val="20"/>
          <w:lang w:val="es-CO"/>
        </w:rPr>
        <w:t xml:space="preserve">No obstante, la simple entrega física o radicación de la oferta en la </w:t>
      </w:r>
      <w:r w:rsidRPr="006D3C5B" w:rsidR="0082356A">
        <w:rPr>
          <w:rFonts w:ascii="Arial" w:hAnsi="Arial" w:eastAsia="Arial Narrow" w:cs="Arial"/>
          <w:color w:val="000000" w:themeColor="text1"/>
          <w:sz w:val="20"/>
          <w:szCs w:val="20"/>
          <w:lang w:val="es-CO"/>
        </w:rPr>
        <w:t>entidad</w:t>
      </w:r>
      <w:r w:rsidRPr="006D3C5B" w:rsidR="00D65F62">
        <w:rPr>
          <w:rFonts w:ascii="Arial" w:hAnsi="Arial" w:eastAsia="Arial Narrow" w:cs="Arial"/>
          <w:color w:val="000000" w:themeColor="text1"/>
          <w:sz w:val="20"/>
          <w:szCs w:val="20"/>
          <w:lang w:val="es-CO"/>
        </w:rPr>
        <w:t xml:space="preserve"> puede realizarla cualquier persona, sin necesidad de poder </w:t>
      </w:r>
      <w:r w:rsidRPr="006D3C5B" w:rsidR="001F418C">
        <w:rPr>
          <w:rFonts w:ascii="Arial" w:hAnsi="Arial" w:eastAsia="Arial Narrow" w:cs="Arial"/>
          <w:color w:val="000000" w:themeColor="text1"/>
          <w:sz w:val="20"/>
          <w:szCs w:val="20"/>
          <w:lang w:val="es-CO"/>
        </w:rPr>
        <w:t>u</w:t>
      </w:r>
      <w:r w:rsidRPr="006D3C5B" w:rsidR="00D65F62">
        <w:rPr>
          <w:rFonts w:ascii="Arial" w:hAnsi="Arial" w:eastAsia="Arial Narrow" w:cs="Arial"/>
          <w:color w:val="000000" w:themeColor="text1"/>
          <w:sz w:val="20"/>
          <w:szCs w:val="20"/>
          <w:lang w:val="es-CO"/>
        </w:rPr>
        <w:t xml:space="preserve"> autorización.</w:t>
      </w:r>
    </w:p>
    <w:p w:rsidRPr="006D3C5B" w:rsidR="006B0ED3" w:rsidP="00987DB2" w:rsidRDefault="006B0ED3" w14:paraId="0FD26936" w14:textId="6541314E">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El apoderado</w:t>
      </w:r>
      <w:r w:rsidRPr="006D3C5B" w:rsidR="001350F0">
        <w:rPr>
          <w:rFonts w:ascii="Arial" w:hAnsi="Arial" w:eastAsia="Arial Narrow" w:cs="Arial"/>
          <w:color w:val="000000" w:themeColor="text1"/>
          <w:sz w:val="20"/>
          <w:szCs w:val="20"/>
          <w:lang w:val="es-CO"/>
        </w:rPr>
        <w:t xml:space="preserve"> que firma la oferta</w:t>
      </w:r>
      <w:r w:rsidRPr="006D3C5B">
        <w:rPr>
          <w:rFonts w:ascii="Arial" w:hAnsi="Arial" w:eastAsia="Arial Narrow" w:cs="Arial"/>
          <w:color w:val="000000" w:themeColor="text1"/>
          <w:sz w:val="20"/>
          <w:szCs w:val="20"/>
          <w:lang w:val="es-CO"/>
        </w:rPr>
        <w:t xml:space="preserve"> podrá ser una persona natural o jurídica</w:t>
      </w:r>
      <w:r w:rsidRPr="006D3C5B" w:rsidR="00E33B1C">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lang w:val="es-CO"/>
        </w:rPr>
        <w:t xml:space="preserve"> que en todo caso debe tener domicilio permanente, para efectos de este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en la República de Colombia, y debe estar facultado para representar al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y/o a todos los integrantes del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w:t>
      </w:r>
      <w:r w:rsidRPr="006D3C5B" w:rsidR="0082356A">
        <w:rPr>
          <w:rFonts w:ascii="Arial" w:hAnsi="Arial" w:eastAsia="Arial Narrow" w:cs="Arial"/>
          <w:color w:val="000000" w:themeColor="text1"/>
          <w:sz w:val="20"/>
          <w:szCs w:val="20"/>
          <w:lang w:val="es-CO"/>
        </w:rPr>
        <w:t>plural</w:t>
      </w:r>
      <w:r w:rsidRPr="006D3C5B">
        <w:rPr>
          <w:rFonts w:ascii="Arial" w:hAnsi="Arial" w:eastAsia="Arial Narrow" w:cs="Arial"/>
          <w:color w:val="000000" w:themeColor="text1"/>
          <w:sz w:val="20"/>
          <w:szCs w:val="20"/>
          <w:lang w:val="es-CO"/>
        </w:rPr>
        <w:t>, a efectos de adelantar en su nombre de manera específica las sigu</w:t>
      </w:r>
      <w:r w:rsidRPr="006D3C5B" w:rsidR="006B35E7">
        <w:rPr>
          <w:rFonts w:ascii="Arial" w:hAnsi="Arial" w:eastAsia="Arial Narrow" w:cs="Arial"/>
          <w:color w:val="000000" w:themeColor="text1"/>
          <w:sz w:val="20"/>
          <w:szCs w:val="20"/>
          <w:lang w:val="es-CO"/>
        </w:rPr>
        <w:t xml:space="preserve">ientes actividades: (i) presentar oferta para el </w:t>
      </w:r>
      <w:r w:rsidRPr="006D3C5B" w:rsidR="0082356A">
        <w:rPr>
          <w:rFonts w:ascii="Arial" w:hAnsi="Arial" w:eastAsia="Arial Narrow" w:cs="Arial"/>
          <w:color w:val="000000" w:themeColor="text1"/>
          <w:sz w:val="20"/>
          <w:szCs w:val="20"/>
          <w:lang w:val="es-CO"/>
        </w:rPr>
        <w:t>proceso de contratación</w:t>
      </w:r>
      <w:r w:rsidRPr="006D3C5B">
        <w:rPr>
          <w:rFonts w:ascii="Arial" w:hAnsi="Arial" w:eastAsia="Arial Narrow" w:cs="Arial"/>
          <w:color w:val="000000" w:themeColor="text1"/>
          <w:sz w:val="20"/>
          <w:szCs w:val="20"/>
          <w:lang w:val="es-CO"/>
        </w:rPr>
        <w:t xml:space="preserve"> </w:t>
      </w:r>
      <w:r w:rsidRPr="006D3C5B" w:rsidR="00256649">
        <w:rPr>
          <w:rFonts w:ascii="Arial" w:hAnsi="Arial" w:eastAsia="Arial Narrow" w:cs="Arial"/>
          <w:color w:val="000000" w:themeColor="text1"/>
          <w:sz w:val="20"/>
          <w:szCs w:val="20"/>
          <w:lang w:val="es-CO"/>
        </w:rPr>
        <w:t xml:space="preserve">de </w:t>
      </w:r>
      <w:r w:rsidRPr="006D3C5B">
        <w:rPr>
          <w:rFonts w:ascii="Arial" w:hAnsi="Arial" w:eastAsia="Arial Narrow" w:cs="Arial"/>
          <w:color w:val="000000" w:themeColor="text1"/>
          <w:sz w:val="20"/>
          <w:szCs w:val="20"/>
          <w:lang w:val="es-CO"/>
        </w:rPr>
        <w:t xml:space="preserve">que trata esta </w:t>
      </w:r>
      <w:r w:rsidRPr="00B964E1" w:rsidR="00E27E93">
        <w:rPr>
          <w:rFonts w:ascii="Arial" w:hAnsi="Arial" w:eastAsia="Arial Narrow" w:cs="Arial"/>
          <w:color w:val="000000" w:themeColor="text1"/>
          <w:sz w:val="20"/>
          <w:szCs w:val="20"/>
          <w:lang w:val="es-CO"/>
        </w:rPr>
        <w:t>invitación</w:t>
      </w:r>
      <w:r w:rsidRPr="006D3C5B">
        <w:rPr>
          <w:rFonts w:ascii="Arial" w:hAnsi="Arial" w:eastAsia="Arial Narrow" w:cs="Arial"/>
          <w:color w:val="000000" w:themeColor="text1"/>
          <w:sz w:val="20"/>
          <w:szCs w:val="20"/>
          <w:lang w:val="es-CO"/>
        </w:rPr>
        <w:t>; (ii) resp</w:t>
      </w:r>
      <w:r w:rsidRPr="006D3C5B" w:rsidR="00E33B1C">
        <w:rPr>
          <w:rFonts w:ascii="Arial" w:hAnsi="Arial" w:eastAsia="Arial Narrow" w:cs="Arial"/>
          <w:color w:val="000000" w:themeColor="text1"/>
          <w:sz w:val="20"/>
          <w:szCs w:val="20"/>
          <w:lang w:val="es-CO"/>
        </w:rPr>
        <w:t>onder</w:t>
      </w:r>
      <w:r w:rsidRPr="006D3C5B">
        <w:rPr>
          <w:rFonts w:ascii="Arial" w:hAnsi="Arial" w:eastAsia="Arial Narrow" w:cs="Arial"/>
          <w:color w:val="000000" w:themeColor="text1"/>
          <w:sz w:val="20"/>
          <w:szCs w:val="20"/>
          <w:lang w:val="es-CO"/>
        </w:rPr>
        <w:t xml:space="preserve"> los requerimientos </w:t>
      </w:r>
      <w:r w:rsidRPr="006D3C5B" w:rsidR="006B35E7">
        <w:rPr>
          <w:rFonts w:ascii="Arial" w:hAnsi="Arial" w:eastAsia="Arial Narrow" w:cs="Arial"/>
          <w:color w:val="000000" w:themeColor="text1"/>
          <w:sz w:val="20"/>
          <w:szCs w:val="20"/>
          <w:lang w:val="es-CO"/>
        </w:rPr>
        <w:t xml:space="preserve">y aclaraciones </w:t>
      </w:r>
      <w:r w:rsidRPr="006D3C5B" w:rsidR="00E33B1C">
        <w:rPr>
          <w:rFonts w:ascii="Arial" w:hAnsi="Arial" w:eastAsia="Arial Narrow" w:cs="Arial"/>
          <w:color w:val="000000" w:themeColor="text1"/>
          <w:sz w:val="20"/>
          <w:szCs w:val="20"/>
          <w:lang w:val="es-CO"/>
        </w:rPr>
        <w:t>solicitados</w:t>
      </w:r>
      <w:r w:rsidRPr="006D3C5B" w:rsidR="006B35E7">
        <w:rPr>
          <w:rFonts w:ascii="Arial" w:hAnsi="Arial" w:eastAsia="Arial Narrow" w:cs="Arial"/>
          <w:color w:val="000000" w:themeColor="text1"/>
          <w:sz w:val="20"/>
          <w:szCs w:val="20"/>
          <w:lang w:val="es-CO"/>
        </w:rPr>
        <w:t xml:space="preserve"> la </w:t>
      </w:r>
      <w:r w:rsidRPr="006D3C5B" w:rsidR="0082356A">
        <w:rPr>
          <w:rFonts w:ascii="Arial" w:hAnsi="Arial" w:eastAsia="Arial Narrow" w:cs="Arial"/>
          <w:color w:val="000000" w:themeColor="text1"/>
          <w:sz w:val="20"/>
          <w:szCs w:val="20"/>
          <w:lang w:val="es-CO"/>
        </w:rPr>
        <w:t>entidad</w:t>
      </w:r>
      <w:r w:rsidRPr="006D3C5B">
        <w:rPr>
          <w:rFonts w:ascii="Arial" w:hAnsi="Arial" w:eastAsia="Arial Narrow" w:cs="Arial"/>
          <w:color w:val="000000" w:themeColor="text1"/>
          <w:sz w:val="20"/>
          <w:szCs w:val="20"/>
          <w:lang w:val="es-CO"/>
        </w:rPr>
        <w:t xml:space="preserve"> en el curso del presente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(iii) recibir las notificaciones a que haya lugar dentro del </w:t>
      </w:r>
      <w:r w:rsidRPr="006D3C5B" w:rsidR="0082356A">
        <w:rPr>
          <w:rFonts w:ascii="Arial" w:hAnsi="Arial" w:eastAsia="Arial Narrow" w:cs="Arial"/>
          <w:color w:val="000000" w:themeColor="text1"/>
          <w:sz w:val="20"/>
          <w:szCs w:val="20"/>
          <w:lang w:val="es-CO"/>
        </w:rPr>
        <w:t>proceso</w:t>
      </w:r>
      <w:r w:rsidRPr="006D3C5B">
        <w:rPr>
          <w:rFonts w:ascii="Arial" w:hAnsi="Arial" w:eastAsia="Arial Narrow" w:cs="Arial"/>
          <w:color w:val="000000" w:themeColor="text1"/>
          <w:sz w:val="20"/>
          <w:szCs w:val="20"/>
          <w:lang w:val="es-CO"/>
        </w:rPr>
        <w:t xml:space="preserve"> </w:t>
      </w:r>
      <w:r w:rsidRPr="006D3C5B" w:rsidR="00FB61F2">
        <w:rPr>
          <w:rFonts w:ascii="Arial" w:hAnsi="Arial" w:eastAsia="Arial Narrow" w:cs="Arial"/>
          <w:color w:val="000000" w:themeColor="text1"/>
          <w:sz w:val="20"/>
          <w:szCs w:val="20"/>
          <w:lang w:val="es-CO"/>
        </w:rPr>
        <w:t>(iv) suscribir el acta de terminación y liquidación, si a ello hubiere lugar</w:t>
      </w:r>
      <w:r w:rsidRPr="006D3C5B" w:rsidR="00734AC9">
        <w:rPr>
          <w:rFonts w:ascii="Arial" w:hAnsi="Arial" w:eastAsia="Arial Narrow" w:cs="Arial"/>
          <w:color w:val="000000" w:themeColor="text1"/>
          <w:sz w:val="20"/>
          <w:szCs w:val="20"/>
          <w:lang w:val="es-CO"/>
        </w:rPr>
        <w:t>.</w:t>
      </w:r>
      <w:r w:rsidRPr="006D3C5B" w:rsidDel="00C57AC9" w:rsidR="00FB61F2">
        <w:rPr>
          <w:rFonts w:ascii="Arial" w:hAnsi="Arial" w:eastAsia="Arial Narrow" w:cs="Arial"/>
          <w:color w:val="000000" w:themeColor="text1"/>
          <w:sz w:val="20"/>
          <w:szCs w:val="20"/>
          <w:lang w:val="es-CO"/>
        </w:rPr>
        <w:t xml:space="preserve"> </w:t>
      </w:r>
    </w:p>
    <w:p w:rsidRPr="006D3C5B" w:rsidR="006B0ED3" w:rsidP="00F42EE4" w:rsidRDefault="006B0ED3" w14:paraId="3D8A3D39" w14:textId="02B9CADB">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Las personas extranjeras que participen mediante un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w:t>
      </w:r>
      <w:r w:rsidRPr="006D3C5B" w:rsidR="0082356A">
        <w:rPr>
          <w:rFonts w:ascii="Arial" w:hAnsi="Arial" w:eastAsia="Arial Narrow" w:cs="Arial"/>
          <w:color w:val="000000" w:themeColor="text1"/>
          <w:sz w:val="20"/>
          <w:szCs w:val="20"/>
          <w:lang w:val="es-CO"/>
        </w:rPr>
        <w:t>plural</w:t>
      </w:r>
      <w:r w:rsidRPr="006D3C5B">
        <w:rPr>
          <w:rFonts w:ascii="Arial" w:hAnsi="Arial" w:eastAsia="Arial Narrow" w:cs="Arial"/>
          <w:color w:val="000000" w:themeColor="text1"/>
          <w:sz w:val="20"/>
          <w:szCs w:val="20"/>
          <w:lang w:val="es-CO"/>
        </w:rPr>
        <w:t xml:space="preserve"> podrán constituir un solo apoderado común y, en tal caso, bastará para todos los efectos la presentación del poder común otorgado por todos los integrantes con los requisitos de autenticación, </w:t>
      </w:r>
      <w:r w:rsidRPr="006D3C5B" w:rsidR="000534C1">
        <w:rPr>
          <w:rFonts w:ascii="Arial" w:hAnsi="Arial" w:eastAsia="Arial Narrow" w:cs="Arial"/>
          <w:color w:val="000000" w:themeColor="text1"/>
          <w:sz w:val="20"/>
          <w:szCs w:val="20"/>
          <w:lang w:val="es-CO"/>
        </w:rPr>
        <w:t>legalizació</w:t>
      </w:r>
      <w:r w:rsidRPr="006D3C5B">
        <w:rPr>
          <w:rFonts w:ascii="Arial" w:hAnsi="Arial" w:eastAsia="Arial Narrow" w:cs="Arial"/>
          <w:color w:val="000000" w:themeColor="text1"/>
          <w:sz w:val="20"/>
          <w:szCs w:val="20"/>
          <w:lang w:val="es-CO"/>
        </w:rPr>
        <w:t>n o apostilla y traducción exigidos en el Código de Comercio</w:t>
      </w:r>
      <w:r w:rsidRPr="006D3C5B" w:rsidR="00E33B1C">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lang w:val="es-CO"/>
        </w:rPr>
        <w:t xml:space="preserve"> incluyendo los señalados en la </w:t>
      </w:r>
      <w:r w:rsidRPr="00B964E1" w:rsidR="00E27E93">
        <w:rPr>
          <w:rFonts w:ascii="Arial" w:hAnsi="Arial" w:eastAsia="Arial Narrow" w:cs="Arial"/>
          <w:color w:val="000000" w:themeColor="text1"/>
          <w:sz w:val="20"/>
          <w:szCs w:val="20"/>
          <w:lang w:val="es-CO"/>
        </w:rPr>
        <w:t>invitación</w:t>
      </w:r>
      <w:r w:rsidRPr="006D3C5B">
        <w:rPr>
          <w:rFonts w:ascii="Arial" w:hAnsi="Arial" w:eastAsia="Arial Narrow" w:cs="Arial"/>
          <w:color w:val="000000" w:themeColor="text1"/>
          <w:sz w:val="20"/>
          <w:szCs w:val="20"/>
          <w:lang w:val="es-CO"/>
        </w:rPr>
        <w:t xml:space="preserve">. El poder a que se refiere este párrafo podrá otorgarse en el mismo acto de constitución del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w:t>
      </w:r>
      <w:r w:rsidRPr="006D3C5B" w:rsidR="0082356A">
        <w:rPr>
          <w:rFonts w:ascii="Arial" w:hAnsi="Arial" w:eastAsia="Arial Narrow" w:cs="Arial"/>
          <w:color w:val="000000" w:themeColor="text1"/>
          <w:sz w:val="20"/>
          <w:szCs w:val="20"/>
          <w:lang w:val="es-CO"/>
        </w:rPr>
        <w:t>plural</w:t>
      </w:r>
      <w:r w:rsidRPr="006D3C5B">
        <w:rPr>
          <w:rFonts w:ascii="Arial" w:hAnsi="Arial" w:eastAsia="Arial Narrow" w:cs="Arial"/>
          <w:color w:val="000000" w:themeColor="text1"/>
          <w:sz w:val="20"/>
          <w:szCs w:val="20"/>
          <w:lang w:val="es-CO"/>
        </w:rPr>
        <w:t xml:space="preserve">. </w:t>
      </w:r>
    </w:p>
    <w:p w:rsidRPr="006D3C5B" w:rsidR="00333AAA" w:rsidP="00272D14" w:rsidRDefault="00333AAA" w14:paraId="0BAC2895" w14:textId="4C79C246">
      <w:pPr>
        <w:pStyle w:val="Capitulo3"/>
        <w:ind w:left="426"/>
        <w:rPr>
          <w:rFonts w:ascii="Arial" w:hAnsi="Arial"/>
          <w:color w:val="000000" w:themeColor="text1"/>
        </w:rPr>
      </w:pPr>
      <w:bookmarkStart w:name="_Toc508648261" w:id="396"/>
      <w:bookmarkStart w:name="_Toc508984045" w:id="397"/>
      <w:bookmarkStart w:name="_Toc509843876" w:id="398"/>
      <w:bookmarkStart w:name="_Toc511924784" w:id="399"/>
      <w:bookmarkStart w:name="_Ref26260411" w:id="400"/>
      <w:bookmarkStart w:name="_Toc40805761" w:id="401"/>
      <w:bookmarkEnd w:id="395"/>
      <w:r w:rsidRPr="006D3C5B">
        <w:rPr>
          <w:rFonts w:ascii="Arial" w:hAnsi="Arial"/>
          <w:color w:val="000000" w:themeColor="text1"/>
        </w:rPr>
        <w:t>ELABORACIÓN</w:t>
      </w:r>
      <w:r w:rsidRPr="006D3C5B" w:rsidR="002644ED">
        <w:rPr>
          <w:rFonts w:ascii="Arial" w:hAnsi="Arial"/>
          <w:color w:val="000000" w:themeColor="text1"/>
        </w:rPr>
        <w:t xml:space="preserve"> </w:t>
      </w:r>
      <w:r w:rsidRPr="006D3C5B">
        <w:rPr>
          <w:rFonts w:ascii="Arial" w:hAnsi="Arial"/>
          <w:color w:val="000000" w:themeColor="text1"/>
        </w:rPr>
        <w:t>Y</w:t>
      </w:r>
      <w:r w:rsidRPr="006D3C5B" w:rsidR="002644ED">
        <w:rPr>
          <w:rFonts w:ascii="Arial" w:hAnsi="Arial"/>
          <w:color w:val="000000" w:themeColor="text1"/>
        </w:rPr>
        <w:t xml:space="preserve"> </w:t>
      </w:r>
      <w:r w:rsidRPr="006D3C5B">
        <w:rPr>
          <w:rFonts w:ascii="Arial" w:hAnsi="Arial"/>
          <w:color w:val="000000" w:themeColor="text1"/>
        </w:rPr>
        <w:t>PRESENTACIÓN</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LA</w:t>
      </w:r>
      <w:r w:rsidRPr="006D3C5B" w:rsidR="002644ED">
        <w:rPr>
          <w:rFonts w:ascii="Arial" w:hAnsi="Arial"/>
          <w:color w:val="000000" w:themeColor="text1"/>
        </w:rPr>
        <w:t xml:space="preserve"> </w:t>
      </w:r>
      <w:bookmarkEnd w:id="386"/>
      <w:r w:rsidRPr="006D3C5B">
        <w:rPr>
          <w:rFonts w:ascii="Arial" w:hAnsi="Arial"/>
          <w:color w:val="000000" w:themeColor="text1"/>
        </w:rPr>
        <w:t>OFERTA</w:t>
      </w:r>
      <w:bookmarkEnd w:id="396"/>
      <w:bookmarkEnd w:id="397"/>
      <w:bookmarkEnd w:id="398"/>
      <w:bookmarkEnd w:id="399"/>
      <w:bookmarkEnd w:id="400"/>
      <w:bookmarkEnd w:id="401"/>
    </w:p>
    <w:p w:rsidRPr="006D3C5B" w:rsidR="001F6E76" w:rsidP="001F6E76" w:rsidRDefault="001F6E76" w14:paraId="41E381BA" w14:textId="71733D80">
      <w:pPr>
        <w:spacing w:line="276" w:lineRule="auto"/>
        <w:jc w:val="both"/>
        <w:rPr>
          <w:rFonts w:ascii="Arial" w:hAnsi="Arial" w:eastAsia="Arial Narrow" w:cs="Arial"/>
          <w:color w:val="000000" w:themeColor="text1"/>
          <w:szCs w:val="20"/>
          <w:highlight w:val="lightGray"/>
          <w:lang w:eastAsia="es-CO"/>
        </w:rPr>
      </w:pPr>
      <w:r w:rsidRPr="006D3C5B">
        <w:rPr>
          <w:rFonts w:ascii="Arial" w:hAnsi="Arial" w:eastAsia="Arial Narrow" w:cs="Arial"/>
          <w:color w:val="000000" w:themeColor="text1"/>
          <w:szCs w:val="20"/>
          <w:highlight w:val="lightGray"/>
          <w:lang w:eastAsia="es-CO"/>
        </w:rPr>
        <w:t xml:space="preserve">[Para las </w:t>
      </w:r>
      <w:r w:rsidRPr="006D3C5B" w:rsidR="0082356A">
        <w:rPr>
          <w:rFonts w:ascii="Arial" w:hAnsi="Arial" w:eastAsia="Arial Narrow" w:cs="Arial"/>
          <w:color w:val="000000" w:themeColor="text1"/>
          <w:szCs w:val="20"/>
          <w:highlight w:val="lightGray"/>
          <w:lang w:eastAsia="es-CO"/>
        </w:rPr>
        <w:t>entidad</w:t>
      </w:r>
      <w:r w:rsidRPr="006D3C5B">
        <w:rPr>
          <w:rFonts w:ascii="Arial" w:hAnsi="Arial" w:eastAsia="Arial Narrow" w:cs="Arial"/>
          <w:color w:val="000000" w:themeColor="text1"/>
          <w:szCs w:val="20"/>
          <w:highlight w:val="lightGray"/>
          <w:lang w:eastAsia="es-CO"/>
        </w:rPr>
        <w:t>es que utilicen SECOP II la presentación de la oferta deberá adaptarse a las condiciones de la plataforma y no será posible presentar documentos en físico]</w:t>
      </w:r>
    </w:p>
    <w:p w:rsidRPr="006D3C5B" w:rsidR="003B2655" w:rsidP="00987DB2" w:rsidRDefault="003B2655" w14:paraId="29C4C4F2" w14:textId="741A2122">
      <w:pPr>
        <w:spacing w:line="276" w:lineRule="auto"/>
        <w:jc w:val="both"/>
        <w:rPr>
          <w:rFonts w:ascii="Arial" w:hAnsi="Arial" w:cs="Arial"/>
          <w:color w:val="000000" w:themeColor="text1"/>
          <w:szCs w:val="20"/>
          <w:lang w:eastAsia="es-ES"/>
        </w:rPr>
      </w:pPr>
      <w:r w:rsidRPr="006D3C5B">
        <w:rPr>
          <w:rFonts w:ascii="Arial" w:hAnsi="Arial" w:cs="Arial"/>
          <w:color w:val="000000" w:themeColor="text1"/>
          <w:szCs w:val="20"/>
          <w:highlight w:val="lightGray"/>
          <w:lang w:eastAsia="es-ES"/>
        </w:rPr>
        <w:t>[</w:t>
      </w:r>
      <w:r w:rsidRPr="006D3C5B" w:rsidR="00C60BC1">
        <w:rPr>
          <w:rFonts w:ascii="Arial" w:hAnsi="Arial" w:cs="Arial"/>
          <w:color w:val="000000" w:themeColor="text1"/>
          <w:szCs w:val="20"/>
          <w:highlight w:val="lightGray"/>
          <w:lang w:eastAsia="es-ES"/>
        </w:rPr>
        <w:t>Las entidades que publican sus procesos en SECOP I incorporarán el siguiente contenido</w:t>
      </w:r>
      <w:r w:rsidRPr="006D3C5B" w:rsidR="00CF6BD5">
        <w:rPr>
          <w:rFonts w:ascii="Arial" w:hAnsi="Arial" w:cs="Arial"/>
          <w:color w:val="000000" w:themeColor="text1"/>
          <w:szCs w:val="20"/>
          <w:highlight w:val="lightGray"/>
          <w:lang w:eastAsia="es-ES"/>
        </w:rPr>
        <w:t>:]</w:t>
      </w:r>
    </w:p>
    <w:p w:rsidRPr="006D3C5B" w:rsidR="000575CB" w:rsidP="00987DB2" w:rsidRDefault="000575CB" w14:paraId="373B84B9" w14:textId="7D26DD05">
      <w:pPr>
        <w:spacing w:line="276" w:lineRule="auto"/>
        <w:jc w:val="both"/>
        <w:rPr>
          <w:rFonts w:ascii="Arial" w:hAnsi="Arial" w:eastAsia="Arial Narrow" w:cs="Arial"/>
          <w:color w:val="000000" w:themeColor="text1"/>
          <w:szCs w:val="20"/>
          <w:lang w:eastAsia="es-CO"/>
        </w:rPr>
      </w:pP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oferta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estará</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conformada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por</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 xml:space="preserve">un </w:t>
      </w:r>
      <w:r w:rsidR="004E7E07">
        <w:rPr>
          <w:rFonts w:ascii="Arial" w:hAnsi="Arial" w:cs="Arial"/>
          <w:color w:val="000000" w:themeColor="text1"/>
          <w:szCs w:val="20"/>
          <w:lang w:eastAsia="es-CO"/>
        </w:rPr>
        <w:t xml:space="preserve">solo </w:t>
      </w:r>
      <w:r w:rsidRPr="006D3C5B">
        <w:rPr>
          <w:rFonts w:ascii="Arial" w:hAnsi="Arial" w:cs="Arial"/>
          <w:color w:val="000000" w:themeColor="text1"/>
          <w:szCs w:val="20"/>
          <w:lang w:eastAsia="es-CO"/>
        </w:rPr>
        <w:t>sobre</w:t>
      </w:r>
      <w:r w:rsidRPr="006D3C5B">
        <w:rPr>
          <w:rFonts w:ascii="Arial" w:hAnsi="Arial" w:eastAsia="Arial Narrow" w:cs="Arial"/>
          <w:color w:val="000000" w:themeColor="text1"/>
          <w:szCs w:val="20"/>
          <w:lang w:eastAsia="es-CO"/>
        </w:rPr>
        <w:t xml:space="preserve">, </w:t>
      </w:r>
      <w:r w:rsidRPr="006D3C5B" w:rsidR="00A13387">
        <w:rPr>
          <w:rFonts w:ascii="Arial" w:hAnsi="Arial" w:cs="Arial"/>
          <w:color w:val="000000" w:themeColor="text1"/>
          <w:szCs w:val="20"/>
          <w:lang w:eastAsia="es-CO"/>
        </w:rPr>
        <w:t xml:space="preserve">que debe </w:t>
      </w:r>
      <w:r w:rsidRPr="006D3C5B" w:rsidR="00E33B1C">
        <w:rPr>
          <w:rFonts w:ascii="Arial" w:hAnsi="Arial" w:cs="Arial"/>
          <w:color w:val="000000" w:themeColor="text1"/>
          <w:szCs w:val="20"/>
          <w:lang w:eastAsia="es-CO"/>
        </w:rPr>
        <w:t>contener</w:t>
      </w:r>
      <w:r w:rsidRPr="006D3C5B">
        <w:rPr>
          <w:rFonts w:ascii="Arial" w:hAnsi="Arial" w:cs="Arial"/>
          <w:color w:val="000000" w:themeColor="text1"/>
          <w:szCs w:val="20"/>
        </w:rPr>
        <w:t xml:space="preserve"> </w:t>
      </w:r>
      <w:r w:rsidRPr="006D3C5B">
        <w:rPr>
          <w:rFonts w:ascii="Arial" w:hAnsi="Arial" w:eastAsia="Arial Narrow" w:cs="Arial"/>
          <w:color w:val="000000" w:themeColor="text1"/>
          <w:szCs w:val="20"/>
          <w:lang w:eastAsia="es-CO"/>
        </w:rPr>
        <w:t xml:space="preserve">los documentos e información de los </w:t>
      </w:r>
      <w:r w:rsidRPr="006D3C5B" w:rsidR="002034BA">
        <w:rPr>
          <w:rFonts w:ascii="Arial" w:hAnsi="Arial" w:eastAsia="Arial Narrow" w:cs="Arial"/>
          <w:color w:val="000000" w:themeColor="text1"/>
          <w:szCs w:val="20"/>
          <w:lang w:eastAsia="es-CO"/>
        </w:rPr>
        <w:t>r</w:t>
      </w:r>
      <w:r w:rsidRPr="006D3C5B">
        <w:rPr>
          <w:rFonts w:ascii="Arial" w:hAnsi="Arial" w:eastAsia="Arial Narrow" w:cs="Arial"/>
          <w:color w:val="000000" w:themeColor="text1"/>
          <w:szCs w:val="20"/>
          <w:lang w:eastAsia="es-CO"/>
        </w:rPr>
        <w:t xml:space="preserve">equisitos </w:t>
      </w:r>
      <w:r w:rsidRPr="006D3C5B" w:rsidR="002034BA">
        <w:rPr>
          <w:rFonts w:ascii="Arial" w:hAnsi="Arial" w:eastAsia="Arial Narrow" w:cs="Arial"/>
          <w:color w:val="000000" w:themeColor="text1"/>
          <w:szCs w:val="20"/>
          <w:lang w:eastAsia="es-CO"/>
        </w:rPr>
        <w:t>h</w:t>
      </w:r>
      <w:r w:rsidRPr="006D3C5B">
        <w:rPr>
          <w:rFonts w:ascii="Arial" w:hAnsi="Arial" w:eastAsia="Arial Narrow" w:cs="Arial"/>
          <w:color w:val="000000" w:themeColor="text1"/>
          <w:szCs w:val="20"/>
          <w:lang w:eastAsia="es-CO"/>
        </w:rPr>
        <w:t>abilitantes y la oferta económica</w:t>
      </w:r>
      <w:r w:rsidRPr="006D3C5B">
        <w:rPr>
          <w:rFonts w:ascii="Arial" w:hAnsi="Arial" w:cs="Arial"/>
          <w:color w:val="000000" w:themeColor="text1"/>
          <w:szCs w:val="20"/>
          <w:lang w:eastAsia="es-CO"/>
        </w:rPr>
        <w:t xml:space="preserve"> y debe</w:t>
      </w:r>
      <w:r w:rsidRPr="006D3C5B">
        <w:rPr>
          <w:rFonts w:ascii="Arial" w:hAnsi="Arial" w:eastAsia="Arial Narrow" w:cs="Arial"/>
          <w:color w:val="000000" w:themeColor="text1"/>
          <w:szCs w:val="20"/>
          <w:lang w:eastAsia="es-CO"/>
        </w:rPr>
        <w:t xml:space="preserve"> </w:t>
      </w:r>
      <w:r w:rsidRPr="006D3C5B" w:rsidR="00E33B1C">
        <w:rPr>
          <w:rFonts w:ascii="Arial" w:hAnsi="Arial" w:cs="Arial"/>
          <w:color w:val="000000" w:themeColor="text1"/>
          <w:szCs w:val="20"/>
          <w:lang w:eastAsia="es-CO"/>
        </w:rPr>
        <w:t>cumplir todos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 requisitos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establecidos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004E7E07">
        <w:rPr>
          <w:rFonts w:ascii="Arial" w:hAnsi="Arial" w:cs="Arial"/>
          <w:color w:val="000000" w:themeColor="text1"/>
          <w:szCs w:val="20"/>
          <w:lang w:eastAsia="es-ES"/>
        </w:rPr>
        <w:t>d</w:t>
      </w:r>
      <w:r w:rsidRPr="006D3C5B">
        <w:rPr>
          <w:rFonts w:ascii="Arial" w:hAnsi="Arial" w:cs="Arial"/>
          <w:color w:val="000000" w:themeColor="text1"/>
          <w:szCs w:val="20"/>
          <w:lang w:eastAsia="es-ES"/>
        </w:rPr>
        <w:t>ocumentos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del</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w:t>
      </w:r>
      <w:r w:rsidRPr="006D3C5B">
        <w:rPr>
          <w:rFonts w:ascii="Arial" w:hAnsi="Arial" w:cs="Arial"/>
          <w:color w:val="000000" w:themeColor="text1"/>
          <w:szCs w:val="20"/>
          <w:lang w:eastAsia="es-CO"/>
        </w:rPr>
        <w:t>l</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sobre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debe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presentarse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cerrado</w:t>
      </w:r>
      <w:r w:rsidRPr="006D3C5B">
        <w:rPr>
          <w:rFonts w:ascii="Arial" w:hAnsi="Arial" w:eastAsia="Arial Narrow" w:cs="Arial"/>
          <w:color w:val="000000" w:themeColor="text1"/>
          <w:szCs w:val="20"/>
          <w:lang w:eastAsia="es-CO"/>
        </w:rPr>
        <w:t xml:space="preserve"> e identificado.</w:t>
      </w:r>
      <w:r w:rsidRPr="006D3C5B" w:rsidR="00021155">
        <w:rPr>
          <w:rFonts w:ascii="Arial" w:hAnsi="Arial" w:eastAsia="Arial Narrow" w:cs="Arial"/>
          <w:color w:val="000000" w:themeColor="text1"/>
          <w:szCs w:val="20"/>
          <w:lang w:eastAsia="es-CO"/>
        </w:rPr>
        <w:t xml:space="preserve"> </w:t>
      </w:r>
      <w:r w:rsidRPr="006D3C5B" w:rsidR="00E86FED">
        <w:rPr>
          <w:rFonts w:ascii="Arial" w:hAnsi="Arial" w:eastAsia="Arial Narrow" w:cs="Arial"/>
          <w:color w:val="000000" w:themeColor="text1"/>
          <w:szCs w:val="20"/>
          <w:lang w:eastAsia="es-CO"/>
        </w:rPr>
        <w:t>Asimismo, l</w:t>
      </w:r>
      <w:r w:rsidRPr="006D3C5B" w:rsidR="00021155">
        <w:rPr>
          <w:rFonts w:ascii="Arial" w:hAnsi="Arial" w:eastAsia="Arial Narrow" w:cs="Arial"/>
          <w:color w:val="000000" w:themeColor="text1"/>
          <w:szCs w:val="20"/>
          <w:lang w:eastAsia="es-CO"/>
        </w:rPr>
        <w:t xml:space="preserve">a </w:t>
      </w:r>
      <w:r w:rsidRPr="006D3C5B" w:rsidR="0082356A">
        <w:rPr>
          <w:rFonts w:ascii="Arial" w:hAnsi="Arial" w:eastAsia="Arial Narrow" w:cs="Arial"/>
          <w:color w:val="000000" w:themeColor="text1"/>
          <w:szCs w:val="20"/>
          <w:lang w:eastAsia="es-CO"/>
        </w:rPr>
        <w:t>entidad</w:t>
      </w:r>
      <w:r w:rsidRPr="006D3C5B" w:rsidR="00021155">
        <w:rPr>
          <w:rFonts w:ascii="Arial" w:hAnsi="Arial" w:eastAsia="Arial Narrow" w:cs="Arial"/>
          <w:color w:val="000000" w:themeColor="text1"/>
          <w:szCs w:val="20"/>
          <w:lang w:eastAsia="es-CO"/>
        </w:rPr>
        <w:t xml:space="preserve"> no </w:t>
      </w:r>
      <w:r w:rsidRPr="006D3C5B" w:rsidR="00E86FED">
        <w:rPr>
          <w:rFonts w:ascii="Arial" w:hAnsi="Arial" w:eastAsia="Arial Narrow" w:cs="Arial"/>
          <w:color w:val="000000" w:themeColor="text1"/>
          <w:szCs w:val="20"/>
          <w:lang w:eastAsia="es-CO"/>
        </w:rPr>
        <w:t>puede</w:t>
      </w:r>
      <w:r w:rsidRPr="006D3C5B" w:rsidR="00021155">
        <w:rPr>
          <w:rFonts w:ascii="Arial" w:hAnsi="Arial" w:eastAsia="Arial Narrow" w:cs="Arial"/>
          <w:color w:val="000000" w:themeColor="text1"/>
          <w:szCs w:val="20"/>
          <w:lang w:eastAsia="es-CO"/>
        </w:rPr>
        <w:t xml:space="preserve"> rechazar la oferta que no se aporte firmada,</w:t>
      </w:r>
      <w:r w:rsidRPr="006D3C5B" w:rsidR="00E86FED">
        <w:rPr>
          <w:rFonts w:ascii="Arial" w:hAnsi="Arial" w:eastAsia="Arial Narrow" w:cs="Arial"/>
          <w:color w:val="000000" w:themeColor="text1"/>
          <w:szCs w:val="20"/>
          <w:lang w:eastAsia="es-CO"/>
        </w:rPr>
        <w:t xml:space="preserve"> salvo en los casos que se haya requerido subsanar y</w:t>
      </w:r>
      <w:r w:rsidRPr="006D3C5B" w:rsidR="00501F35">
        <w:rPr>
          <w:rFonts w:ascii="Arial" w:hAnsi="Arial" w:eastAsia="Arial Narrow" w:cs="Arial"/>
          <w:color w:val="000000" w:themeColor="text1"/>
          <w:szCs w:val="20"/>
          <w:lang w:eastAsia="es-CO"/>
        </w:rPr>
        <w:t xml:space="preserve"> </w:t>
      </w:r>
      <w:r w:rsidRPr="006D3C5B" w:rsidR="00173CD4">
        <w:rPr>
          <w:rFonts w:ascii="Arial" w:hAnsi="Arial" w:eastAsia="Arial Narrow" w:cs="Arial"/>
          <w:color w:val="000000" w:themeColor="text1"/>
          <w:szCs w:val="20"/>
          <w:lang w:eastAsia="es-CO"/>
        </w:rPr>
        <w:t xml:space="preserve">el oferente </w:t>
      </w:r>
      <w:r w:rsidRPr="006D3C5B" w:rsidR="00501F35">
        <w:rPr>
          <w:rFonts w:ascii="Arial" w:hAnsi="Arial" w:eastAsia="Arial Narrow" w:cs="Arial"/>
          <w:color w:val="000000" w:themeColor="text1"/>
          <w:szCs w:val="20"/>
          <w:lang w:eastAsia="es-CO"/>
        </w:rPr>
        <w:t xml:space="preserve">no lo haya realizado </w:t>
      </w:r>
      <w:r w:rsidRPr="006D3C5B" w:rsidR="00173CD4">
        <w:rPr>
          <w:rFonts w:ascii="Arial" w:hAnsi="Arial" w:eastAsia="Arial Narrow" w:cs="Arial"/>
          <w:color w:val="000000" w:themeColor="text1"/>
          <w:szCs w:val="20"/>
          <w:lang w:eastAsia="es-CO"/>
        </w:rPr>
        <w:t>en los términos del numeral 1.6</w:t>
      </w:r>
      <w:r w:rsidRPr="006D3C5B" w:rsidR="00E34E6F">
        <w:rPr>
          <w:rFonts w:ascii="Arial" w:hAnsi="Arial" w:eastAsia="Arial Narrow" w:cs="Arial"/>
          <w:color w:val="000000" w:themeColor="text1"/>
          <w:szCs w:val="20"/>
          <w:lang w:eastAsia="es-CO"/>
        </w:rPr>
        <w:t>.</w:t>
      </w:r>
      <w:r w:rsidRPr="006D3C5B" w:rsidR="00635CAF">
        <w:rPr>
          <w:rFonts w:ascii="Arial" w:hAnsi="Arial" w:eastAsia="Arial Narrow" w:cs="Arial"/>
          <w:color w:val="000000" w:themeColor="text1"/>
          <w:szCs w:val="20"/>
          <w:lang w:eastAsia="es-CO"/>
        </w:rPr>
        <w:t>, sin perjuicio de la causal de rechazo establecida por no aportar la oferta económica firmada.</w:t>
      </w:r>
      <w:r w:rsidRPr="006D3C5B" w:rsidR="00E34E6F">
        <w:rPr>
          <w:rFonts w:ascii="Arial" w:hAnsi="Arial" w:eastAsia="Arial Narrow" w:cs="Arial"/>
          <w:color w:val="000000" w:themeColor="text1"/>
          <w:szCs w:val="20"/>
          <w:lang w:eastAsia="es-CO"/>
        </w:rPr>
        <w:t xml:space="preserve"> </w:t>
      </w:r>
    </w:p>
    <w:p w:rsidRPr="006D3C5B" w:rsidR="00275690" w:rsidP="00275690" w:rsidRDefault="00275690" w14:paraId="163E59CF" w14:textId="56F9F862">
      <w:pPr>
        <w:jc w:val="both"/>
        <w:rPr>
          <w:rFonts w:ascii="Arial" w:hAnsi="Arial" w:eastAsia="Arial Narrow" w:cs="Arial"/>
          <w:color w:val="000000" w:themeColor="text1"/>
          <w:szCs w:val="20"/>
          <w:lang w:eastAsia="es-CO"/>
        </w:rPr>
      </w:pPr>
      <w:r w:rsidRPr="006D3C5B">
        <w:rPr>
          <w:rFonts w:ascii="Arial" w:hAnsi="Arial" w:cs="Arial"/>
          <w:color w:val="000000" w:themeColor="text1"/>
          <w:szCs w:val="20"/>
          <w:lang w:eastAsia="es-CO"/>
        </w:rPr>
        <w:t>El sobre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debe contener la siguiente información y, para su entrega</w:t>
      </w:r>
      <w:r w:rsidRPr="006D3C5B">
        <w:rPr>
          <w:rFonts w:ascii="Arial" w:hAnsi="Arial" w:eastAsia="Arial Narrow" w:cs="Arial"/>
          <w:color w:val="000000" w:themeColor="text1"/>
          <w:szCs w:val="20"/>
          <w:lang w:eastAsia="es-CO"/>
        </w:rPr>
        <w:t>,</w:t>
      </w:r>
      <w:r w:rsidRPr="006D3C5B">
        <w:rPr>
          <w:rFonts w:ascii="Arial" w:hAnsi="Arial" w:cs="Arial"/>
          <w:color w:val="000000" w:themeColor="text1"/>
          <w:szCs w:val="20"/>
          <w:lang w:eastAsia="es-CO"/>
        </w:rPr>
        <w:t xml:space="preserve"> se debe</w:t>
      </w:r>
      <w:r w:rsidRPr="006D3C5B" w:rsidR="00A13387">
        <w:rPr>
          <w:rFonts w:ascii="Arial" w:hAnsi="Arial" w:cs="Arial"/>
          <w:color w:val="000000" w:themeColor="text1"/>
          <w:szCs w:val="20"/>
          <w:lang w:eastAsia="es-CO"/>
        </w:rPr>
        <w:t>n</w:t>
      </w:r>
      <w:r w:rsidRPr="006D3C5B">
        <w:rPr>
          <w:rFonts w:ascii="Arial" w:hAnsi="Arial" w:cs="Arial"/>
          <w:color w:val="000000" w:themeColor="text1"/>
          <w:szCs w:val="20"/>
          <w:lang w:eastAsia="es-CO"/>
        </w:rPr>
        <w:t xml:space="preserve"> tener en cuenta las siguientes indicaciones:</w:t>
      </w:r>
      <w:r w:rsidRPr="006D3C5B">
        <w:rPr>
          <w:rFonts w:ascii="Arial" w:hAnsi="Arial" w:eastAsia="Arial Narrow" w:cs="Arial"/>
          <w:color w:val="000000" w:themeColor="text1"/>
          <w:szCs w:val="20"/>
          <w:lang w:eastAsia="es-CO"/>
        </w:rPr>
        <w:t xml:space="preserve"> </w:t>
      </w:r>
    </w:p>
    <w:p w:rsidRPr="006D3C5B" w:rsidR="00275690" w:rsidP="009D2ED1" w:rsidRDefault="00275690" w14:paraId="71082653" w14:textId="77D9043D">
      <w:pPr>
        <w:pStyle w:val="Prrafodelista"/>
        <w:numPr>
          <w:ilvl w:val="0"/>
          <w:numId w:val="32"/>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 xml:space="preserve">El sobre debe indicar: (i) el nombre de la </w:t>
      </w:r>
      <w:r w:rsidRPr="006D3C5B" w:rsidR="0082356A">
        <w:rPr>
          <w:rFonts w:ascii="Arial" w:hAnsi="Arial" w:eastAsia="Arial Narrow" w:cs="Arial"/>
          <w:color w:val="000000" w:themeColor="text1"/>
          <w:sz w:val="20"/>
          <w:szCs w:val="20"/>
          <w:lang w:eastAsia="es-CO"/>
        </w:rPr>
        <w:t>entidad</w:t>
      </w:r>
      <w:r w:rsidRPr="006D3C5B">
        <w:rPr>
          <w:rFonts w:ascii="Arial" w:hAnsi="Arial" w:eastAsia="Arial Narrow" w:cs="Arial"/>
          <w:color w:val="000000" w:themeColor="text1"/>
          <w:sz w:val="20"/>
          <w:szCs w:val="20"/>
          <w:lang w:eastAsia="es-CO"/>
        </w:rPr>
        <w:t xml:space="preserve">; (ii) la dirección de radicación; (iii) el objeto; (iv) el número del </w:t>
      </w:r>
      <w:r w:rsidRPr="006D3C5B" w:rsidR="0082356A">
        <w:rPr>
          <w:rFonts w:ascii="Arial" w:hAnsi="Arial" w:eastAsia="Arial Narrow" w:cs="Arial"/>
          <w:color w:val="000000" w:themeColor="text1"/>
          <w:sz w:val="20"/>
          <w:szCs w:val="20"/>
          <w:lang w:eastAsia="es-CO"/>
        </w:rPr>
        <w:t>proceso de contratación</w:t>
      </w:r>
      <w:r w:rsidRPr="006D3C5B">
        <w:rPr>
          <w:rFonts w:ascii="Arial" w:hAnsi="Arial" w:eastAsia="Arial Narrow" w:cs="Arial"/>
          <w:color w:val="000000" w:themeColor="text1"/>
          <w:sz w:val="20"/>
          <w:szCs w:val="20"/>
          <w:lang w:eastAsia="es-CO"/>
        </w:rPr>
        <w:t xml:space="preserve">; (v) el nombre y dirección comercial del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y el (vi) nombre del </w:t>
      </w:r>
      <w:r w:rsidRPr="006D3C5B" w:rsidR="00635CAF">
        <w:rPr>
          <w:rFonts w:ascii="Arial" w:hAnsi="Arial" w:eastAsia="Arial Narrow" w:cs="Arial"/>
          <w:color w:val="000000" w:themeColor="text1"/>
          <w:sz w:val="20"/>
          <w:szCs w:val="20"/>
          <w:lang w:eastAsia="es-CO"/>
        </w:rPr>
        <w:t>r</w:t>
      </w:r>
      <w:r w:rsidRPr="006D3C5B">
        <w:rPr>
          <w:rFonts w:ascii="Arial" w:hAnsi="Arial" w:eastAsia="Arial Narrow" w:cs="Arial"/>
          <w:color w:val="000000" w:themeColor="text1"/>
          <w:sz w:val="20"/>
          <w:szCs w:val="20"/>
          <w:lang w:eastAsia="es-CO"/>
        </w:rPr>
        <w:t xml:space="preserve">epresentante </w:t>
      </w:r>
      <w:r w:rsidRPr="006D3C5B" w:rsidR="00635CAF">
        <w:rPr>
          <w:rFonts w:ascii="Arial" w:hAnsi="Arial" w:eastAsia="Arial Narrow" w:cs="Arial"/>
          <w:color w:val="000000" w:themeColor="text1"/>
          <w:sz w:val="20"/>
          <w:szCs w:val="20"/>
          <w:lang w:eastAsia="es-CO"/>
        </w:rPr>
        <w:t>l</w:t>
      </w:r>
      <w:r w:rsidRPr="006D3C5B">
        <w:rPr>
          <w:rFonts w:ascii="Arial" w:hAnsi="Arial" w:eastAsia="Arial Narrow" w:cs="Arial"/>
          <w:color w:val="000000" w:themeColor="text1"/>
          <w:sz w:val="20"/>
          <w:szCs w:val="20"/>
          <w:lang w:eastAsia="es-CO"/>
        </w:rPr>
        <w:t xml:space="preserve">egal del </w:t>
      </w:r>
      <w:r w:rsidRPr="006D3C5B" w:rsidR="0082356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w:t>
      </w:r>
    </w:p>
    <w:p w:rsidRPr="006D3C5B" w:rsidR="00784334" w:rsidRDefault="00856714" w14:paraId="1F6E819A" w14:textId="5B84913E">
      <w:pPr>
        <w:pStyle w:val="Prrafodelista"/>
        <w:numPr>
          <w:ilvl w:val="0"/>
          <w:numId w:val="32"/>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Los documentos que conforman el sobre debe</w:t>
      </w:r>
      <w:r w:rsidRPr="006D3C5B" w:rsidR="00A13387">
        <w:rPr>
          <w:rFonts w:ascii="Arial" w:hAnsi="Arial" w:eastAsia="Arial Narrow" w:cs="Arial"/>
          <w:color w:val="000000" w:themeColor="text1"/>
          <w:sz w:val="20"/>
          <w:szCs w:val="20"/>
          <w:lang w:eastAsia="es-CO"/>
        </w:rPr>
        <w:t>n</w:t>
      </w:r>
      <w:r w:rsidRPr="006D3C5B">
        <w:rPr>
          <w:rFonts w:ascii="Arial" w:hAnsi="Arial" w:eastAsia="Arial Narrow" w:cs="Arial"/>
          <w:color w:val="000000" w:themeColor="text1"/>
          <w:sz w:val="20"/>
          <w:szCs w:val="20"/>
          <w:lang w:eastAsia="es-CO"/>
        </w:rPr>
        <w:t xml:space="preserve"> presentarse legajados, foliados, escritos en idioma castellano </w:t>
      </w:r>
      <w:r w:rsidRPr="006D3C5B" w:rsidR="006A20A0">
        <w:rPr>
          <w:rFonts w:ascii="Arial" w:hAnsi="Arial" w:eastAsia="Arial Narrow" w:cs="Arial"/>
          <w:color w:val="000000" w:themeColor="text1"/>
          <w:sz w:val="20"/>
          <w:szCs w:val="20"/>
          <w:lang w:eastAsia="es-CO"/>
        </w:rPr>
        <w:t xml:space="preserve">y </w:t>
      </w:r>
      <w:r w:rsidRPr="006D3C5B">
        <w:rPr>
          <w:rFonts w:ascii="Arial" w:hAnsi="Arial" w:eastAsia="Arial Narrow" w:cs="Arial"/>
          <w:color w:val="000000" w:themeColor="text1"/>
          <w:sz w:val="20"/>
          <w:szCs w:val="20"/>
          <w:lang w:eastAsia="es-CO"/>
        </w:rPr>
        <w:t>en medio mecánico. Se deben numerar todas las hojas que contiene la oferta. La propuesta debe contener un índice, en el que se identifique en forma clara la documentación de la oferta y el folio o folios a los que corresponde</w:t>
      </w:r>
      <w:r w:rsidRPr="006D3C5B" w:rsidR="00110D99">
        <w:rPr>
          <w:rFonts w:ascii="Arial" w:hAnsi="Arial" w:eastAsia="Arial Narrow" w:cs="Arial"/>
          <w:color w:val="000000" w:themeColor="text1"/>
          <w:sz w:val="20"/>
          <w:szCs w:val="20"/>
          <w:lang w:eastAsia="es-CO"/>
        </w:rPr>
        <w:t>.</w:t>
      </w:r>
    </w:p>
    <w:p w:rsidRPr="006D3C5B" w:rsidR="00275690" w:rsidP="009D2ED1" w:rsidRDefault="00275690" w14:paraId="60B32CF8" w14:textId="7F843456">
      <w:pPr>
        <w:pStyle w:val="Prrafodelista"/>
        <w:numPr>
          <w:ilvl w:val="0"/>
          <w:numId w:val="32"/>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El</w:t>
      </w:r>
      <w:r w:rsidRPr="006D3C5B">
        <w:rPr>
          <w:rFonts w:ascii="Arial" w:hAnsi="Arial" w:eastAsia="Verdana" w:cs="Arial"/>
          <w:color w:val="000000" w:themeColor="text1"/>
          <w:sz w:val="20"/>
          <w:szCs w:val="20"/>
          <w:lang w:eastAsia="es-CO"/>
        </w:rPr>
        <w:t xml:space="preserve"> </w:t>
      </w:r>
      <w:r w:rsidRPr="006D3C5B" w:rsidR="0082356A">
        <w:rPr>
          <w:rFonts w:ascii="Arial" w:hAnsi="Arial" w:eastAsia="Arial Narrow" w:cs="Arial"/>
          <w:color w:val="000000" w:themeColor="text1"/>
          <w:sz w:val="20"/>
          <w:szCs w:val="20"/>
          <w:lang w:eastAsia="es-CO"/>
        </w:rPr>
        <w:t>proponente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debe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presentar</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el</w:t>
      </w:r>
      <w:r w:rsidRPr="006D3C5B">
        <w:rPr>
          <w:rFonts w:ascii="Arial" w:hAnsi="Arial" w:eastAsia="Verdana" w:cs="Arial"/>
          <w:color w:val="000000" w:themeColor="text1"/>
          <w:sz w:val="20"/>
          <w:szCs w:val="20"/>
          <w:lang w:eastAsia="es-CO"/>
        </w:rPr>
        <w:t xml:space="preserve"> </w:t>
      </w:r>
      <w:r w:rsidRPr="006D3C5B" w:rsidR="00635CAF">
        <w:rPr>
          <w:rFonts w:ascii="Arial" w:hAnsi="Arial" w:eastAsia="Arial Narrow" w:cs="Arial"/>
          <w:color w:val="000000" w:themeColor="text1"/>
          <w:sz w:val="20"/>
          <w:szCs w:val="20"/>
          <w:lang w:eastAsia="es-CO"/>
        </w:rPr>
        <w:t>s</w:t>
      </w:r>
      <w:r w:rsidRPr="006D3C5B">
        <w:rPr>
          <w:rFonts w:ascii="Arial" w:hAnsi="Arial" w:eastAsia="Arial Narrow" w:cs="Arial"/>
          <w:color w:val="000000" w:themeColor="text1"/>
          <w:sz w:val="20"/>
          <w:szCs w:val="20"/>
          <w:lang w:eastAsia="es-CO"/>
        </w:rPr>
        <w:t>obre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físico. Sin perjuicio de lo anterior, el </w:t>
      </w:r>
      <w:r w:rsidRPr="006D3C5B" w:rsidR="00144FDA">
        <w:rPr>
          <w:rFonts w:ascii="Arial" w:hAnsi="Arial" w:eastAsia="Arial Narrow" w:cs="Arial"/>
          <w:color w:val="000000" w:themeColor="text1"/>
          <w:sz w:val="20"/>
          <w:szCs w:val="20"/>
          <w:lang w:eastAsia="es-CO"/>
        </w:rPr>
        <w:t>proponente</w:t>
      </w:r>
      <w:r w:rsidRPr="006D3C5B">
        <w:rPr>
          <w:rFonts w:ascii="Arial" w:hAnsi="Arial" w:eastAsia="Arial Narrow" w:cs="Arial"/>
          <w:color w:val="000000" w:themeColor="text1"/>
          <w:sz w:val="20"/>
          <w:szCs w:val="20"/>
          <w:lang w:eastAsia="es-CO"/>
        </w:rPr>
        <w:t xml:space="preserve"> podrá </w:t>
      </w:r>
      <w:r w:rsidRPr="006D3C5B" w:rsidR="00EF2E27">
        <w:rPr>
          <w:rFonts w:ascii="Arial" w:hAnsi="Arial" w:eastAsia="Arial Narrow" w:cs="Arial"/>
          <w:color w:val="000000" w:themeColor="text1"/>
          <w:sz w:val="20"/>
          <w:szCs w:val="20"/>
          <w:lang w:eastAsia="es-CO"/>
        </w:rPr>
        <w:t xml:space="preserve">adicionalmente </w:t>
      </w:r>
      <w:r w:rsidRPr="006D3C5B">
        <w:rPr>
          <w:rFonts w:ascii="Arial" w:hAnsi="Arial" w:eastAsia="Arial Narrow" w:cs="Arial"/>
          <w:color w:val="000000" w:themeColor="text1"/>
          <w:sz w:val="20"/>
          <w:szCs w:val="20"/>
          <w:lang w:eastAsia="es-CO"/>
        </w:rPr>
        <w:t xml:space="preserve">presentar el contenido del </w:t>
      </w:r>
      <w:r w:rsidRPr="006D3C5B" w:rsidR="00635CAF">
        <w:rPr>
          <w:rFonts w:ascii="Arial" w:hAnsi="Arial" w:eastAsia="Arial Narrow" w:cs="Arial"/>
          <w:color w:val="000000" w:themeColor="text1"/>
          <w:sz w:val="20"/>
          <w:szCs w:val="20"/>
          <w:lang w:eastAsia="es-CO"/>
        </w:rPr>
        <w:t>s</w:t>
      </w:r>
      <w:r w:rsidRPr="006D3C5B">
        <w:rPr>
          <w:rFonts w:ascii="Arial" w:hAnsi="Arial" w:eastAsia="Arial Narrow" w:cs="Arial"/>
          <w:color w:val="000000" w:themeColor="text1"/>
          <w:sz w:val="20"/>
          <w:szCs w:val="20"/>
          <w:lang w:eastAsia="es-CO"/>
        </w:rPr>
        <w:t>obre en</w:t>
      </w:r>
      <w:r w:rsidRPr="006D3C5B">
        <w:rPr>
          <w:rFonts w:ascii="Arial" w:hAnsi="Arial" w:eastAsia="Verdana" w:cs="Arial"/>
          <w:color w:val="000000" w:themeColor="text1"/>
          <w:sz w:val="20"/>
          <w:szCs w:val="20"/>
          <w:lang w:eastAsia="es-CO"/>
        </w:rPr>
        <w:t xml:space="preserve"> </w:t>
      </w:r>
      <w:r w:rsidRPr="006D3C5B" w:rsidR="00635CAF">
        <w:rPr>
          <w:rFonts w:ascii="Arial" w:hAnsi="Arial" w:cs="Arial" w:eastAsiaTheme="minorEastAsia"/>
          <w:color w:val="000000" w:themeColor="text1"/>
          <w:sz w:val="20"/>
          <w:szCs w:val="20"/>
          <w:lang w:eastAsia="es-CO"/>
        </w:rPr>
        <w:t>m</w:t>
      </w:r>
      <w:r w:rsidRPr="006D3C5B">
        <w:rPr>
          <w:rFonts w:ascii="Arial" w:hAnsi="Arial" w:cs="Arial" w:eastAsiaTheme="minorEastAsia"/>
          <w:color w:val="000000" w:themeColor="text1"/>
          <w:sz w:val="20"/>
          <w:szCs w:val="20"/>
          <w:lang w:eastAsia="es-CO"/>
        </w:rPr>
        <w:t xml:space="preserve">edio </w:t>
      </w:r>
      <w:r w:rsidRPr="006D3C5B" w:rsidR="00635CAF">
        <w:rPr>
          <w:rFonts w:ascii="Arial" w:hAnsi="Arial" w:cs="Arial" w:eastAsiaTheme="minorEastAsia"/>
          <w:color w:val="000000" w:themeColor="text1"/>
          <w:sz w:val="20"/>
          <w:szCs w:val="20"/>
          <w:lang w:eastAsia="es-CO"/>
        </w:rPr>
        <w:t>m</w:t>
      </w:r>
      <w:r w:rsidRPr="006D3C5B">
        <w:rPr>
          <w:rFonts w:ascii="Arial" w:hAnsi="Arial" w:cs="Arial" w:eastAsiaTheme="minorEastAsia"/>
          <w:color w:val="000000" w:themeColor="text1"/>
          <w:sz w:val="20"/>
          <w:szCs w:val="20"/>
          <w:lang w:eastAsia="es-CO"/>
        </w:rPr>
        <w:t xml:space="preserve">agnético u </w:t>
      </w:r>
      <w:r w:rsidRPr="006D3C5B" w:rsidR="00635CAF">
        <w:rPr>
          <w:rFonts w:ascii="Arial" w:hAnsi="Arial" w:cs="Arial" w:eastAsiaTheme="minorEastAsia"/>
          <w:color w:val="000000" w:themeColor="text1"/>
          <w:sz w:val="20"/>
          <w:szCs w:val="20"/>
          <w:lang w:eastAsia="es-CO"/>
        </w:rPr>
        <w:t>ó</w:t>
      </w:r>
      <w:r w:rsidRPr="006D3C5B">
        <w:rPr>
          <w:rFonts w:ascii="Arial" w:hAnsi="Arial" w:cs="Arial" w:eastAsiaTheme="minorEastAsia"/>
          <w:color w:val="000000" w:themeColor="text1"/>
          <w:sz w:val="20"/>
          <w:szCs w:val="20"/>
          <w:lang w:eastAsia="es-CO"/>
        </w:rPr>
        <w:t>ptico.</w:t>
      </w:r>
    </w:p>
    <w:p w:rsidRPr="006D3C5B" w:rsidR="00F40F34" w:rsidP="008C223B" w:rsidRDefault="00F40F34" w14:paraId="6CE65584" w14:textId="137093B9">
      <w:pPr>
        <w:pStyle w:val="Prrafodelista"/>
        <w:numPr>
          <w:ilvl w:val="0"/>
          <w:numId w:val="32"/>
        </w:numPr>
        <w:jc w:val="both"/>
        <w:rPr>
          <w:rFonts w:ascii="Arial" w:hAnsi="Arial" w:eastAsia="Arial Narrow" w:cs="Arial"/>
          <w:color w:val="000000" w:themeColor="text1"/>
          <w:sz w:val="20"/>
          <w:szCs w:val="20"/>
          <w:lang w:eastAsia="es-CO"/>
        </w:rPr>
      </w:pPr>
      <w:r w:rsidRPr="006D3C5B">
        <w:rPr>
          <w:rFonts w:ascii="Arial" w:hAnsi="Arial" w:eastAsia="Arial Narrow" w:cs="Arial"/>
          <w:color w:val="000000" w:themeColor="text1"/>
          <w:sz w:val="20"/>
          <w:szCs w:val="20"/>
          <w:lang w:eastAsia="es-CO"/>
        </w:rPr>
        <w:t>Sin perjuicio de la oportunidad para subsanar o aclarar</w:t>
      </w:r>
      <w:r w:rsidRPr="006D3C5B" w:rsidR="00A13387">
        <w:rPr>
          <w:rFonts w:ascii="Arial" w:hAnsi="Arial" w:eastAsia="Arial Narrow" w:cs="Arial"/>
          <w:color w:val="000000" w:themeColor="text1"/>
          <w:sz w:val="20"/>
          <w:szCs w:val="20"/>
          <w:lang w:eastAsia="es-CO"/>
        </w:rPr>
        <w:t xml:space="preserve"> la oferta</w:t>
      </w:r>
      <w:r w:rsidRPr="006D3C5B">
        <w:rPr>
          <w:rFonts w:ascii="Arial" w:hAnsi="Arial" w:eastAsia="Arial Narrow" w:cs="Arial"/>
          <w:color w:val="000000" w:themeColor="text1"/>
          <w:sz w:val="20"/>
          <w:szCs w:val="20"/>
          <w:lang w:eastAsia="es-CO"/>
        </w:rPr>
        <w:t>, la falta de presentación física de los documentos necesarios para comparar las propuestas, incluyendo los criterios de desempate, impedirá tenerla en cuenta para su evaluación y posterior adjudicación.</w:t>
      </w:r>
    </w:p>
    <w:p w:rsidRPr="006D3C5B" w:rsidR="00275690" w:rsidP="009D2ED1" w:rsidRDefault="00275690" w14:paraId="74B19A8F" w14:textId="4171BCBF">
      <w:pPr>
        <w:pStyle w:val="Prrafodelista"/>
        <w:numPr>
          <w:ilvl w:val="0"/>
          <w:numId w:val="32"/>
        </w:numPr>
        <w:jc w:val="both"/>
        <w:rPr>
          <w:rFonts w:ascii="Arial" w:hAnsi="Arial" w:eastAsia="Verdana" w:cs="Arial"/>
          <w:color w:val="000000" w:themeColor="text1"/>
          <w:sz w:val="20"/>
          <w:szCs w:val="20"/>
          <w:lang w:eastAsia="es-CO"/>
        </w:rPr>
      </w:pP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información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físico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en </w:t>
      </w:r>
      <w:r w:rsidRPr="006D3C5B" w:rsidR="00635CAF">
        <w:rPr>
          <w:rFonts w:ascii="Arial" w:hAnsi="Arial" w:cs="Arial" w:eastAsiaTheme="minorHAnsi"/>
          <w:color w:val="000000" w:themeColor="text1"/>
          <w:sz w:val="20"/>
          <w:szCs w:val="20"/>
          <w:lang w:eastAsia="es-CO"/>
        </w:rPr>
        <w:t>m</w:t>
      </w:r>
      <w:r w:rsidRPr="006D3C5B">
        <w:rPr>
          <w:rFonts w:ascii="Arial" w:hAnsi="Arial" w:cs="Arial" w:eastAsiaTheme="minorHAnsi"/>
          <w:color w:val="000000" w:themeColor="text1"/>
          <w:sz w:val="20"/>
          <w:szCs w:val="20"/>
          <w:lang w:eastAsia="es-CO"/>
        </w:rPr>
        <w:t xml:space="preserve">edio </w:t>
      </w:r>
      <w:r w:rsidRPr="006D3C5B" w:rsidR="00635CAF">
        <w:rPr>
          <w:rFonts w:ascii="Arial" w:hAnsi="Arial" w:cs="Arial" w:eastAsiaTheme="minorHAnsi"/>
          <w:color w:val="000000" w:themeColor="text1"/>
          <w:sz w:val="20"/>
          <w:szCs w:val="20"/>
          <w:lang w:eastAsia="es-CO"/>
        </w:rPr>
        <w:t>m</w:t>
      </w:r>
      <w:r w:rsidRPr="006D3C5B">
        <w:rPr>
          <w:rFonts w:ascii="Arial" w:hAnsi="Arial" w:cs="Arial" w:eastAsiaTheme="minorHAnsi"/>
          <w:color w:val="000000" w:themeColor="text1"/>
          <w:sz w:val="20"/>
          <w:szCs w:val="20"/>
          <w:lang w:eastAsia="es-CO"/>
        </w:rPr>
        <w:t xml:space="preserve">agnético </w:t>
      </w:r>
      <w:r w:rsidRPr="006D3C5B">
        <w:rPr>
          <w:rFonts w:ascii="Arial" w:hAnsi="Arial" w:eastAsia="Arial Narrow" w:cs="Arial"/>
          <w:color w:val="000000" w:themeColor="text1"/>
          <w:sz w:val="20"/>
          <w:szCs w:val="20"/>
          <w:lang w:eastAsia="es-CO"/>
        </w:rPr>
        <w:t>debe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ser</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idéntica.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caso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presentarse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discrepancias</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entre</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información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consignada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medio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físico</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y</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información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incluida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en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 xml:space="preserve">el </w:t>
      </w:r>
      <w:r w:rsidRPr="006D3C5B" w:rsidR="00635CAF">
        <w:rPr>
          <w:rFonts w:ascii="Arial" w:hAnsi="Arial" w:cs="Arial" w:eastAsiaTheme="minorHAnsi"/>
          <w:color w:val="000000" w:themeColor="text1"/>
          <w:sz w:val="20"/>
          <w:szCs w:val="20"/>
          <w:lang w:eastAsia="es-CO"/>
        </w:rPr>
        <w:t>m</w:t>
      </w:r>
      <w:r w:rsidRPr="006D3C5B">
        <w:rPr>
          <w:rFonts w:ascii="Arial" w:hAnsi="Arial" w:cs="Arial" w:eastAsiaTheme="minorHAnsi"/>
          <w:color w:val="000000" w:themeColor="text1"/>
          <w:sz w:val="20"/>
          <w:szCs w:val="20"/>
          <w:lang w:eastAsia="es-CO"/>
        </w:rPr>
        <w:t xml:space="preserve">edio </w:t>
      </w:r>
      <w:r w:rsidRPr="006D3C5B" w:rsidR="00635CAF">
        <w:rPr>
          <w:rFonts w:ascii="Arial" w:hAnsi="Arial" w:cs="Arial" w:eastAsiaTheme="minorHAnsi"/>
          <w:color w:val="000000" w:themeColor="text1"/>
          <w:sz w:val="20"/>
          <w:szCs w:val="20"/>
          <w:lang w:eastAsia="es-CO"/>
        </w:rPr>
        <w:t>m</w:t>
      </w:r>
      <w:r w:rsidRPr="006D3C5B">
        <w:rPr>
          <w:rFonts w:ascii="Arial" w:hAnsi="Arial" w:cs="Arial" w:eastAsiaTheme="minorHAnsi"/>
          <w:color w:val="000000" w:themeColor="text1"/>
          <w:sz w:val="20"/>
          <w:szCs w:val="20"/>
          <w:lang w:eastAsia="es-CO"/>
        </w:rPr>
        <w:t>agnético</w:t>
      </w:r>
      <w:r w:rsidRPr="00B964E1" w:rsidR="00474465">
        <w:rPr>
          <w:rFonts w:ascii="Arial" w:hAnsi="Arial" w:cs="Arial" w:eastAsiaTheme="minorHAnsi"/>
          <w:color w:val="000000" w:themeColor="text1"/>
          <w:sz w:val="20"/>
          <w:szCs w:val="20"/>
          <w:lang w:eastAsia="es-CO"/>
        </w:rPr>
        <w:t>,</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prevalecerá</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la</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información</w:t>
      </w:r>
      <w:r w:rsidRPr="006D3C5B">
        <w:rPr>
          <w:rFonts w:ascii="Arial" w:hAnsi="Arial" w:eastAsia="Verdana" w:cs="Arial"/>
          <w:color w:val="000000" w:themeColor="text1"/>
          <w:sz w:val="20"/>
          <w:szCs w:val="20"/>
          <w:lang w:eastAsia="es-CO"/>
        </w:rPr>
        <w:t xml:space="preserve"> </w:t>
      </w:r>
      <w:r w:rsidRPr="006D3C5B">
        <w:rPr>
          <w:rFonts w:ascii="Arial" w:hAnsi="Arial" w:eastAsia="Arial Narrow" w:cs="Arial"/>
          <w:color w:val="000000" w:themeColor="text1"/>
          <w:sz w:val="20"/>
          <w:szCs w:val="20"/>
          <w:lang w:eastAsia="es-CO"/>
        </w:rPr>
        <w:t>consignada físicamente.</w:t>
      </w:r>
      <w:r w:rsidRPr="006D3C5B">
        <w:rPr>
          <w:rFonts w:ascii="Arial" w:hAnsi="Arial" w:eastAsia="Verdana" w:cs="Arial"/>
          <w:color w:val="000000" w:themeColor="text1"/>
          <w:sz w:val="20"/>
          <w:szCs w:val="20"/>
          <w:lang w:eastAsia="es-CO"/>
        </w:rPr>
        <w:t xml:space="preserve"> </w:t>
      </w:r>
    </w:p>
    <w:p w:rsidRPr="006D3C5B" w:rsidR="00275690" w:rsidP="009D2ED1" w:rsidRDefault="00275690" w14:paraId="5C83463A" w14:textId="78004583">
      <w:pPr>
        <w:pStyle w:val="Prrafodelista"/>
        <w:numPr>
          <w:ilvl w:val="0"/>
          <w:numId w:val="32"/>
        </w:numPr>
        <w:jc w:val="both"/>
        <w:rPr>
          <w:rFonts w:ascii="Arial" w:hAnsi="Arial" w:eastAsia="Arial Narrow" w:cs="Arial"/>
          <w:color w:val="000000" w:themeColor="text1"/>
          <w:sz w:val="20"/>
          <w:szCs w:val="20"/>
          <w:lang w:eastAsia="es-ES"/>
        </w:rPr>
      </w:pPr>
      <w:r w:rsidRPr="006D3C5B">
        <w:rPr>
          <w:rFonts w:ascii="Arial" w:hAnsi="Arial" w:eastAsia="Arial Narrow" w:cs="Arial"/>
          <w:color w:val="000000" w:themeColor="text1"/>
          <w:sz w:val="20"/>
          <w:szCs w:val="20"/>
          <w:lang w:eastAsia="es-ES"/>
        </w:rPr>
        <w:t xml:space="preserve">Debe incluir la propuesta económica diligenciada, de conformidad con todos los ítems exigidos y relacionados en el </w:t>
      </w:r>
      <w:r w:rsidRPr="006D3C5B">
        <w:rPr>
          <w:rFonts w:ascii="Arial" w:hAnsi="Arial" w:cs="Arial"/>
          <w:color w:val="000000" w:themeColor="text1"/>
          <w:sz w:val="20"/>
          <w:szCs w:val="20"/>
        </w:rPr>
        <w:fldChar w:fldCharType="begin"/>
      </w:r>
      <w:r w:rsidRPr="006D3C5B">
        <w:rPr>
          <w:rFonts w:ascii="Arial" w:hAnsi="Arial" w:cs="Arial"/>
          <w:color w:val="000000" w:themeColor="text1"/>
          <w:sz w:val="20"/>
          <w:szCs w:val="20"/>
          <w:lang w:eastAsia="es-ES"/>
        </w:rPr>
        <w:instrText xml:space="preserve"> REF _Ref508648916 \h </w:instrText>
      </w:r>
      <w:r w:rsidRPr="006D3C5B">
        <w:rPr>
          <w:rFonts w:ascii="Arial" w:hAnsi="Arial" w:cs="Arial"/>
          <w:color w:val="000000" w:themeColor="text1"/>
          <w:sz w:val="20"/>
          <w:szCs w:val="20"/>
        </w:rPr>
        <w:instrText xml:space="preserve"> \* MERGEFORMAT </w:instrText>
      </w:r>
      <w:r w:rsidRPr="006D3C5B">
        <w:rPr>
          <w:rFonts w:ascii="Arial" w:hAnsi="Arial" w:cs="Arial"/>
          <w:color w:val="000000" w:themeColor="text1"/>
          <w:sz w:val="20"/>
          <w:szCs w:val="20"/>
        </w:rPr>
      </w:r>
      <w:r w:rsidRPr="006D3C5B">
        <w:rPr>
          <w:rFonts w:ascii="Arial" w:hAnsi="Arial" w:cs="Arial"/>
          <w:color w:val="000000" w:themeColor="text1"/>
          <w:sz w:val="20"/>
          <w:szCs w:val="20"/>
          <w:highlight w:val="green"/>
          <w:lang w:eastAsia="es-ES"/>
        </w:rPr>
        <w:fldChar w:fldCharType="separate"/>
      </w:r>
      <w:r w:rsidRPr="006D3C5B" w:rsidR="00E9615A">
        <w:rPr>
          <w:rFonts w:ascii="Arial" w:hAnsi="Arial" w:eastAsia="Arial Narrow" w:cs="Arial"/>
          <w:color w:val="000000" w:themeColor="text1"/>
          <w:sz w:val="20"/>
          <w:szCs w:val="20"/>
        </w:rPr>
        <w:t>Formulario 1– Formulario de Presupuesto Oficial</w:t>
      </w:r>
      <w:r w:rsidRPr="006D3C5B">
        <w:rPr>
          <w:rFonts w:ascii="Arial" w:hAnsi="Arial" w:cs="Arial"/>
          <w:color w:val="000000" w:themeColor="text1"/>
          <w:sz w:val="20"/>
          <w:szCs w:val="20"/>
        </w:rPr>
        <w:fldChar w:fldCharType="end"/>
      </w:r>
      <w:r w:rsidRPr="006D3C5B">
        <w:rPr>
          <w:rFonts w:ascii="Arial" w:hAnsi="Arial" w:eastAsia="Arial Narrow" w:cs="Arial"/>
          <w:color w:val="000000" w:themeColor="text1"/>
          <w:sz w:val="20"/>
          <w:szCs w:val="20"/>
          <w:lang w:eastAsia="es-ES"/>
        </w:rPr>
        <w:t xml:space="preserve">. </w:t>
      </w:r>
    </w:p>
    <w:p w:rsidRPr="006D3C5B" w:rsidR="006216D8" w:rsidP="008C223B" w:rsidRDefault="006216D8" w14:paraId="5ED84C49" w14:textId="6EFB0A05">
      <w:pPr>
        <w:pStyle w:val="Prrafodelista"/>
        <w:jc w:val="both"/>
        <w:rPr>
          <w:rFonts w:ascii="Arial" w:hAnsi="Arial" w:eastAsia="Arial Narrow" w:cs="Arial"/>
          <w:color w:val="000000" w:themeColor="text1"/>
          <w:sz w:val="20"/>
          <w:szCs w:val="20"/>
          <w:lang w:eastAsia="es-ES"/>
        </w:rPr>
      </w:pPr>
      <w:r w:rsidRPr="006D3C5B">
        <w:rPr>
          <w:rFonts w:ascii="Arial" w:hAnsi="Arial" w:eastAsia="Verdana" w:cs="Arial"/>
          <w:color w:val="000000" w:themeColor="text1"/>
          <w:sz w:val="20"/>
          <w:szCs w:val="20"/>
          <w:highlight w:val="lightGray"/>
          <w:lang w:eastAsia="es-CO"/>
        </w:rPr>
        <w:t>[En los procesos estructurados por lotes o g</w:t>
      </w:r>
      <w:r w:rsidRPr="006D3C5B" w:rsidR="002034BA">
        <w:rPr>
          <w:rFonts w:ascii="Arial" w:hAnsi="Arial" w:eastAsia="Verdana" w:cs="Arial"/>
          <w:color w:val="000000" w:themeColor="text1"/>
          <w:sz w:val="20"/>
          <w:szCs w:val="20"/>
          <w:highlight w:val="lightGray"/>
          <w:lang w:eastAsia="es-CO"/>
        </w:rPr>
        <w:t>r</w:t>
      </w:r>
      <w:r w:rsidRPr="006D3C5B">
        <w:rPr>
          <w:rFonts w:ascii="Arial" w:hAnsi="Arial" w:eastAsia="Verdana" w:cs="Arial"/>
          <w:color w:val="000000" w:themeColor="text1"/>
          <w:sz w:val="20"/>
          <w:szCs w:val="20"/>
          <w:highlight w:val="lightGray"/>
          <w:lang w:eastAsia="es-CO"/>
        </w:rPr>
        <w:t xml:space="preserve">upos, </w:t>
      </w:r>
      <w:r w:rsidRPr="006D3C5B">
        <w:rPr>
          <w:rFonts w:ascii="Arial" w:hAnsi="Arial" w:eastAsia="Arial Narrow" w:cs="Arial"/>
          <w:color w:val="000000" w:themeColor="text1"/>
          <w:sz w:val="20"/>
          <w:szCs w:val="20"/>
          <w:highlight w:val="lightGray"/>
          <w:lang w:eastAsia="es-ES"/>
        </w:rPr>
        <w:t xml:space="preserve">el </w:t>
      </w:r>
      <w:r w:rsidRPr="006D3C5B" w:rsidR="0082356A">
        <w:rPr>
          <w:rFonts w:ascii="Arial" w:hAnsi="Arial" w:eastAsia="Arial Narrow" w:cs="Arial"/>
          <w:color w:val="000000" w:themeColor="text1"/>
          <w:sz w:val="20"/>
          <w:szCs w:val="20"/>
          <w:highlight w:val="lightGray"/>
          <w:lang w:eastAsia="es-ES"/>
        </w:rPr>
        <w:t>proponente</w:t>
      </w:r>
      <w:r w:rsidRPr="006D3C5B">
        <w:rPr>
          <w:rFonts w:ascii="Arial" w:hAnsi="Arial" w:eastAsia="Verdana" w:cs="Arial"/>
          <w:color w:val="000000" w:themeColor="text1"/>
          <w:sz w:val="20"/>
          <w:szCs w:val="20"/>
          <w:highlight w:val="lightGray"/>
          <w:lang w:eastAsia="es-CO"/>
        </w:rPr>
        <w:t xml:space="preserve"> debe presentar en un mismo sobre los documentos e información de los </w:t>
      </w:r>
      <w:r w:rsidRPr="006D3C5B" w:rsidR="002034BA">
        <w:rPr>
          <w:rFonts w:ascii="Arial" w:hAnsi="Arial" w:eastAsia="Verdana" w:cs="Arial"/>
          <w:color w:val="000000" w:themeColor="text1"/>
          <w:sz w:val="20"/>
          <w:szCs w:val="20"/>
          <w:highlight w:val="lightGray"/>
          <w:lang w:eastAsia="es-CO"/>
        </w:rPr>
        <w:t>r</w:t>
      </w:r>
      <w:r w:rsidRPr="006D3C5B">
        <w:rPr>
          <w:rFonts w:ascii="Arial" w:hAnsi="Arial" w:eastAsia="Verdana" w:cs="Arial"/>
          <w:color w:val="000000" w:themeColor="text1"/>
          <w:sz w:val="20"/>
          <w:szCs w:val="20"/>
          <w:highlight w:val="lightGray"/>
          <w:lang w:eastAsia="es-CO"/>
        </w:rPr>
        <w:t xml:space="preserve">equisitos </w:t>
      </w:r>
      <w:r w:rsidRPr="006D3C5B" w:rsidR="002034BA">
        <w:rPr>
          <w:rFonts w:ascii="Arial" w:hAnsi="Arial" w:eastAsia="Verdana" w:cs="Arial"/>
          <w:color w:val="000000" w:themeColor="text1"/>
          <w:sz w:val="20"/>
          <w:szCs w:val="20"/>
          <w:highlight w:val="lightGray"/>
          <w:lang w:eastAsia="es-CO"/>
        </w:rPr>
        <w:t>h</w:t>
      </w:r>
      <w:r w:rsidRPr="006D3C5B">
        <w:rPr>
          <w:rFonts w:ascii="Arial" w:hAnsi="Arial" w:eastAsia="Verdana" w:cs="Arial"/>
          <w:color w:val="000000" w:themeColor="text1"/>
          <w:sz w:val="20"/>
          <w:szCs w:val="20"/>
          <w:highlight w:val="lightGray"/>
          <w:lang w:eastAsia="es-CO"/>
        </w:rPr>
        <w:t>abilitantes y los documentos a los que se les asigne puntaje, incluyendo la oferta económica para cada lote o grupo al que se presente]</w:t>
      </w:r>
    </w:p>
    <w:p w:rsidRPr="006D3C5B" w:rsidR="0060333B" w:rsidP="0060333B" w:rsidRDefault="00275690" w14:paraId="7A65B4A5" w14:textId="2DEB3D69">
      <w:pPr>
        <w:pStyle w:val="Prrafodelista"/>
        <w:numPr>
          <w:ilvl w:val="0"/>
          <w:numId w:val="32"/>
        </w:numPr>
        <w:jc w:val="both"/>
        <w:rPr>
          <w:rFonts w:ascii="Arial" w:hAnsi="Arial" w:eastAsia="Arial Narrow" w:cs="Arial"/>
          <w:color w:val="000000" w:themeColor="text1"/>
          <w:sz w:val="20"/>
          <w:szCs w:val="20"/>
          <w:lang w:eastAsia="es-ES"/>
        </w:rPr>
      </w:pPr>
      <w:r w:rsidRPr="006D3C5B">
        <w:rPr>
          <w:rFonts w:ascii="Arial" w:hAnsi="Arial" w:eastAsia="Arial Narrow" w:cs="Arial"/>
          <w:color w:val="000000" w:themeColor="text1"/>
          <w:sz w:val="20"/>
          <w:szCs w:val="20"/>
          <w:lang w:eastAsia="es-ES"/>
        </w:rPr>
        <w:t>La propuesta económica debe presentarse firmada.</w:t>
      </w:r>
    </w:p>
    <w:p w:rsidRPr="006D3C5B" w:rsidR="00635CAF" w:rsidP="006D3C5B" w:rsidRDefault="00E146C3" w14:paraId="1BF78F15" w14:textId="656B9534">
      <w:pPr>
        <w:jc w:val="both"/>
        <w:rPr>
          <w:rFonts w:ascii="Arial" w:hAnsi="Arial" w:eastAsia="Arial Narrow" w:cs="Arial"/>
          <w:color w:val="000000" w:themeColor="text1"/>
          <w:szCs w:val="20"/>
          <w:lang w:eastAsia="es-ES"/>
        </w:rPr>
      </w:pPr>
      <w:r w:rsidRPr="006D3C5B">
        <w:rPr>
          <w:rFonts w:ascii="Arial" w:hAnsi="Arial" w:eastAsia="Arial Narrow" w:cs="Arial"/>
          <w:color w:val="000000" w:themeColor="text1"/>
          <w:szCs w:val="20"/>
          <w:highlight w:val="lightGray"/>
          <w:lang w:eastAsia="es-ES"/>
        </w:rPr>
        <w:t>[L</w:t>
      </w:r>
      <w:r w:rsidRPr="006D3C5B" w:rsidR="00635CAF">
        <w:rPr>
          <w:rFonts w:ascii="Arial" w:hAnsi="Arial" w:eastAsia="Arial Narrow" w:cs="Arial"/>
          <w:color w:val="000000" w:themeColor="text1"/>
          <w:szCs w:val="20"/>
          <w:highlight w:val="lightGray"/>
          <w:lang w:eastAsia="es-ES"/>
        </w:rPr>
        <w:t xml:space="preserve">a entidad </w:t>
      </w:r>
      <w:r w:rsidRPr="006D3C5B">
        <w:rPr>
          <w:rFonts w:ascii="Arial" w:hAnsi="Arial" w:eastAsia="Arial Narrow" w:cs="Arial"/>
          <w:color w:val="000000" w:themeColor="text1"/>
          <w:szCs w:val="20"/>
          <w:highlight w:val="lightGray"/>
          <w:lang w:eastAsia="es-ES"/>
        </w:rPr>
        <w:t>puede</w:t>
      </w:r>
      <w:r w:rsidRPr="006D3C5B" w:rsidR="00635CAF">
        <w:rPr>
          <w:rFonts w:ascii="Arial" w:hAnsi="Arial" w:eastAsia="Arial Narrow" w:cs="Arial"/>
          <w:color w:val="000000" w:themeColor="text1"/>
          <w:szCs w:val="20"/>
          <w:highlight w:val="lightGray"/>
          <w:lang w:eastAsia="es-ES"/>
        </w:rPr>
        <w:t xml:space="preserve"> establecer que la recepción de las ofertas</w:t>
      </w:r>
      <w:r w:rsidRPr="006D3C5B">
        <w:rPr>
          <w:rFonts w:ascii="Arial" w:hAnsi="Arial" w:eastAsia="Arial Narrow" w:cs="Arial"/>
          <w:color w:val="000000" w:themeColor="text1"/>
          <w:szCs w:val="20"/>
          <w:highlight w:val="lightGray"/>
          <w:lang w:eastAsia="es-ES"/>
        </w:rPr>
        <w:t xml:space="preserve">, además de realizarse de forma física, conforme </w:t>
      </w:r>
      <w:r w:rsidRPr="00B964E1" w:rsidR="00474465">
        <w:rPr>
          <w:rFonts w:ascii="Arial" w:hAnsi="Arial" w:eastAsia="Arial" w:cs="Arial"/>
          <w:color w:val="000000" w:themeColor="text1"/>
          <w:szCs w:val="20"/>
          <w:highlight w:val="lightGray"/>
          <w:lang w:eastAsia="es-ES"/>
        </w:rPr>
        <w:t>con</w:t>
      </w:r>
      <w:r w:rsidRPr="006D3C5B">
        <w:rPr>
          <w:rFonts w:ascii="Arial" w:hAnsi="Arial" w:eastAsia="Arial Narrow" w:cs="Arial"/>
          <w:color w:val="000000" w:themeColor="text1"/>
          <w:szCs w:val="20"/>
          <w:highlight w:val="lightGray"/>
          <w:lang w:eastAsia="es-ES"/>
        </w:rPr>
        <w:t xml:space="preserve"> los anteriores parámetros, también </w:t>
      </w:r>
      <w:r w:rsidRPr="006D3C5B" w:rsidR="00635CAF">
        <w:rPr>
          <w:rFonts w:ascii="Arial" w:hAnsi="Arial" w:eastAsia="Arial Narrow" w:cs="Arial"/>
          <w:color w:val="000000" w:themeColor="text1"/>
          <w:szCs w:val="20"/>
          <w:highlight w:val="lightGray"/>
          <w:lang w:eastAsia="es-ES"/>
        </w:rPr>
        <w:t xml:space="preserve">se </w:t>
      </w:r>
      <w:r w:rsidRPr="006D3C5B">
        <w:rPr>
          <w:rFonts w:ascii="Arial" w:hAnsi="Arial" w:eastAsia="Arial Narrow" w:cs="Arial"/>
          <w:color w:val="000000" w:themeColor="text1"/>
          <w:szCs w:val="20"/>
          <w:highlight w:val="lightGray"/>
          <w:lang w:eastAsia="es-ES"/>
        </w:rPr>
        <w:t>pueda realizar</w:t>
      </w:r>
      <w:r w:rsidRPr="006D3C5B" w:rsidR="00635CAF">
        <w:rPr>
          <w:rFonts w:ascii="Arial" w:hAnsi="Arial" w:eastAsia="Arial Narrow" w:cs="Arial"/>
          <w:color w:val="000000" w:themeColor="text1"/>
          <w:szCs w:val="20"/>
          <w:highlight w:val="lightGray"/>
          <w:lang w:eastAsia="es-ES"/>
        </w:rPr>
        <w:t xml:space="preserve"> por medios electrónicos, siempre que </w:t>
      </w:r>
      <w:r w:rsidRPr="006D3C5B">
        <w:rPr>
          <w:rFonts w:ascii="Arial" w:hAnsi="Arial" w:eastAsia="Arial Narrow" w:cs="Arial"/>
          <w:color w:val="000000" w:themeColor="text1"/>
          <w:szCs w:val="20"/>
          <w:highlight w:val="lightGray"/>
          <w:lang w:eastAsia="es-ES"/>
        </w:rPr>
        <w:t>se asegure</w:t>
      </w:r>
      <w:r w:rsidRPr="006D3C5B" w:rsidR="00635CAF">
        <w:rPr>
          <w:rFonts w:ascii="Arial" w:hAnsi="Arial" w:eastAsia="Arial Narrow" w:cs="Arial"/>
          <w:color w:val="000000" w:themeColor="text1"/>
          <w:szCs w:val="20"/>
          <w:highlight w:val="lightGray"/>
          <w:lang w:eastAsia="es-ES"/>
        </w:rPr>
        <w:t xml:space="preserve"> el acceso a dichos medios para cualquier interesado en participar</w:t>
      </w:r>
      <w:r w:rsidRPr="006D3C5B">
        <w:rPr>
          <w:rFonts w:ascii="Arial" w:hAnsi="Arial" w:eastAsia="Arial Narrow" w:cs="Arial"/>
          <w:color w:val="000000" w:themeColor="text1"/>
          <w:szCs w:val="20"/>
          <w:highlight w:val="lightGray"/>
          <w:lang w:eastAsia="es-ES"/>
        </w:rPr>
        <w:t xml:space="preserve"> y</w:t>
      </w:r>
      <w:r w:rsidRPr="006D3C5B" w:rsidR="00635CAF">
        <w:rPr>
          <w:rFonts w:ascii="Arial" w:hAnsi="Arial" w:eastAsia="Arial Narrow" w:cs="Arial"/>
          <w:color w:val="000000" w:themeColor="text1"/>
          <w:szCs w:val="20"/>
          <w:highlight w:val="lightGray"/>
          <w:lang w:eastAsia="es-ES"/>
        </w:rPr>
        <w:t xml:space="preserve"> </w:t>
      </w:r>
      <w:r w:rsidRPr="006D3C5B">
        <w:rPr>
          <w:rFonts w:ascii="Arial" w:hAnsi="Arial" w:eastAsia="Arial Narrow" w:cs="Arial"/>
          <w:color w:val="000000" w:themeColor="text1"/>
          <w:szCs w:val="20"/>
          <w:highlight w:val="lightGray"/>
          <w:lang w:eastAsia="es-ES"/>
        </w:rPr>
        <w:t>que se garanticen los mecanismos de confidencialidad que impidan conocer el valor de las ofertas económicas hasta antes del cierre del proceso</w:t>
      </w:r>
      <w:r w:rsidR="00B26D51">
        <w:rPr>
          <w:rFonts w:ascii="Arial" w:hAnsi="Arial" w:eastAsia="Arial Narrow" w:cs="Arial"/>
          <w:color w:val="000000" w:themeColor="text1"/>
          <w:szCs w:val="20"/>
          <w:highlight w:val="lightGray"/>
          <w:lang w:eastAsia="es-ES"/>
        </w:rPr>
        <w:t>. P</w:t>
      </w:r>
      <w:r w:rsidRPr="006D3C5B">
        <w:rPr>
          <w:rFonts w:ascii="Arial" w:hAnsi="Arial" w:eastAsia="Arial Narrow" w:cs="Arial"/>
          <w:color w:val="000000" w:themeColor="text1"/>
          <w:szCs w:val="20"/>
          <w:highlight w:val="lightGray"/>
          <w:lang w:eastAsia="es-ES"/>
        </w:rPr>
        <w:t>ara ello podrá adaptar el contenido de este numeral, señalando los parámetros para esta forma de presentación de las ofertas]</w:t>
      </w:r>
    </w:p>
    <w:p w:rsidRPr="006D3C5B" w:rsidR="00491ECC" w:rsidP="00491ECC" w:rsidRDefault="00491ECC" w14:paraId="119F71FB" w14:textId="3FD7964C">
      <w:pPr>
        <w:jc w:val="both"/>
        <w:rPr>
          <w:rFonts w:ascii="Arial" w:hAnsi="Arial" w:eastAsia="Verdana" w:cs="Arial"/>
          <w:color w:val="000000" w:themeColor="text1"/>
          <w:szCs w:val="20"/>
          <w:highlight w:val="lightGray"/>
          <w:lang w:eastAsia="es-CO"/>
        </w:rPr>
      </w:pPr>
      <w:r w:rsidRPr="006D3C5B">
        <w:rPr>
          <w:rFonts w:ascii="Arial" w:hAnsi="Arial" w:eastAsia="Verdana" w:cs="Arial"/>
          <w:color w:val="000000" w:themeColor="text1"/>
          <w:szCs w:val="20"/>
          <w:highlight w:val="lightGray"/>
          <w:lang w:eastAsia="es-CO"/>
        </w:rPr>
        <w:t xml:space="preserve">[Para los </w:t>
      </w:r>
      <w:r w:rsidRPr="006D3C5B" w:rsidR="0082356A">
        <w:rPr>
          <w:rFonts w:ascii="Arial" w:hAnsi="Arial" w:eastAsia="Verdana" w:cs="Arial"/>
          <w:color w:val="000000" w:themeColor="text1"/>
          <w:szCs w:val="20"/>
          <w:highlight w:val="lightGray"/>
          <w:lang w:eastAsia="es-CO"/>
        </w:rPr>
        <w:t>proceso</w:t>
      </w:r>
      <w:r w:rsidRPr="006D3C5B">
        <w:rPr>
          <w:rFonts w:ascii="Arial" w:hAnsi="Arial" w:eastAsia="Verdana" w:cs="Arial"/>
          <w:color w:val="000000" w:themeColor="text1"/>
          <w:szCs w:val="20"/>
          <w:highlight w:val="lightGray"/>
          <w:lang w:eastAsia="es-CO"/>
        </w:rPr>
        <w:t xml:space="preserve">s en SECOP II, los documentos se adjuntarán de acuerdo con el orden requerido en el cuestionario por la </w:t>
      </w:r>
      <w:r w:rsidRPr="006D3C5B" w:rsidR="0082356A">
        <w:rPr>
          <w:rFonts w:ascii="Arial" w:hAnsi="Arial" w:eastAsia="Verdana" w:cs="Arial"/>
          <w:color w:val="000000" w:themeColor="text1"/>
          <w:szCs w:val="20"/>
          <w:highlight w:val="lightGray"/>
          <w:lang w:eastAsia="es-CO"/>
        </w:rPr>
        <w:t>entidad estatal</w:t>
      </w:r>
      <w:r w:rsidRPr="006D3C5B">
        <w:rPr>
          <w:rFonts w:ascii="Arial" w:hAnsi="Arial" w:eastAsia="Verdana" w:cs="Arial"/>
          <w:color w:val="000000" w:themeColor="text1"/>
          <w:szCs w:val="20"/>
          <w:highlight w:val="lightGray"/>
          <w:lang w:eastAsia="es-CO"/>
        </w:rPr>
        <w:t>, los cuales deben ser legibles y escaneados correctamente]</w:t>
      </w:r>
    </w:p>
    <w:p w:rsidRPr="006D3C5B" w:rsidR="00491ECC" w:rsidP="00491ECC" w:rsidRDefault="00491ECC" w14:paraId="2CE46D3F" w14:textId="06632457">
      <w:pPr>
        <w:spacing w:line="276" w:lineRule="auto"/>
        <w:jc w:val="both"/>
        <w:rPr>
          <w:rFonts w:ascii="Arial" w:hAnsi="Arial" w:eastAsia="Verdana" w:cs="Arial"/>
          <w:color w:val="000000" w:themeColor="text1"/>
          <w:szCs w:val="20"/>
          <w:lang w:eastAsia="es-CO"/>
        </w:rPr>
      </w:pP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entidad</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s</w:t>
      </w:r>
      <w:r w:rsidRPr="006D3C5B" w:rsidR="004E0FC9">
        <w:rPr>
          <w:rFonts w:ascii="Arial" w:hAnsi="Arial" w:cs="Arial"/>
          <w:color w:val="000000" w:themeColor="text1"/>
          <w:szCs w:val="20"/>
          <w:lang w:eastAsia="es-ES"/>
        </w:rPr>
        <w:t>o</w:t>
      </w:r>
      <w:r w:rsidRPr="006D3C5B">
        <w:rPr>
          <w:rFonts w:ascii="Arial" w:hAnsi="Arial" w:cs="Arial"/>
          <w:color w:val="000000" w:themeColor="text1"/>
          <w:szCs w:val="20"/>
          <w:lang w:eastAsia="es-ES"/>
        </w:rPr>
        <w:t>lo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recibirá</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una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oferta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cs="Arial"/>
          <w:color w:val="000000" w:themeColor="text1"/>
          <w:szCs w:val="20"/>
          <w:lang w:eastAsia="es-ES"/>
        </w:rPr>
        <w:t>, salvo los procesos estructurados por lotes o grupos.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caso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presentarse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varios</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cs="Arial"/>
          <w:color w:val="000000" w:themeColor="text1"/>
          <w:szCs w:val="20"/>
          <w:lang w:eastAsia="es-ES"/>
        </w:rPr>
        <w:t>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sidR="00E72A69">
        <w:rPr>
          <w:rFonts w:ascii="Arial" w:hAnsi="Arial" w:cs="Arial"/>
          <w:color w:val="000000" w:themeColor="text1"/>
          <w:szCs w:val="20"/>
          <w:lang w:eastAsia="es-ES"/>
        </w:rPr>
        <w:t>c</w:t>
      </w:r>
      <w:r w:rsidRPr="006D3C5B">
        <w:rPr>
          <w:rFonts w:ascii="Arial" w:hAnsi="Arial" w:cs="Arial"/>
          <w:color w:val="000000" w:themeColor="text1"/>
          <w:szCs w:val="20"/>
          <w:lang w:eastAsia="es-ES"/>
        </w:rPr>
        <w:t>ontratación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entidad</w:t>
      </w:r>
      <w:r w:rsidRPr="006D3C5B">
        <w:rPr>
          <w:rFonts w:ascii="Arial" w:hAnsi="Arial" w:cs="Arial"/>
          <w:color w:val="000000" w:themeColor="text1"/>
          <w:szCs w:val="20"/>
          <w:lang w:eastAsia="es-ES"/>
        </w:rPr>
        <w:t>,</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debe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dejar</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constancia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qué</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presenta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su</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ofrecimiento.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presentación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propuesta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implica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aceptación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conocimiento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legislación</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colombiana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acerca</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temas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objeto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del</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presente</w:t>
      </w:r>
      <w:r w:rsidRPr="006D3C5B">
        <w:rPr>
          <w:rFonts w:ascii="Arial" w:hAnsi="Arial" w:eastAsia="Arial Narrow"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todas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las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condiciones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obligaciones</w:t>
      </w:r>
      <w:r w:rsidRPr="006D3C5B">
        <w:rPr>
          <w:rFonts w:ascii="Arial" w:hAnsi="Arial" w:eastAsia="Arial Narrow" w:cs="Arial"/>
          <w:color w:val="000000" w:themeColor="text1"/>
          <w:szCs w:val="20"/>
          <w:lang w:eastAsia="es-ES"/>
        </w:rPr>
        <w:t xml:space="preserve"> </w:t>
      </w:r>
      <w:r w:rsidRPr="006D3C5B">
        <w:rPr>
          <w:rFonts w:ascii="Arial" w:hAnsi="Arial" w:cs="Arial"/>
          <w:color w:val="000000" w:themeColor="text1"/>
          <w:szCs w:val="20"/>
          <w:lang w:eastAsia="es-ES"/>
        </w:rPr>
        <w:t>contenidas en el mismo</w:t>
      </w:r>
      <w:r w:rsidRPr="006D3C5B">
        <w:rPr>
          <w:rFonts w:ascii="Arial" w:hAnsi="Arial" w:eastAsia="Arial Narrow" w:cs="Arial"/>
          <w:color w:val="000000" w:themeColor="text1"/>
          <w:szCs w:val="20"/>
          <w:lang w:eastAsia="es-ES"/>
        </w:rPr>
        <w:t xml:space="preserve">. </w:t>
      </w:r>
      <w:r w:rsidRPr="006D3C5B">
        <w:rPr>
          <w:rFonts w:ascii="Arial" w:hAnsi="Arial" w:eastAsia="Verdana" w:cs="Arial"/>
          <w:color w:val="000000" w:themeColor="text1"/>
          <w:szCs w:val="20"/>
          <w:highlight w:val="lightGray"/>
          <w:lang w:eastAsia="es-CO"/>
        </w:rPr>
        <w:t xml:space="preserve">[Adicionalmente si se hace a través del SECOP II el </w:t>
      </w:r>
      <w:r w:rsidRPr="006D3C5B" w:rsidR="0082356A">
        <w:rPr>
          <w:rFonts w:ascii="Arial" w:hAnsi="Arial" w:eastAsia="Verdana" w:cs="Arial"/>
          <w:color w:val="000000" w:themeColor="text1"/>
          <w:szCs w:val="20"/>
          <w:highlight w:val="lightGray"/>
          <w:lang w:eastAsia="es-CO"/>
        </w:rPr>
        <w:t>proponente</w:t>
      </w:r>
      <w:r w:rsidRPr="006D3C5B">
        <w:rPr>
          <w:rFonts w:ascii="Arial" w:hAnsi="Arial" w:eastAsia="Verdana" w:cs="Arial"/>
          <w:color w:val="000000" w:themeColor="text1"/>
          <w:szCs w:val="20"/>
          <w:highlight w:val="lightGray"/>
          <w:lang w:eastAsia="es-CO"/>
        </w:rPr>
        <w:t xml:space="preserve"> debe cumplir con el Manual de Usos y Condiciones de la plataforma.]</w:t>
      </w:r>
    </w:p>
    <w:p w:rsidRPr="006D3C5B" w:rsidR="00846D3C" w:rsidP="00846D3C" w:rsidRDefault="00A13387" w14:paraId="3B875790" w14:textId="167D3D97">
      <w:pPr>
        <w:spacing w:line="276" w:lineRule="auto"/>
        <w:jc w:val="both"/>
        <w:rPr>
          <w:rFonts w:ascii="Arial" w:hAnsi="Arial" w:eastAsia="Arial Narrow" w:cs="Arial"/>
          <w:color w:val="000000" w:themeColor="text1"/>
          <w:szCs w:val="20"/>
          <w:lang w:eastAsia="es-CO"/>
        </w:rPr>
      </w:pPr>
      <w:r w:rsidRPr="006D3C5B">
        <w:rPr>
          <w:rFonts w:ascii="Arial" w:hAnsi="Arial" w:cs="Arial"/>
          <w:color w:val="000000" w:themeColor="text1"/>
          <w:szCs w:val="20"/>
          <w:lang w:eastAsia="es-CO"/>
        </w:rPr>
        <w:t xml:space="preserve">El </w:t>
      </w:r>
      <w:r w:rsidRPr="006D3C5B" w:rsidR="0082356A">
        <w:rPr>
          <w:rFonts w:ascii="Arial" w:hAnsi="Arial" w:cs="Arial"/>
          <w:color w:val="000000" w:themeColor="text1"/>
          <w:szCs w:val="20"/>
          <w:lang w:eastAsia="es-CO"/>
        </w:rPr>
        <w:t>proponente</w:t>
      </w:r>
      <w:r w:rsidRPr="006D3C5B">
        <w:rPr>
          <w:rFonts w:ascii="Arial" w:hAnsi="Arial" w:cs="Arial"/>
          <w:color w:val="000000" w:themeColor="text1"/>
          <w:szCs w:val="20"/>
          <w:lang w:eastAsia="es-CO"/>
        </w:rPr>
        <w:t xml:space="preserve"> asumirá</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todos</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los</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costos</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asociados</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a</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la</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elaboración</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y</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presentación</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de</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su</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oferta</w:t>
      </w:r>
      <w:r w:rsidRPr="006D3C5B" w:rsidR="00C71810">
        <w:rPr>
          <w:rFonts w:ascii="Arial" w:hAnsi="Arial" w:cs="Arial"/>
          <w:color w:val="000000" w:themeColor="text1"/>
          <w:szCs w:val="20"/>
          <w:lang w:eastAsia="es-CO"/>
        </w:rPr>
        <w:t>.</w:t>
      </w:r>
      <w:r w:rsidRPr="006D3C5B" w:rsidR="00846D3C">
        <w:rPr>
          <w:rFonts w:ascii="Arial" w:hAnsi="Arial" w:eastAsia="Arial Narrow" w:cs="Arial"/>
          <w:color w:val="000000" w:themeColor="text1"/>
          <w:szCs w:val="20"/>
          <w:lang w:eastAsia="es-CO"/>
        </w:rPr>
        <w:t xml:space="preserve"> </w:t>
      </w:r>
      <w:r w:rsidRPr="006D3C5B" w:rsidR="00C71810">
        <w:rPr>
          <w:rFonts w:ascii="Arial" w:hAnsi="Arial" w:cs="Arial"/>
          <w:color w:val="000000" w:themeColor="text1"/>
          <w:szCs w:val="20"/>
          <w:lang w:eastAsia="es-CO"/>
        </w:rPr>
        <w:t>L</w:t>
      </w:r>
      <w:r w:rsidRPr="006D3C5B" w:rsidR="00846D3C">
        <w:rPr>
          <w:rFonts w:ascii="Arial" w:hAnsi="Arial" w:cs="Arial"/>
          <w:color w:val="000000" w:themeColor="text1"/>
          <w:szCs w:val="20"/>
          <w:lang w:eastAsia="es-CO"/>
        </w:rPr>
        <w:t>a</w:t>
      </w:r>
      <w:r w:rsidRPr="006D3C5B" w:rsidR="00846D3C">
        <w:rPr>
          <w:rFonts w:ascii="Arial" w:hAnsi="Arial" w:eastAsia="Arial Narrow" w:cs="Arial"/>
          <w:color w:val="000000" w:themeColor="text1"/>
          <w:szCs w:val="20"/>
          <w:lang w:eastAsia="es-CO"/>
        </w:rPr>
        <w:t xml:space="preserve"> </w:t>
      </w:r>
      <w:r w:rsidRPr="006D3C5B" w:rsidR="0082356A">
        <w:rPr>
          <w:rFonts w:ascii="Arial" w:hAnsi="Arial" w:cs="Arial"/>
          <w:color w:val="000000" w:themeColor="text1"/>
          <w:szCs w:val="20"/>
          <w:lang w:eastAsia="es-CO"/>
        </w:rPr>
        <w:t>entidad</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en</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ningún</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caso</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será</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responsable</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de</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los</w:t>
      </w:r>
      <w:r w:rsidRPr="006D3C5B" w:rsidR="00846D3C">
        <w:rPr>
          <w:rFonts w:ascii="Arial" w:hAnsi="Arial" w:eastAsia="Arial Narrow" w:cs="Arial"/>
          <w:color w:val="000000" w:themeColor="text1"/>
          <w:szCs w:val="20"/>
          <w:lang w:eastAsia="es-CO"/>
        </w:rPr>
        <w:t xml:space="preserve"> </w:t>
      </w:r>
      <w:r w:rsidRPr="006D3C5B" w:rsidR="00846D3C">
        <w:rPr>
          <w:rFonts w:ascii="Arial" w:hAnsi="Arial" w:cs="Arial"/>
          <w:color w:val="000000" w:themeColor="text1"/>
          <w:szCs w:val="20"/>
          <w:lang w:eastAsia="es-CO"/>
        </w:rPr>
        <w:t>mismos.</w:t>
      </w:r>
      <w:r w:rsidRPr="006D3C5B" w:rsidR="00846D3C">
        <w:rPr>
          <w:rFonts w:ascii="Arial" w:hAnsi="Arial" w:eastAsia="Arial Narrow" w:cs="Arial"/>
          <w:color w:val="000000" w:themeColor="text1"/>
          <w:szCs w:val="20"/>
          <w:lang w:eastAsia="es-CO"/>
        </w:rPr>
        <w:t xml:space="preserve"> </w:t>
      </w:r>
    </w:p>
    <w:p w:rsidRPr="00D34373" w:rsidR="00D34373" w:rsidP="00D34373" w:rsidRDefault="00846D3C" w14:paraId="5341400B" w14:textId="16A1DFD4">
      <w:pPr>
        <w:spacing w:line="276" w:lineRule="auto"/>
        <w:jc w:val="both"/>
        <w:rPr>
          <w:rFonts w:ascii="Arial" w:hAnsi="Arial" w:cs="Arial"/>
          <w:color w:val="000000" w:themeColor="text1"/>
          <w:szCs w:val="20"/>
          <w:lang w:eastAsia="es-CO"/>
        </w:rPr>
      </w:pPr>
      <w:r w:rsidRPr="006D3C5B">
        <w:rPr>
          <w:rFonts w:ascii="Arial" w:hAnsi="Arial" w:cs="Arial"/>
          <w:color w:val="000000" w:themeColor="text1"/>
          <w:szCs w:val="20"/>
          <w:lang w:eastAsia="es-CO"/>
        </w:rPr>
        <w:t>Toda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tachadura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y/o</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enmendadura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que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presente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algún</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documento</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oferta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debe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estar</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salvado</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con</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firma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quien</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suscribe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el</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correspondiente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documento</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al</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pie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misma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y</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nota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al</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margen</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del</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documento</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donde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manifieste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clara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y</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expresamente</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corrección</w:t>
      </w:r>
      <w:r w:rsidRPr="006D3C5B">
        <w:rPr>
          <w:rFonts w:ascii="Arial" w:hAnsi="Arial" w:eastAsia="Arial Narrow" w:cs="Arial"/>
          <w:color w:val="000000" w:themeColor="text1"/>
          <w:szCs w:val="20"/>
          <w:lang w:eastAsia="es-CO"/>
        </w:rPr>
        <w:t xml:space="preserve"> </w:t>
      </w:r>
      <w:r w:rsidRPr="006D3C5B">
        <w:rPr>
          <w:rFonts w:ascii="Arial" w:hAnsi="Arial" w:cs="Arial"/>
          <w:color w:val="000000" w:themeColor="text1"/>
          <w:szCs w:val="20"/>
          <w:lang w:eastAsia="es-CO"/>
        </w:rPr>
        <w:t>realizada</w:t>
      </w:r>
      <w:r w:rsidRPr="006D3C5B" w:rsidR="00A113F5">
        <w:rPr>
          <w:rFonts w:ascii="Arial" w:hAnsi="Arial" w:cs="Arial"/>
          <w:color w:val="000000" w:themeColor="text1"/>
          <w:szCs w:val="20"/>
          <w:lang w:eastAsia="es-CO"/>
        </w:rPr>
        <w:t>.</w:t>
      </w:r>
    </w:p>
    <w:p w:rsidR="00C93882" w:rsidP="00870C3A" w:rsidRDefault="00A82E24" w14:paraId="0370A26F" w14:textId="13143D97">
      <w:pPr>
        <w:spacing w:line="276" w:lineRule="auto"/>
        <w:jc w:val="both"/>
        <w:rPr>
          <w:rFonts w:ascii="Arial" w:hAnsi="Arial" w:cs="Arial"/>
          <w:color w:val="000000" w:themeColor="text1"/>
          <w:szCs w:val="20"/>
          <w:lang w:eastAsia="es-CO"/>
        </w:rPr>
      </w:pPr>
      <w:r w:rsidRPr="004E710E">
        <w:rPr>
          <w:rFonts w:ascii="Arial" w:hAnsi="Arial" w:cs="Arial"/>
          <w:color w:val="000000" w:themeColor="text1"/>
          <w:szCs w:val="20"/>
          <w:lang w:eastAsia="es-CO"/>
        </w:rPr>
        <w:t>Los proponentes adjuntar</w:t>
      </w:r>
      <w:r>
        <w:rPr>
          <w:rFonts w:ascii="Arial" w:hAnsi="Arial" w:cs="Arial"/>
          <w:color w:val="000000" w:themeColor="text1"/>
          <w:szCs w:val="20"/>
          <w:lang w:eastAsia="es-CO"/>
        </w:rPr>
        <w:t>án</w:t>
      </w:r>
      <w:r w:rsidRPr="004E710E">
        <w:rPr>
          <w:rFonts w:ascii="Arial" w:hAnsi="Arial" w:cs="Arial"/>
          <w:color w:val="000000" w:themeColor="text1"/>
          <w:szCs w:val="20"/>
          <w:lang w:eastAsia="es-CO"/>
        </w:rPr>
        <w:t xml:space="preserve"> el formulario de la propuesta económica con el valor discriminado de cada ítem en el SECOP II, junto con su propuesta, teniendo en cuenta el formulario de propuesta económica publicado por la entidad</w:t>
      </w:r>
      <w:r>
        <w:rPr>
          <w:rFonts w:ascii="Arial" w:hAnsi="Arial" w:cs="Arial"/>
          <w:color w:val="000000" w:themeColor="text1"/>
          <w:szCs w:val="20"/>
          <w:lang w:eastAsia="es-CO"/>
        </w:rPr>
        <w:t>. Por tanto, la oferta económica no debe estar firmada</w:t>
      </w:r>
    </w:p>
    <w:p w:rsidRPr="006D3C5B" w:rsidR="00FE1714" w:rsidP="00272D14" w:rsidRDefault="00A82E24" w14:paraId="529200AA" w14:textId="59B615AB">
      <w:pPr>
        <w:pStyle w:val="Capitulo3"/>
        <w:ind w:left="426"/>
        <w:rPr>
          <w:rFonts w:ascii="Arial" w:hAnsi="Arial"/>
          <w:color w:val="000000" w:themeColor="text1"/>
        </w:rPr>
      </w:pPr>
      <w:r>
        <w:rPr>
          <w:rFonts w:ascii="Arial" w:hAnsi="Arial"/>
          <w:color w:val="000000" w:themeColor="text1"/>
        </w:rPr>
        <w:t xml:space="preserve"> </w:t>
      </w:r>
      <w:bookmarkStart w:name="_Toc40795110" w:id="402"/>
      <w:bookmarkStart w:name="_Toc40805762" w:id="403"/>
      <w:bookmarkStart w:name="_Toc26253758" w:id="404"/>
      <w:bookmarkStart w:name="_Toc26260085" w:id="405"/>
      <w:bookmarkStart w:name="_Toc26263551" w:id="406"/>
      <w:bookmarkStart w:name="_Toc26253759" w:id="407"/>
      <w:bookmarkStart w:name="_Toc26260086" w:id="408"/>
      <w:bookmarkStart w:name="_Toc26263552" w:id="409"/>
      <w:bookmarkStart w:name="_Toc26253760" w:id="410"/>
      <w:bookmarkStart w:name="_Toc26260087" w:id="411"/>
      <w:bookmarkStart w:name="_Toc26263553" w:id="412"/>
      <w:bookmarkStart w:name="_Toc471839115" w:id="413"/>
      <w:bookmarkStart w:name="_Toc504124513" w:id="414"/>
      <w:bookmarkStart w:name="_Toc508648262" w:id="415"/>
      <w:bookmarkStart w:name="_Toc508984046" w:id="416"/>
      <w:bookmarkStart w:name="_Toc509843877" w:id="417"/>
      <w:bookmarkStart w:name="_Toc511924785" w:id="418"/>
      <w:bookmarkStart w:name="_Toc40805763" w:id="419"/>
      <w:bookmarkEnd w:id="402"/>
      <w:bookmarkEnd w:id="403"/>
      <w:bookmarkEnd w:id="404"/>
      <w:bookmarkEnd w:id="405"/>
      <w:bookmarkEnd w:id="406"/>
      <w:bookmarkEnd w:id="407"/>
      <w:bookmarkEnd w:id="408"/>
      <w:bookmarkEnd w:id="409"/>
      <w:bookmarkEnd w:id="410"/>
      <w:bookmarkEnd w:id="411"/>
      <w:bookmarkEnd w:id="412"/>
      <w:r w:rsidRPr="006D3C5B" w:rsidR="002B56E2">
        <w:rPr>
          <w:rFonts w:ascii="Arial" w:hAnsi="Arial"/>
          <w:color w:val="000000" w:themeColor="text1"/>
        </w:rPr>
        <w:t>CIERRE</w:t>
      </w:r>
      <w:r w:rsidRPr="006D3C5B" w:rsidR="002644ED">
        <w:rPr>
          <w:rFonts w:ascii="Arial" w:hAnsi="Arial"/>
          <w:color w:val="000000" w:themeColor="text1"/>
        </w:rPr>
        <w:t xml:space="preserve"> </w:t>
      </w:r>
      <w:r w:rsidRPr="006D3C5B" w:rsidR="002B56E2">
        <w:rPr>
          <w:rFonts w:ascii="Arial" w:hAnsi="Arial"/>
          <w:color w:val="000000" w:themeColor="text1"/>
        </w:rPr>
        <w:t>DEL</w:t>
      </w:r>
      <w:r w:rsidRPr="006D3C5B" w:rsidR="002644ED">
        <w:rPr>
          <w:rFonts w:ascii="Arial" w:hAnsi="Arial"/>
          <w:color w:val="000000" w:themeColor="text1"/>
        </w:rPr>
        <w:t xml:space="preserve"> </w:t>
      </w:r>
      <w:r w:rsidRPr="006D3C5B" w:rsidR="000B1FBE">
        <w:rPr>
          <w:rFonts w:ascii="Arial" w:hAnsi="Arial"/>
          <w:color w:val="000000" w:themeColor="text1"/>
        </w:rPr>
        <w:t>PROCESO</w:t>
      </w:r>
      <w:r w:rsidRPr="006D3C5B" w:rsidR="002644ED">
        <w:rPr>
          <w:rFonts w:ascii="Arial" w:hAnsi="Arial"/>
          <w:color w:val="000000" w:themeColor="text1"/>
        </w:rPr>
        <w:t xml:space="preserve"> </w:t>
      </w:r>
      <w:r w:rsidRPr="006D3C5B" w:rsidR="002B56E2">
        <w:rPr>
          <w:rFonts w:ascii="Arial" w:hAnsi="Arial"/>
          <w:color w:val="000000" w:themeColor="text1"/>
        </w:rPr>
        <w:t>Y</w:t>
      </w:r>
      <w:r w:rsidRPr="006D3C5B" w:rsidR="002644ED">
        <w:rPr>
          <w:rFonts w:ascii="Arial" w:hAnsi="Arial"/>
          <w:color w:val="000000" w:themeColor="text1"/>
        </w:rPr>
        <w:t xml:space="preserve"> </w:t>
      </w:r>
      <w:r w:rsidRPr="006D3C5B" w:rsidR="002B56E2">
        <w:rPr>
          <w:rFonts w:ascii="Arial" w:hAnsi="Arial"/>
          <w:color w:val="000000" w:themeColor="text1"/>
        </w:rPr>
        <w:t>APERTURA</w:t>
      </w:r>
      <w:r w:rsidRPr="006D3C5B" w:rsidR="002644ED">
        <w:rPr>
          <w:rFonts w:ascii="Arial" w:hAnsi="Arial"/>
          <w:color w:val="000000" w:themeColor="text1"/>
        </w:rPr>
        <w:t xml:space="preserve"> </w:t>
      </w:r>
      <w:r w:rsidRPr="006D3C5B" w:rsidR="002B56E2">
        <w:rPr>
          <w:rFonts w:ascii="Arial" w:hAnsi="Arial"/>
          <w:color w:val="000000" w:themeColor="text1"/>
        </w:rPr>
        <w:t>DE</w:t>
      </w:r>
      <w:r w:rsidRPr="006D3C5B" w:rsidR="002644ED">
        <w:rPr>
          <w:rFonts w:ascii="Arial" w:hAnsi="Arial"/>
          <w:color w:val="000000" w:themeColor="text1"/>
        </w:rPr>
        <w:t xml:space="preserve"> </w:t>
      </w:r>
      <w:r w:rsidRPr="006D3C5B" w:rsidR="002B56E2">
        <w:rPr>
          <w:rFonts w:ascii="Arial" w:hAnsi="Arial"/>
          <w:color w:val="000000" w:themeColor="text1"/>
        </w:rPr>
        <w:t>OFERTAS</w:t>
      </w:r>
      <w:bookmarkEnd w:id="413"/>
      <w:bookmarkEnd w:id="414"/>
      <w:bookmarkEnd w:id="415"/>
      <w:bookmarkEnd w:id="416"/>
      <w:bookmarkEnd w:id="417"/>
      <w:bookmarkEnd w:id="418"/>
      <w:bookmarkEnd w:id="419"/>
    </w:p>
    <w:p w:rsidRPr="006D3C5B" w:rsidR="00F80715" w:rsidP="0009761E" w:rsidRDefault="00F80715" w14:paraId="23B3136C" w14:textId="10697DEA">
      <w:pPr>
        <w:spacing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[Incluir para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s de </w:t>
      </w:r>
      <w:r w:rsidRPr="00B964E1" w:rsidR="00474465">
        <w:rPr>
          <w:rFonts w:ascii="Arial" w:hAnsi="Arial" w:cs="Arial"/>
          <w:color w:val="000000" w:themeColor="text1"/>
          <w:szCs w:val="20"/>
          <w:highlight w:val="lightGray"/>
        </w:rPr>
        <w:t>c</w:t>
      </w:r>
      <w:r w:rsidRPr="006D3C5B">
        <w:rPr>
          <w:rFonts w:ascii="Arial" w:hAnsi="Arial" w:cs="Arial"/>
          <w:color w:val="000000" w:themeColor="text1"/>
          <w:szCs w:val="20"/>
          <w:highlight w:val="lightGray"/>
        </w:rPr>
        <w:t>ontratación adelantados por SECOP I]</w:t>
      </w:r>
    </w:p>
    <w:p w:rsidRPr="006D3C5B" w:rsidR="006C5320" w:rsidP="0009761E" w:rsidRDefault="00950B1D" w14:paraId="5A180AE6" w14:textId="64A8C003">
      <w:pPr>
        <w:spacing w:line="276" w:lineRule="auto"/>
        <w:jc w:val="both"/>
        <w:rPr>
          <w:rFonts w:ascii="Arial" w:hAnsi="Arial" w:cs="Arial"/>
          <w:color w:val="000000" w:themeColor="text1"/>
          <w:szCs w:val="20"/>
          <w:lang w:eastAsia="es-CO"/>
        </w:rPr>
      </w:pPr>
      <w:r w:rsidRPr="006D3C5B">
        <w:rPr>
          <w:rFonts w:ascii="Arial" w:hAnsi="Arial" w:cs="Arial"/>
          <w:color w:val="000000" w:themeColor="text1"/>
          <w:szCs w:val="20"/>
          <w:lang w:eastAsia="es-CO"/>
        </w:rPr>
        <w:t>Se</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entenderán</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recibidas</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por</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Yu Mincho" w:cs="Arial"/>
          <w:color w:val="000000" w:themeColor="text1"/>
          <w:szCs w:val="20"/>
          <w:lang w:eastAsia="es-CO"/>
        </w:rPr>
        <w:t xml:space="preserve"> </w:t>
      </w:r>
      <w:r w:rsidRPr="006D3C5B" w:rsidR="0082356A">
        <w:rPr>
          <w:rFonts w:ascii="Arial" w:hAnsi="Arial" w:cs="Arial"/>
          <w:color w:val="000000" w:themeColor="text1"/>
          <w:szCs w:val="20"/>
          <w:lang w:eastAsia="es-CO"/>
        </w:rPr>
        <w:t>entidad</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las</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ofertas</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que</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fecha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y</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hora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indicada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en</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el cronograma</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del</w:t>
      </w:r>
      <w:r w:rsidRPr="006D3C5B">
        <w:rPr>
          <w:rFonts w:ascii="Arial" w:hAnsi="Arial" w:eastAsia="Yu Mincho" w:cs="Arial"/>
          <w:color w:val="000000" w:themeColor="text1"/>
          <w:szCs w:val="20"/>
          <w:lang w:eastAsia="es-CO"/>
        </w:rPr>
        <w:t xml:space="preserve"> </w:t>
      </w:r>
      <w:r w:rsidRPr="006D3C5B" w:rsidR="0082356A">
        <w:rPr>
          <w:rFonts w:ascii="Arial" w:hAnsi="Arial" w:cs="Arial"/>
          <w:color w:val="000000" w:themeColor="text1"/>
          <w:szCs w:val="20"/>
          <w:lang w:eastAsia="es-CO"/>
        </w:rPr>
        <w:t>proceso de contratación</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se</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encuentren</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en</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el</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lugar</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destinado</w:t>
      </w:r>
      <w:r w:rsidRPr="006D3C5B">
        <w:rPr>
          <w:rFonts w:ascii="Arial" w:hAnsi="Arial" w:eastAsia="Yu Mincho" w:cs="Arial"/>
          <w:color w:val="000000" w:themeColor="text1"/>
          <w:szCs w:val="20"/>
          <w:lang w:eastAsia="es-CO"/>
        </w:rPr>
        <w:t xml:space="preserve"> </w:t>
      </w:r>
      <w:r w:rsidRPr="006D3C5B" w:rsidR="00E623D7">
        <w:rPr>
          <w:rFonts w:ascii="Arial" w:hAnsi="Arial" w:eastAsia="Yu Mincho" w:cs="Arial"/>
          <w:color w:val="000000" w:themeColor="text1"/>
          <w:szCs w:val="20"/>
          <w:lang w:eastAsia="es-CO"/>
        </w:rPr>
        <w:t xml:space="preserve">para </w:t>
      </w:r>
      <w:r w:rsidRPr="006D3C5B" w:rsidR="00047EC1">
        <w:rPr>
          <w:rFonts w:ascii="Arial" w:hAnsi="Arial" w:cs="Arial"/>
          <w:color w:val="000000" w:themeColor="text1"/>
          <w:szCs w:val="20"/>
          <w:lang w:eastAsia="es-CO"/>
        </w:rPr>
        <w:t>su</w:t>
      </w:r>
      <w:r w:rsidRPr="006D3C5B">
        <w:rPr>
          <w:rFonts w:ascii="Arial" w:hAnsi="Arial" w:eastAsia="Yu Mincho" w:cs="Arial"/>
          <w:color w:val="000000" w:themeColor="text1"/>
          <w:szCs w:val="20"/>
          <w:lang w:eastAsia="es-CO"/>
        </w:rPr>
        <w:t xml:space="preserve"> </w:t>
      </w:r>
      <w:r w:rsidRPr="006D3C5B">
        <w:rPr>
          <w:rFonts w:ascii="Arial" w:hAnsi="Arial" w:cs="Arial"/>
          <w:color w:val="000000" w:themeColor="text1"/>
          <w:szCs w:val="20"/>
          <w:lang w:eastAsia="es-CO"/>
        </w:rPr>
        <w:t>recepción</w:t>
      </w:r>
      <w:r w:rsidRPr="006D3C5B" w:rsidR="00E623D7">
        <w:rPr>
          <w:rFonts w:ascii="Arial" w:hAnsi="Arial" w:cs="Arial"/>
          <w:color w:val="000000" w:themeColor="text1"/>
          <w:szCs w:val="20"/>
          <w:lang w:eastAsia="es-CO"/>
        </w:rPr>
        <w:t>.</w:t>
      </w:r>
    </w:p>
    <w:p w:rsidRPr="006D3C5B" w:rsidR="00340C0C" w:rsidP="0009761E" w:rsidRDefault="00340C0C" w14:paraId="540E4DBF" w14:textId="38DB273B">
      <w:pPr>
        <w:spacing w:line="276" w:lineRule="auto"/>
        <w:jc w:val="both"/>
        <w:rPr>
          <w:rFonts w:ascii="Arial" w:hAnsi="Arial" w:cs="Arial"/>
          <w:color w:val="000000" w:themeColor="text1"/>
          <w:szCs w:val="20"/>
          <w:lang w:eastAsia="es-CO"/>
        </w:rPr>
      </w:pPr>
      <w:r w:rsidRPr="006D3C5B">
        <w:rPr>
          <w:rFonts w:ascii="Arial" w:hAnsi="Arial" w:cs="Arial"/>
          <w:color w:val="000000" w:themeColor="text1"/>
          <w:szCs w:val="20"/>
          <w:lang w:eastAsia="es-CO"/>
        </w:rPr>
        <w:t xml:space="preserve">No serán tenidas como recibidas las ofertas que hayan sido radicadas o entregadas en otras dependencias de la </w:t>
      </w:r>
      <w:r w:rsidRPr="006D3C5B" w:rsidR="0082356A">
        <w:rPr>
          <w:rFonts w:ascii="Arial" w:hAnsi="Arial" w:cs="Arial"/>
          <w:color w:val="000000" w:themeColor="text1"/>
          <w:szCs w:val="20"/>
          <w:lang w:eastAsia="es-CO"/>
        </w:rPr>
        <w:t>entidad</w:t>
      </w:r>
      <w:r w:rsidRPr="006D3C5B">
        <w:rPr>
          <w:rFonts w:ascii="Arial" w:hAnsi="Arial" w:cs="Arial"/>
          <w:color w:val="000000" w:themeColor="text1"/>
          <w:szCs w:val="20"/>
          <w:lang w:eastAsia="es-CO"/>
        </w:rPr>
        <w:t xml:space="preserve">. </w:t>
      </w:r>
    </w:p>
    <w:p w:rsidRPr="006D3C5B" w:rsidR="00451E81" w:rsidP="0009761E" w:rsidRDefault="00F96216" w14:paraId="250E82CA" w14:textId="54D221B4">
      <w:pPr>
        <w:pStyle w:val="InviasNormal"/>
        <w:spacing w:line="276" w:lineRule="auto"/>
        <w:rPr>
          <w:rFonts w:ascii="Arial" w:hAnsi="Arial" w:cs="Arial" w:eastAsiaTheme="minorHAnsi"/>
          <w:color w:val="000000" w:themeColor="text1"/>
          <w:sz w:val="20"/>
          <w:szCs w:val="20"/>
          <w:lang w:val="es-CO" w:eastAsia="es-CO"/>
        </w:rPr>
      </w:pPr>
      <w:r w:rsidRPr="006D3C5B" w:rsidDel="00C71810">
        <w:rPr>
          <w:rFonts w:ascii="Arial" w:hAnsi="Arial" w:cs="Arial" w:eastAsiaTheme="minorHAnsi"/>
          <w:color w:val="000000" w:themeColor="text1"/>
          <w:sz w:val="20"/>
          <w:szCs w:val="20"/>
          <w:lang w:val="es-CO" w:eastAsia="es-CO"/>
        </w:rPr>
        <w:t>Una v</w:t>
      </w:r>
      <w:r w:rsidRPr="006D3C5B">
        <w:rPr>
          <w:rFonts w:ascii="Arial" w:hAnsi="Arial" w:cs="Arial" w:eastAsiaTheme="minorHAnsi"/>
          <w:color w:val="000000" w:themeColor="text1"/>
          <w:sz w:val="20"/>
          <w:szCs w:val="20"/>
          <w:lang w:val="es-CO" w:eastAsia="es-CO"/>
        </w:rPr>
        <w:t xml:space="preserve">ez vencido el término para presentar ofertas, la </w:t>
      </w:r>
      <w:r w:rsidRPr="006D3C5B" w:rsidR="0082356A">
        <w:rPr>
          <w:rFonts w:ascii="Arial" w:hAnsi="Arial" w:cs="Arial" w:eastAsiaTheme="minorHAnsi"/>
          <w:color w:val="000000" w:themeColor="text1"/>
          <w:sz w:val="20"/>
          <w:szCs w:val="20"/>
          <w:lang w:val="es-CO" w:eastAsia="es-CO"/>
        </w:rPr>
        <w:t>entidad estatal</w:t>
      </w:r>
      <w:r w:rsidRPr="006D3C5B">
        <w:rPr>
          <w:rFonts w:ascii="Arial" w:hAnsi="Arial" w:cs="Arial" w:eastAsiaTheme="minorHAnsi"/>
          <w:color w:val="000000" w:themeColor="text1"/>
          <w:sz w:val="20"/>
          <w:szCs w:val="20"/>
          <w:lang w:val="es-CO" w:eastAsia="es-CO"/>
        </w:rPr>
        <w:t xml:space="preserve"> debe realizar </w:t>
      </w:r>
      <w:r w:rsidRPr="006D3C5B" w:rsidR="00C71810">
        <w:rPr>
          <w:rFonts w:ascii="Arial" w:hAnsi="Arial" w:cs="Arial" w:eastAsiaTheme="minorHAnsi"/>
          <w:color w:val="000000" w:themeColor="text1"/>
          <w:sz w:val="20"/>
          <w:szCs w:val="20"/>
          <w:lang w:val="es-CO" w:eastAsia="es-CO"/>
        </w:rPr>
        <w:t xml:space="preserve">su </w:t>
      </w:r>
      <w:r w:rsidRPr="006D3C5B">
        <w:rPr>
          <w:rFonts w:ascii="Arial" w:hAnsi="Arial" w:cs="Arial" w:eastAsiaTheme="minorHAnsi"/>
          <w:color w:val="000000" w:themeColor="text1"/>
          <w:sz w:val="20"/>
          <w:szCs w:val="20"/>
          <w:lang w:val="es-CO" w:eastAsia="es-CO"/>
        </w:rPr>
        <w:t xml:space="preserve">apertura en presencia de los </w:t>
      </w:r>
      <w:r w:rsidRPr="006D3C5B" w:rsidR="0082356A">
        <w:rPr>
          <w:rFonts w:ascii="Arial" w:hAnsi="Arial" w:cs="Arial" w:eastAsiaTheme="minorHAnsi"/>
          <w:color w:val="000000" w:themeColor="text1"/>
          <w:sz w:val="20"/>
          <w:szCs w:val="20"/>
          <w:lang w:val="es-CO" w:eastAsia="es-CO"/>
        </w:rPr>
        <w:t>proponente</w:t>
      </w:r>
      <w:r w:rsidRPr="006D3C5B">
        <w:rPr>
          <w:rFonts w:ascii="Arial" w:hAnsi="Arial" w:cs="Arial" w:eastAsiaTheme="minorHAnsi"/>
          <w:color w:val="000000" w:themeColor="text1"/>
          <w:sz w:val="20"/>
          <w:szCs w:val="20"/>
          <w:lang w:val="es-CO" w:eastAsia="es-CO"/>
        </w:rPr>
        <w:t>s o veedores que deseen asistir y elaborar un acta de cierre en la cual conste la fecha y hora de recibo de las ofertas, indicando el nombre o razón social de los oferentes y sus representantes legales, conforme lo dispuesto en el artículo 2.2.1.1.2.2.5</w:t>
      </w:r>
      <w:r w:rsidRPr="006D3C5B" w:rsidR="009B4B62">
        <w:rPr>
          <w:rFonts w:ascii="Arial" w:hAnsi="Arial" w:cs="Arial" w:eastAsiaTheme="minorHAnsi"/>
          <w:color w:val="000000" w:themeColor="text1"/>
          <w:sz w:val="20"/>
          <w:szCs w:val="20"/>
          <w:lang w:val="es-CO" w:eastAsia="es-CO"/>
        </w:rPr>
        <w:t>.</w:t>
      </w:r>
      <w:r w:rsidRPr="006D3C5B">
        <w:rPr>
          <w:rFonts w:ascii="Arial" w:hAnsi="Arial" w:cs="Arial" w:eastAsiaTheme="minorHAnsi"/>
          <w:color w:val="000000" w:themeColor="text1"/>
          <w:sz w:val="20"/>
          <w:szCs w:val="20"/>
          <w:lang w:val="es-CO" w:eastAsia="es-CO"/>
        </w:rPr>
        <w:t xml:space="preserve"> del Decreto 1082 de 2015.  </w:t>
      </w:r>
      <w:r w:rsidRPr="006D3C5B" w:rsidR="00451E81">
        <w:rPr>
          <w:rFonts w:ascii="Arial" w:hAnsi="Arial" w:cs="Arial" w:eastAsiaTheme="minorHAnsi"/>
          <w:color w:val="000000" w:themeColor="text1"/>
          <w:sz w:val="20"/>
          <w:szCs w:val="20"/>
          <w:lang w:val="es-CO" w:eastAsia="es-CO"/>
        </w:rPr>
        <w:t>El acta de cierre también debe señalar el valor de la propuesta económica. La hora de referencia será la hora legal colombiana certificada por el Instituto Nacional de Metrología (utilizando para tal efecto la página web http://horalegal.inm.gov.co)</w:t>
      </w:r>
      <w:r w:rsidRPr="006D3C5B" w:rsidR="00CD0A08">
        <w:rPr>
          <w:rFonts w:ascii="Arial" w:hAnsi="Arial" w:cs="Arial" w:eastAsiaTheme="minorHAnsi"/>
          <w:color w:val="000000" w:themeColor="text1"/>
          <w:sz w:val="20"/>
          <w:szCs w:val="20"/>
          <w:lang w:val="es-CO" w:eastAsia="es-CO"/>
        </w:rPr>
        <w:t>.</w:t>
      </w:r>
      <w:r w:rsidRPr="006D3C5B" w:rsidDel="00451E81" w:rsidR="00451E81">
        <w:rPr>
          <w:rFonts w:ascii="Arial" w:hAnsi="Arial" w:cs="Arial" w:eastAsiaTheme="minorHAnsi"/>
          <w:color w:val="000000" w:themeColor="text1"/>
          <w:sz w:val="20"/>
          <w:szCs w:val="20"/>
          <w:lang w:val="es-CO" w:eastAsia="es-CO"/>
        </w:rPr>
        <w:t xml:space="preserve"> </w:t>
      </w:r>
    </w:p>
    <w:p w:rsidRPr="006D3C5B" w:rsidR="00607EAD" w:rsidP="00451E81" w:rsidRDefault="00F96216" w14:paraId="2E9BCFA6" w14:textId="1C63C6F1">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En el lugar y fecha señalada, en un acto público se realizará la apertura de todas las ofertas y tendrá la responsabilidad de hacerlo la </w:t>
      </w:r>
      <w:r w:rsidRPr="006D3C5B">
        <w:rPr>
          <w:rFonts w:ascii="Arial" w:hAnsi="Arial" w:eastAsia="Arial Narrow" w:cs="Arial"/>
          <w:color w:val="000000" w:themeColor="text1"/>
          <w:sz w:val="20"/>
          <w:szCs w:val="20"/>
          <w:highlight w:val="lightGray"/>
          <w:lang w:val="es-CO"/>
        </w:rPr>
        <w:t xml:space="preserve">[Dependencia de 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encargada de abrir el sobre]</w:t>
      </w:r>
      <w:r w:rsidRPr="006D3C5B">
        <w:rPr>
          <w:rFonts w:ascii="Arial" w:hAnsi="Arial" w:eastAsia="Arial Narrow" w:cs="Arial"/>
          <w:color w:val="000000" w:themeColor="text1"/>
          <w:sz w:val="20"/>
          <w:szCs w:val="20"/>
          <w:lang w:val="es-CO"/>
        </w:rPr>
        <w:t xml:space="preserve">. </w:t>
      </w:r>
      <w:r w:rsidRPr="006D3C5B" w:rsidR="00367E82">
        <w:rPr>
          <w:rFonts w:ascii="Arial" w:hAnsi="Arial" w:eastAsia="Arial Narrow" w:cs="Arial"/>
          <w:color w:val="000000" w:themeColor="text1"/>
          <w:sz w:val="20"/>
          <w:szCs w:val="20"/>
          <w:lang w:val="es-CO"/>
        </w:rPr>
        <w:t>Una vez realizada la apertura, las propuestas son públicas y cualquier persona podrá consultarlas en el sitio o pedir copias, de conformidad con lo establecido en la Ley 1437 de 2011 y respetando la reserva de que gocen legalmente las patentes, procedimientos y privilegios.</w:t>
      </w:r>
    </w:p>
    <w:p w:rsidRPr="006D3C5B" w:rsidR="00F96216" w:rsidP="00451E81" w:rsidRDefault="00F96216" w14:paraId="2522F9F2" w14:textId="2A788B9C">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De lo anterior, se levantará un acta que solo será suscrita por los funcionarios o contratistas de la entidad que intervengan en la diligencia de cierre, en la cual se relacionará el nombre de los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s, si la carta de presentación fue incluida y está firmada; el número de la garantía de seriedad de la oferta que la acompaña</w:t>
      </w:r>
      <w:r w:rsidRPr="006D3C5B" w:rsidR="00CD7781">
        <w:rPr>
          <w:rFonts w:ascii="Arial" w:hAnsi="Arial" w:eastAsia="Arial Narrow" w:cs="Arial"/>
          <w:color w:val="000000" w:themeColor="text1"/>
          <w:sz w:val="20"/>
          <w:szCs w:val="20"/>
          <w:lang w:val="es-CO"/>
        </w:rPr>
        <w:t>, cuando esta se solicite</w:t>
      </w:r>
      <w:r w:rsidRPr="006D3C5B">
        <w:rPr>
          <w:rFonts w:ascii="Arial" w:hAnsi="Arial" w:eastAsia="Arial Narrow" w:cs="Arial"/>
          <w:color w:val="000000" w:themeColor="text1"/>
          <w:sz w:val="20"/>
          <w:szCs w:val="20"/>
          <w:lang w:val="es-CO"/>
        </w:rPr>
        <w:t xml:space="preserve">; el número de folios y las observaciones correspondientes, así como los demás aspectos relevantes que considere la </w:t>
      </w:r>
      <w:r w:rsidRPr="006D3C5B" w:rsidR="0082356A">
        <w:rPr>
          <w:rFonts w:ascii="Arial" w:hAnsi="Arial" w:eastAsia="Arial Narrow" w:cs="Arial"/>
          <w:color w:val="000000" w:themeColor="text1"/>
          <w:sz w:val="20"/>
          <w:szCs w:val="20"/>
          <w:lang w:val="es-CO"/>
        </w:rPr>
        <w:t>entidad</w:t>
      </w:r>
      <w:r w:rsidRPr="006D3C5B">
        <w:rPr>
          <w:rFonts w:ascii="Arial" w:hAnsi="Arial" w:eastAsia="Arial Narrow" w:cs="Arial"/>
          <w:color w:val="000000" w:themeColor="text1"/>
          <w:sz w:val="20"/>
          <w:szCs w:val="20"/>
          <w:lang w:val="es-CO"/>
        </w:rPr>
        <w:t>.</w:t>
      </w:r>
      <w:r w:rsidR="00B26D51">
        <w:rPr>
          <w:rFonts w:ascii="Arial" w:hAnsi="Arial" w:eastAsia="Arial Narrow" w:cs="Arial"/>
          <w:color w:val="000000" w:themeColor="text1"/>
          <w:sz w:val="20"/>
          <w:szCs w:val="20"/>
          <w:lang w:val="es-CO"/>
        </w:rPr>
        <w:t xml:space="preserve"> </w:t>
      </w:r>
      <w:r w:rsidRPr="006D3C5B" w:rsidR="00B26D51">
        <w:rPr>
          <w:rFonts w:ascii="Arial" w:hAnsi="Arial" w:eastAsia="Arial Narrow" w:cs="Arial"/>
          <w:color w:val="000000" w:themeColor="text1"/>
          <w:sz w:val="20"/>
          <w:szCs w:val="20"/>
          <w:highlight w:val="lightGray"/>
          <w:lang w:val="es-CO"/>
        </w:rPr>
        <w:t>[Incluir lo siguiente cuando la entidad permite la presentación de ofertas por medios electrónicos: En dicha acta se relacionar</w:t>
      </w:r>
      <w:r w:rsidRPr="00B26D51" w:rsidR="00B26D51">
        <w:rPr>
          <w:rFonts w:ascii="Arial" w:hAnsi="Arial" w:eastAsia="Arial Narrow" w:cs="Arial"/>
          <w:color w:val="000000" w:themeColor="text1"/>
          <w:sz w:val="20"/>
          <w:szCs w:val="20"/>
          <w:highlight w:val="lightGray"/>
          <w:lang w:val="es-CO"/>
        </w:rPr>
        <w:t>án</w:t>
      </w:r>
      <w:r w:rsidRPr="006D3C5B" w:rsidR="00B26D51">
        <w:rPr>
          <w:rFonts w:ascii="Arial" w:hAnsi="Arial" w:eastAsia="Arial Narrow" w:cs="Arial"/>
          <w:color w:val="000000" w:themeColor="text1"/>
          <w:sz w:val="20"/>
          <w:szCs w:val="20"/>
          <w:highlight w:val="lightGray"/>
          <w:lang w:val="es-CO"/>
        </w:rPr>
        <w:t xml:space="preserve"> las ofertas allegadas en forma física, como las recibidas por medios electrónicos, de conformidad con el numeral anterior.]</w:t>
      </w:r>
    </w:p>
    <w:p w:rsidRPr="006D3C5B" w:rsidR="00F96216" w:rsidP="0009761E" w:rsidRDefault="00F96216" w14:paraId="49DB8AE3" w14:textId="607C4081">
      <w:pPr>
        <w:pStyle w:val="InviasNormal"/>
        <w:spacing w:line="276" w:lineRule="auto"/>
        <w:rPr>
          <w:rFonts w:ascii="Arial" w:hAnsi="Arial" w:cs="Arial" w:eastAsiaTheme="minorHAnsi"/>
          <w:color w:val="000000" w:themeColor="text1"/>
          <w:sz w:val="20"/>
          <w:szCs w:val="20"/>
          <w:highlight w:val="lightGray"/>
          <w:lang w:val="es-CO" w:eastAsia="es-CO"/>
        </w:rPr>
      </w:pPr>
      <w:r w:rsidRPr="006D3C5B">
        <w:rPr>
          <w:rFonts w:ascii="Arial" w:hAnsi="Arial" w:cs="Arial" w:eastAsiaTheme="minorHAnsi"/>
          <w:color w:val="000000" w:themeColor="text1"/>
          <w:sz w:val="20"/>
          <w:szCs w:val="20"/>
          <w:highlight w:val="lightGray"/>
          <w:lang w:val="es-CO" w:eastAsia="es-CO"/>
        </w:rPr>
        <w:t xml:space="preserve">[Incluir los párrafos siguientes solo para los </w:t>
      </w:r>
      <w:r w:rsidRPr="006D3C5B" w:rsidR="0082356A">
        <w:rPr>
          <w:rFonts w:ascii="Arial" w:hAnsi="Arial" w:cs="Arial" w:eastAsiaTheme="minorHAnsi"/>
          <w:color w:val="000000" w:themeColor="text1"/>
          <w:sz w:val="20"/>
          <w:szCs w:val="20"/>
          <w:highlight w:val="lightGray"/>
          <w:lang w:val="es-CO" w:eastAsia="es-CO"/>
        </w:rPr>
        <w:t>proceso</w:t>
      </w:r>
      <w:r w:rsidRPr="006D3C5B">
        <w:rPr>
          <w:rFonts w:ascii="Arial" w:hAnsi="Arial" w:cs="Arial" w:eastAsiaTheme="minorHAnsi"/>
          <w:color w:val="000000" w:themeColor="text1"/>
          <w:sz w:val="20"/>
          <w:szCs w:val="20"/>
          <w:highlight w:val="lightGray"/>
          <w:lang w:val="es-CO" w:eastAsia="es-CO"/>
        </w:rPr>
        <w:t>s de Contratación adelantados por SECOP II]</w:t>
      </w:r>
    </w:p>
    <w:p w:rsidRPr="006D3C5B" w:rsidR="00F96216" w:rsidP="0009761E" w:rsidRDefault="00930049" w14:paraId="066BF55E" w14:textId="2262CAF2">
      <w:pPr>
        <w:spacing w:line="276" w:lineRule="auto"/>
        <w:jc w:val="both"/>
        <w:rPr>
          <w:rFonts w:ascii="Arial" w:hAnsi="Arial" w:eastAsia="Arial Narrow" w:cs="Arial"/>
          <w:color w:val="000000" w:themeColor="text1"/>
          <w:szCs w:val="20"/>
          <w:lang w:eastAsia="es-ES"/>
        </w:rPr>
      </w:pPr>
      <w:r w:rsidRPr="006D3C5B">
        <w:rPr>
          <w:rFonts w:ascii="Arial" w:hAnsi="Arial" w:eastAsia="Arial Narrow" w:cs="Arial"/>
          <w:color w:val="000000" w:themeColor="text1"/>
          <w:szCs w:val="20"/>
          <w:lang w:eastAsia="es-ES"/>
        </w:rPr>
        <w:t>Se ent</w:t>
      </w:r>
      <w:r w:rsidRPr="006D3C5B" w:rsidR="00B73DCE">
        <w:rPr>
          <w:rFonts w:ascii="Arial" w:hAnsi="Arial" w:eastAsia="Arial Narrow" w:cs="Arial"/>
          <w:color w:val="000000" w:themeColor="text1"/>
          <w:szCs w:val="20"/>
          <w:lang w:eastAsia="es-ES"/>
        </w:rPr>
        <w:t>ienden</w:t>
      </w:r>
      <w:r w:rsidRPr="006D3C5B">
        <w:rPr>
          <w:rFonts w:ascii="Arial" w:hAnsi="Arial" w:eastAsia="Arial Narrow" w:cs="Arial"/>
          <w:color w:val="000000" w:themeColor="text1"/>
          <w:szCs w:val="20"/>
          <w:lang w:eastAsia="es-ES"/>
        </w:rPr>
        <w:t xml:space="preserve"> recibidas por la </w:t>
      </w:r>
      <w:r w:rsidRPr="006D3C5B" w:rsidR="0082356A">
        <w:rPr>
          <w:rFonts w:ascii="Arial" w:hAnsi="Arial" w:eastAsia="Arial Narrow" w:cs="Arial"/>
          <w:color w:val="000000" w:themeColor="text1"/>
          <w:szCs w:val="20"/>
          <w:lang w:eastAsia="es-ES"/>
        </w:rPr>
        <w:t>entidad</w:t>
      </w:r>
      <w:r w:rsidRPr="006D3C5B">
        <w:rPr>
          <w:rFonts w:ascii="Arial" w:hAnsi="Arial" w:eastAsia="Arial Narrow" w:cs="Arial"/>
          <w:color w:val="000000" w:themeColor="text1"/>
          <w:szCs w:val="20"/>
          <w:lang w:eastAsia="es-ES"/>
        </w:rPr>
        <w:t xml:space="preserve"> las ofertas que se encuentren en la plataforma del SECOP II a la fecha y hora indicada en el cronograma del </w:t>
      </w:r>
      <w:r w:rsidRPr="006D3C5B" w:rsidR="0082356A">
        <w:rPr>
          <w:rFonts w:ascii="Arial" w:hAnsi="Arial" w:eastAsia="Arial Narrow" w:cs="Arial"/>
          <w:color w:val="000000" w:themeColor="text1"/>
          <w:szCs w:val="20"/>
          <w:lang w:eastAsia="es-ES"/>
        </w:rPr>
        <w:t>proceso</w:t>
      </w:r>
      <w:r w:rsidRPr="006D3C5B">
        <w:rPr>
          <w:rFonts w:ascii="Arial" w:hAnsi="Arial" w:eastAsia="Arial Narrow" w:cs="Arial"/>
          <w:color w:val="000000" w:themeColor="text1"/>
          <w:szCs w:val="20"/>
          <w:lang w:eastAsia="es-ES"/>
        </w:rPr>
        <w:t xml:space="preserve">, después de este momento el SECOP II no permitirá </w:t>
      </w:r>
      <w:r w:rsidRPr="006D3C5B" w:rsidR="00CD7FA4">
        <w:rPr>
          <w:rFonts w:ascii="Arial" w:hAnsi="Arial" w:eastAsia="Arial Narrow" w:cs="Arial"/>
          <w:color w:val="000000" w:themeColor="text1"/>
          <w:szCs w:val="20"/>
          <w:lang w:eastAsia="es-ES"/>
        </w:rPr>
        <w:t>recibir</w:t>
      </w:r>
      <w:r w:rsidRPr="006D3C5B">
        <w:rPr>
          <w:rFonts w:ascii="Arial" w:hAnsi="Arial" w:eastAsia="Arial Narrow" w:cs="Arial"/>
          <w:color w:val="000000" w:themeColor="text1"/>
          <w:szCs w:val="20"/>
          <w:lang w:eastAsia="es-ES"/>
        </w:rPr>
        <w:t xml:space="preserve"> más propuestas por excederse del tiempo señalado en el cronograma</w:t>
      </w:r>
      <w:r w:rsidRPr="006D3C5B" w:rsidR="00F96216">
        <w:rPr>
          <w:rFonts w:ascii="Arial" w:hAnsi="Arial" w:eastAsia="Arial Narrow" w:cs="Arial"/>
          <w:color w:val="000000" w:themeColor="text1"/>
          <w:szCs w:val="20"/>
          <w:lang w:eastAsia="es-ES"/>
        </w:rPr>
        <w:t>.</w:t>
      </w:r>
    </w:p>
    <w:p w:rsidRPr="006D3C5B" w:rsidR="00D314DC" w:rsidP="0009761E" w:rsidRDefault="00CD7FA4" w14:paraId="1661F958" w14:textId="57D30316">
      <w:pPr>
        <w:spacing w:line="276" w:lineRule="auto"/>
        <w:jc w:val="both"/>
        <w:rPr>
          <w:rFonts w:ascii="Arial" w:hAnsi="Arial" w:eastAsia="Arial Narrow" w:cs="Arial"/>
          <w:color w:val="000000" w:themeColor="text1"/>
          <w:szCs w:val="20"/>
          <w:lang w:eastAsia="es-ES"/>
        </w:rPr>
      </w:pPr>
      <w:r w:rsidRPr="006D3C5B">
        <w:rPr>
          <w:rFonts w:ascii="Arial" w:hAnsi="Arial" w:eastAsia="Arial Narrow" w:cs="Arial"/>
          <w:color w:val="000000" w:themeColor="text1"/>
          <w:szCs w:val="20"/>
          <w:lang w:eastAsia="es-ES"/>
        </w:rPr>
        <w:t>V</w:t>
      </w:r>
      <w:r w:rsidRPr="006D3C5B" w:rsidR="00D314DC">
        <w:rPr>
          <w:rFonts w:ascii="Arial" w:hAnsi="Arial" w:eastAsia="Arial Narrow" w:cs="Arial"/>
          <w:color w:val="000000" w:themeColor="text1"/>
          <w:szCs w:val="20"/>
          <w:lang w:eastAsia="es-ES"/>
        </w:rPr>
        <w:t xml:space="preserve">encido el término para presentar ofertas, la </w:t>
      </w:r>
      <w:r w:rsidRPr="006D3C5B" w:rsidR="0082356A">
        <w:rPr>
          <w:rFonts w:ascii="Arial" w:hAnsi="Arial" w:eastAsia="Arial Narrow" w:cs="Arial"/>
          <w:color w:val="000000" w:themeColor="text1"/>
          <w:szCs w:val="20"/>
          <w:lang w:eastAsia="es-ES"/>
        </w:rPr>
        <w:t>entidad estatal</w:t>
      </w:r>
      <w:r w:rsidRPr="006D3C5B" w:rsidR="00D314DC">
        <w:rPr>
          <w:rFonts w:ascii="Arial" w:hAnsi="Arial" w:eastAsia="Arial Narrow" w:cs="Arial"/>
          <w:color w:val="000000" w:themeColor="text1"/>
          <w:szCs w:val="20"/>
          <w:lang w:eastAsia="es-ES"/>
        </w:rPr>
        <w:t xml:space="preserve"> debe realizar su apertura y publicar la lista de oferentes. </w:t>
      </w:r>
      <w:r w:rsidRPr="006D3C5B" w:rsidR="00FF6BE0">
        <w:rPr>
          <w:rFonts w:ascii="Arial" w:hAnsi="Arial" w:eastAsia="Arial Narrow" w:cs="Arial"/>
          <w:color w:val="000000" w:themeColor="text1"/>
          <w:szCs w:val="20"/>
          <w:lang w:eastAsia="es-ES"/>
        </w:rPr>
        <w:t>Luego de la apertura,</w:t>
      </w:r>
      <w:r w:rsidRPr="006D3C5B" w:rsidR="00D314DC">
        <w:rPr>
          <w:rFonts w:ascii="Arial" w:hAnsi="Arial" w:eastAsia="Arial Narrow" w:cs="Arial"/>
          <w:color w:val="000000" w:themeColor="text1"/>
          <w:szCs w:val="20"/>
          <w:lang w:eastAsia="es-ES"/>
        </w:rPr>
        <w:t xml:space="preserve"> las propuestas son públicas y cualquier persona p</w:t>
      </w:r>
      <w:r w:rsidRPr="006D3C5B" w:rsidR="00FF6BE0">
        <w:rPr>
          <w:rFonts w:ascii="Arial" w:hAnsi="Arial" w:eastAsia="Arial Narrow" w:cs="Arial"/>
          <w:color w:val="000000" w:themeColor="text1"/>
          <w:szCs w:val="20"/>
          <w:lang w:eastAsia="es-ES"/>
        </w:rPr>
        <w:t>uede</w:t>
      </w:r>
      <w:r w:rsidRPr="006D3C5B" w:rsidR="00D314DC">
        <w:rPr>
          <w:rFonts w:ascii="Arial" w:hAnsi="Arial" w:eastAsia="Arial Narrow" w:cs="Arial"/>
          <w:color w:val="000000" w:themeColor="text1"/>
          <w:szCs w:val="20"/>
          <w:lang w:eastAsia="es-ES"/>
        </w:rPr>
        <w:t xml:space="preserve"> consultarlas.</w:t>
      </w:r>
    </w:p>
    <w:p w:rsidRPr="006D3C5B" w:rsidR="008219B3" w:rsidP="0009761E" w:rsidRDefault="008219B3" w14:paraId="279AA1FA" w14:textId="79D6F298">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lang w:eastAsia="es-CO"/>
        </w:rPr>
        <w:t xml:space="preserve">Se darán por no presentadas todas las propuestas que no hayan sido entregadas en la plataforma y en el plazo previsto para ello en </w:t>
      </w:r>
      <w:r w:rsidRPr="006D3C5B" w:rsidR="00004E7E">
        <w:rPr>
          <w:rFonts w:ascii="Arial" w:hAnsi="Arial" w:cs="Arial"/>
          <w:color w:val="000000" w:themeColor="text1"/>
          <w:szCs w:val="20"/>
          <w:lang w:eastAsia="es-CO"/>
        </w:rPr>
        <w:t xml:space="preserve">la presente </w:t>
      </w:r>
      <w:r w:rsidRPr="006D3C5B" w:rsidR="00016689">
        <w:rPr>
          <w:rFonts w:ascii="Arial" w:hAnsi="Arial" w:cs="Arial"/>
          <w:color w:val="000000" w:themeColor="text1"/>
          <w:szCs w:val="20"/>
          <w:lang w:eastAsia="es-CO"/>
        </w:rPr>
        <w:t>I</w:t>
      </w:r>
      <w:r w:rsidRPr="006D3C5B" w:rsidR="00004E7E">
        <w:rPr>
          <w:rFonts w:ascii="Arial" w:hAnsi="Arial" w:cs="Arial"/>
          <w:color w:val="000000" w:themeColor="text1"/>
          <w:szCs w:val="20"/>
          <w:lang w:eastAsia="es-CO"/>
        </w:rPr>
        <w:t>nvitación</w:t>
      </w:r>
      <w:r w:rsidRPr="006D3C5B">
        <w:rPr>
          <w:rFonts w:ascii="Arial" w:hAnsi="Arial" w:cs="Arial"/>
          <w:color w:val="000000" w:themeColor="text1"/>
          <w:szCs w:val="20"/>
          <w:lang w:eastAsia="es-CO"/>
        </w:rPr>
        <w:t xml:space="preserve">. No </w:t>
      </w:r>
      <w:r w:rsidRPr="006D3C5B" w:rsidR="0002504B">
        <w:rPr>
          <w:rFonts w:ascii="Arial" w:hAnsi="Arial" w:cs="Arial"/>
          <w:color w:val="000000" w:themeColor="text1"/>
          <w:szCs w:val="20"/>
          <w:lang w:eastAsia="es-CO"/>
        </w:rPr>
        <w:t xml:space="preserve">se </w:t>
      </w:r>
      <w:r w:rsidRPr="006D3C5B">
        <w:rPr>
          <w:rFonts w:ascii="Arial" w:hAnsi="Arial" w:cs="Arial"/>
          <w:color w:val="000000" w:themeColor="text1"/>
          <w:szCs w:val="20"/>
          <w:lang w:eastAsia="es-CO"/>
        </w:rPr>
        <w:t>ten</w:t>
      </w:r>
      <w:r w:rsidRPr="006D3C5B" w:rsidR="0002504B">
        <w:rPr>
          <w:rFonts w:ascii="Arial" w:hAnsi="Arial" w:cs="Arial"/>
          <w:color w:val="000000" w:themeColor="text1"/>
          <w:szCs w:val="20"/>
          <w:lang w:eastAsia="es-CO"/>
        </w:rPr>
        <w:t>drán</w:t>
      </w:r>
      <w:r w:rsidRPr="006D3C5B">
        <w:rPr>
          <w:rFonts w:ascii="Arial" w:hAnsi="Arial" w:cs="Arial"/>
          <w:color w:val="000000" w:themeColor="text1"/>
          <w:szCs w:val="20"/>
          <w:lang w:eastAsia="es-CO"/>
        </w:rPr>
        <w:t xml:space="preserve"> como recibidas las ofertas </w:t>
      </w:r>
      <w:r w:rsidRPr="00B964E1" w:rsidR="00474465">
        <w:rPr>
          <w:rFonts w:ascii="Arial" w:hAnsi="Arial" w:cs="Arial"/>
          <w:color w:val="000000" w:themeColor="text1"/>
          <w:szCs w:val="20"/>
          <w:lang w:eastAsia="es-CO"/>
        </w:rPr>
        <w:t>allegadas</w:t>
      </w:r>
      <w:r w:rsidRPr="006D3C5B">
        <w:rPr>
          <w:rFonts w:ascii="Arial" w:hAnsi="Arial" w:cs="Arial"/>
          <w:color w:val="000000" w:themeColor="text1"/>
          <w:szCs w:val="20"/>
          <w:lang w:eastAsia="es-CO"/>
        </w:rPr>
        <w:t xml:space="preserve"> por medios distintos al SECOP II o que no </w:t>
      </w:r>
      <w:r w:rsidRPr="006D3C5B" w:rsidR="002720BD">
        <w:rPr>
          <w:rFonts w:ascii="Arial" w:hAnsi="Arial" w:cs="Arial"/>
          <w:color w:val="000000" w:themeColor="text1"/>
          <w:szCs w:val="20"/>
          <w:lang w:eastAsia="es-CO"/>
        </w:rPr>
        <w:t>sean</w:t>
      </w:r>
      <w:r w:rsidRPr="006D3C5B">
        <w:rPr>
          <w:rFonts w:ascii="Arial" w:hAnsi="Arial" w:cs="Arial"/>
          <w:color w:val="000000" w:themeColor="text1"/>
          <w:szCs w:val="20"/>
          <w:lang w:eastAsia="es-CO"/>
        </w:rPr>
        <w:t xml:space="preserve"> presentadas de conformidad con los Términos y Condiciones de Uso del SECOP II.</w:t>
      </w:r>
    </w:p>
    <w:p w:rsidRPr="006D3C5B" w:rsidR="009E3787" w:rsidP="0009761E" w:rsidRDefault="0017491E" w14:paraId="3AAC4CF8" w14:textId="46259A31">
      <w:pPr>
        <w:spacing w:line="276" w:lineRule="auto"/>
        <w:jc w:val="both"/>
        <w:rPr>
          <w:rFonts w:ascii="Arial" w:hAnsi="Arial" w:eastAsia="Yu Mincho" w:cs="Arial"/>
          <w:color w:val="000000" w:themeColor="text1"/>
          <w:szCs w:val="20"/>
          <w:lang w:eastAsia="es-CO"/>
        </w:rPr>
      </w:pPr>
      <w:r w:rsidRPr="006D3C5B">
        <w:rPr>
          <w:rFonts w:ascii="Arial" w:hAnsi="Arial" w:eastAsia="Arial Narrow" w:cs="Arial"/>
          <w:color w:val="000000" w:themeColor="text1"/>
          <w:szCs w:val="20"/>
        </w:rPr>
        <w:t xml:space="preserve">Sin embargo, cuando haya una indisponibilidad del SECOP II, la cual ha sido confirmada por Colombia Compra Eficiente mediante Certificado de Indisponibilidad, la </w:t>
      </w:r>
      <w:r w:rsidRPr="006D3C5B" w:rsidR="0082356A">
        <w:rPr>
          <w:rFonts w:ascii="Arial" w:hAnsi="Arial" w:eastAsia="Arial Narrow" w:cs="Arial"/>
          <w:color w:val="000000" w:themeColor="text1"/>
          <w:szCs w:val="20"/>
        </w:rPr>
        <w:t>entidad estatal</w:t>
      </w:r>
      <w:r w:rsidRPr="006D3C5B">
        <w:rPr>
          <w:rFonts w:ascii="Arial" w:hAnsi="Arial" w:eastAsia="Arial Narrow" w:cs="Arial"/>
          <w:color w:val="000000" w:themeColor="text1"/>
          <w:szCs w:val="20"/>
        </w:rPr>
        <w:t xml:space="preserve"> puede recibir ofertas en los términos y condiciones establecidos en el “Protocolo para actuar ante una indisponibilidad del SECOP II” o en el documento que Colombia Compra Eficiente determine para ello. </w:t>
      </w:r>
      <w:r w:rsidRPr="006D3C5B">
        <w:rPr>
          <w:rFonts w:ascii="Arial" w:hAnsi="Arial" w:eastAsia="Arial Narrow" w:cs="Arial"/>
          <w:color w:val="000000" w:themeColor="text1"/>
          <w:szCs w:val="20"/>
          <w:highlight w:val="lightGray"/>
        </w:rPr>
        <w:t>[Puede consultarlo en el siguiente enlace: https://www.colombiacompra.gov.co/secop-ii/indisponibilidad-en-el-secop-ii]</w:t>
      </w:r>
      <w:r w:rsidRPr="006D3C5B">
        <w:rPr>
          <w:rFonts w:ascii="Arial" w:hAnsi="Arial" w:eastAsia="Arial Narrow" w:cs="Arial"/>
          <w:color w:val="000000" w:themeColor="text1"/>
          <w:szCs w:val="20"/>
        </w:rPr>
        <w:t>.</w:t>
      </w:r>
    </w:p>
    <w:p w:rsidRPr="006D3C5B" w:rsidR="003E426A" w:rsidP="00272D14" w:rsidRDefault="004956D7" w14:paraId="25B6125A" w14:textId="70CFD2E7">
      <w:pPr>
        <w:pStyle w:val="Capitulo3"/>
        <w:ind w:left="426"/>
        <w:rPr>
          <w:rFonts w:ascii="Arial" w:hAnsi="Arial"/>
          <w:color w:val="000000" w:themeColor="text1"/>
        </w:rPr>
      </w:pPr>
      <w:bookmarkStart w:name="_Toc26253762" w:id="420"/>
      <w:bookmarkStart w:name="_Toc26260089" w:id="421"/>
      <w:bookmarkStart w:name="_Toc26263555" w:id="422"/>
      <w:bookmarkStart w:name="_Toc26253764" w:id="423"/>
      <w:bookmarkStart w:name="_Toc26260091" w:id="424"/>
      <w:bookmarkStart w:name="_Toc26263557" w:id="425"/>
      <w:bookmarkStart w:name="_Toc26253765" w:id="426"/>
      <w:bookmarkStart w:name="_Toc26260092" w:id="427"/>
      <w:bookmarkStart w:name="_Toc26263558" w:id="428"/>
      <w:bookmarkStart w:name="_Toc26253766" w:id="429"/>
      <w:bookmarkStart w:name="_Toc26260093" w:id="430"/>
      <w:bookmarkStart w:name="_Toc26263559" w:id="431"/>
      <w:bookmarkStart w:name="_Toc26253767" w:id="432"/>
      <w:bookmarkStart w:name="_Toc26260094" w:id="433"/>
      <w:bookmarkStart w:name="_Toc26263560" w:id="434"/>
      <w:bookmarkStart w:name="_Toc26253768" w:id="435"/>
      <w:bookmarkStart w:name="_Toc26260095" w:id="436"/>
      <w:bookmarkStart w:name="_Toc26263561" w:id="437"/>
      <w:bookmarkStart w:name="_Toc26253769" w:id="438"/>
      <w:bookmarkStart w:name="_Toc26260096" w:id="439"/>
      <w:bookmarkStart w:name="_Toc26263562" w:id="440"/>
      <w:bookmarkStart w:name="_Toc26253770" w:id="441"/>
      <w:bookmarkStart w:name="_Toc26260097" w:id="442"/>
      <w:bookmarkStart w:name="_Toc26263563" w:id="443"/>
      <w:bookmarkStart w:name="_Toc40805764" w:id="444"/>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6D3C5B">
        <w:rPr>
          <w:rFonts w:ascii="Arial" w:hAnsi="Arial"/>
          <w:color w:val="000000" w:themeColor="text1"/>
        </w:rPr>
        <w:t xml:space="preserve">INFORME DE </w:t>
      </w:r>
      <w:r w:rsidRPr="006D3C5B" w:rsidR="00242176">
        <w:rPr>
          <w:rFonts w:ascii="Arial" w:hAnsi="Arial"/>
          <w:color w:val="000000" w:themeColor="text1"/>
        </w:rPr>
        <w:t>EVALUACIÓN</w:t>
      </w:r>
      <w:bookmarkEnd w:id="444"/>
      <w:r w:rsidRPr="006D3C5B" w:rsidR="003E426A">
        <w:rPr>
          <w:rFonts w:ascii="Arial" w:hAnsi="Arial"/>
          <w:color w:val="000000" w:themeColor="text1"/>
        </w:rPr>
        <w:t xml:space="preserve"> </w:t>
      </w:r>
    </w:p>
    <w:p w:rsidRPr="00F958FE" w:rsidR="00C93A69" w:rsidP="00C93A69" w:rsidRDefault="00CE51D2" w14:paraId="560B451F" w14:textId="200AAED2">
      <w:pPr>
        <w:tabs>
          <w:tab w:val="left" w:pos="-142"/>
        </w:tabs>
        <w:autoSpaceDE w:val="0"/>
        <w:autoSpaceDN w:val="0"/>
        <w:adjustRightInd w:val="0"/>
        <w:spacing w:before="120" w:after="240" w:line="276" w:lineRule="auto"/>
        <w:jc w:val="both"/>
        <w:rPr>
          <w:rFonts w:ascii="Arial" w:hAnsi="Arial" w:cs="Arial"/>
          <w:color w:val="000000" w:themeColor="text1"/>
          <w:szCs w:val="20"/>
          <w:lang w:val="es-ES"/>
        </w:rPr>
      </w:pPr>
      <w:r w:rsidRPr="006D3C5B">
        <w:rPr>
          <w:rFonts w:ascii="Arial" w:hAnsi="Arial" w:eastAsia="Arial Narrow" w:cs="Arial"/>
          <w:color w:val="000000" w:themeColor="text1"/>
          <w:szCs w:val="20"/>
          <w:lang w:eastAsia="es-CO"/>
        </w:rPr>
        <w:t xml:space="preserve">La </w:t>
      </w:r>
      <w:r w:rsidRPr="006D3C5B" w:rsidR="0082356A">
        <w:rPr>
          <w:rFonts w:ascii="Arial" w:hAnsi="Arial" w:eastAsia="Arial Narrow" w:cs="Arial"/>
          <w:color w:val="000000" w:themeColor="text1"/>
          <w:szCs w:val="20"/>
          <w:lang w:eastAsia="es-CO"/>
        </w:rPr>
        <w:t>entidad</w:t>
      </w:r>
      <w:r w:rsidRPr="006D3C5B">
        <w:rPr>
          <w:rFonts w:ascii="Arial" w:hAnsi="Arial" w:eastAsia="Arial Narrow" w:cs="Arial"/>
          <w:color w:val="000000" w:themeColor="text1"/>
          <w:szCs w:val="20"/>
          <w:lang w:eastAsia="es-CO"/>
        </w:rPr>
        <w:t xml:space="preserve"> evaluará </w:t>
      </w:r>
      <w:r w:rsidRPr="006D3C5B" w:rsidR="003D73FE">
        <w:rPr>
          <w:rFonts w:ascii="Arial" w:hAnsi="Arial" w:eastAsia="Arial Narrow" w:cs="Arial"/>
          <w:color w:val="000000" w:themeColor="text1"/>
          <w:szCs w:val="20"/>
          <w:lang w:eastAsia="es-CO"/>
        </w:rPr>
        <w:t xml:space="preserve">la oferta </w:t>
      </w:r>
      <w:r w:rsidRPr="006D3C5B" w:rsidR="003B5FD0">
        <w:rPr>
          <w:rFonts w:ascii="Arial" w:hAnsi="Arial" w:eastAsia="Arial Narrow" w:cs="Arial"/>
          <w:color w:val="000000" w:themeColor="text1"/>
          <w:szCs w:val="20"/>
          <w:lang w:eastAsia="es-CO"/>
        </w:rPr>
        <w:t xml:space="preserve">de menor precio y </w:t>
      </w:r>
      <w:r w:rsidRPr="00F958FE" w:rsidR="00C93A69">
        <w:rPr>
          <w:rFonts w:ascii="Arial" w:hAnsi="Arial" w:cs="Arial"/>
          <w:color w:val="000000" w:themeColor="text1"/>
          <w:szCs w:val="20"/>
          <w:lang w:val="es-ES" w:eastAsia="es-CO"/>
        </w:rPr>
        <w:t xml:space="preserve">verificará que cumpla las condiciones mínimas de la Invitación. Si no cumple solicitará al proponente, mínimo por el término de un (1) día hábil, que </w:t>
      </w:r>
      <w:r w:rsidRPr="00F958FE" w:rsidR="00C93A69">
        <w:rPr>
          <w:rFonts w:ascii="Arial" w:hAnsi="Arial" w:cs="Arial"/>
          <w:color w:val="000000" w:themeColor="text1"/>
          <w:szCs w:val="20"/>
          <w:lang w:val="es-ES"/>
        </w:rPr>
        <w:t>aclare, explique o aporte los documentos e información subsanable</w:t>
      </w:r>
      <w:r w:rsidR="00C93A69">
        <w:rPr>
          <w:rFonts w:ascii="Arial" w:hAnsi="Arial" w:cs="Arial"/>
          <w:color w:val="000000" w:themeColor="text1"/>
          <w:szCs w:val="20"/>
          <w:lang w:val="es-ES"/>
        </w:rPr>
        <w:t xml:space="preserve">; </w:t>
      </w:r>
      <w:r w:rsidRPr="00F958FE" w:rsidR="00C93A69">
        <w:rPr>
          <w:rFonts w:ascii="Arial" w:hAnsi="Arial" w:cs="Arial"/>
          <w:color w:val="000000" w:themeColor="text1"/>
          <w:szCs w:val="20"/>
        </w:rPr>
        <w:t xml:space="preserve">en caso de que la entidad no fije un </w:t>
      </w:r>
      <w:r w:rsidR="00C93A69">
        <w:rPr>
          <w:rFonts w:ascii="Arial" w:hAnsi="Arial" w:cs="Arial"/>
          <w:color w:val="000000" w:themeColor="text1"/>
          <w:szCs w:val="20"/>
        </w:rPr>
        <w:t>plazo</w:t>
      </w:r>
      <w:r w:rsidRPr="00F958FE" w:rsidR="00C93A69">
        <w:rPr>
          <w:rFonts w:ascii="Arial" w:hAnsi="Arial" w:cs="Arial"/>
          <w:color w:val="000000" w:themeColor="text1"/>
          <w:szCs w:val="20"/>
        </w:rPr>
        <w:t xml:space="preserve"> específico, se entenderá que es de un (1) día hábil</w:t>
      </w:r>
      <w:r w:rsidR="00C93A69">
        <w:rPr>
          <w:rFonts w:ascii="Arial" w:hAnsi="Arial" w:cs="Arial"/>
          <w:color w:val="000000" w:themeColor="text1"/>
          <w:szCs w:val="20"/>
        </w:rPr>
        <w:t>.</w:t>
      </w:r>
      <w:r w:rsidRPr="00F958FE" w:rsidR="00C93A69">
        <w:rPr>
          <w:rFonts w:ascii="Arial" w:hAnsi="Arial" w:cs="Arial"/>
          <w:color w:val="000000" w:themeColor="text1"/>
          <w:szCs w:val="20"/>
          <w:lang w:val="es-ES"/>
        </w:rPr>
        <w:t xml:space="preserve"> No obstante, los proponentes no podrán completar, adicionar, modificar o mejorar la oferta económica, la cual solo puede ser objeto de aclaraciones y explicaciones. Los proponentes deben aportar las aclaraciones o documentos requeridos hasta el plazo indicado, so pena que la entidad rechace la propuesta y revise la segunda oferta que ofrezca el menor precio y verifique que cumple los requisitos de la invitación.</w:t>
      </w:r>
      <w:r w:rsidRPr="00F958FE" w:rsidDel="00857BFF" w:rsidR="00C93A69">
        <w:rPr>
          <w:rFonts w:ascii="Arial" w:hAnsi="Arial" w:cs="Arial"/>
          <w:color w:val="000000" w:themeColor="text1"/>
          <w:szCs w:val="20"/>
          <w:lang w:val="es-ES"/>
        </w:rPr>
        <w:t xml:space="preserve"> </w:t>
      </w:r>
      <w:r w:rsidRPr="00F958FE" w:rsidR="00C93A69">
        <w:rPr>
          <w:rFonts w:ascii="Arial" w:hAnsi="Arial" w:cs="Arial"/>
          <w:color w:val="000000" w:themeColor="text1"/>
          <w:szCs w:val="20"/>
          <w:lang w:val="es-ES"/>
        </w:rPr>
        <w:t>Si la segunda propuesta tampoco cumple se repetirá el procedimiento</w:t>
      </w:r>
      <w:r w:rsidR="000509D7">
        <w:rPr>
          <w:rFonts w:ascii="Arial" w:hAnsi="Arial" w:cs="Arial"/>
          <w:color w:val="000000" w:themeColor="text1"/>
          <w:szCs w:val="20"/>
          <w:lang w:val="es-ES"/>
        </w:rPr>
        <w:t xml:space="preserve"> anterior</w:t>
      </w:r>
      <w:r w:rsidRPr="00F958FE" w:rsidR="00C93A69">
        <w:rPr>
          <w:rFonts w:ascii="Arial" w:hAnsi="Arial" w:cs="Arial"/>
          <w:color w:val="000000" w:themeColor="text1"/>
          <w:szCs w:val="20"/>
          <w:lang w:val="es-ES"/>
        </w:rPr>
        <w:t xml:space="preserve">, continuando con las ofertas que ofrezcan el siguiente menor precio. </w:t>
      </w:r>
    </w:p>
    <w:p w:rsidRPr="006D3C5B" w:rsidR="00C409BB" w:rsidP="006D3C5B" w:rsidRDefault="00C93A69" w14:paraId="3DF7DD71" w14:textId="06AB9F2A">
      <w:pPr>
        <w:tabs>
          <w:tab w:val="left" w:pos="-142"/>
        </w:tabs>
        <w:autoSpaceDE w:val="0"/>
        <w:autoSpaceDN w:val="0"/>
        <w:adjustRightInd w:val="0"/>
        <w:spacing w:before="120" w:after="240" w:line="276" w:lineRule="auto"/>
        <w:jc w:val="both"/>
        <w:rPr>
          <w:rFonts w:ascii="Arial" w:hAnsi="Arial" w:eastAsia="Arial Narrow" w:cs="Arial"/>
          <w:color w:val="000000" w:themeColor="text1"/>
          <w:szCs w:val="20"/>
          <w:lang w:eastAsia="es-CO"/>
        </w:rPr>
      </w:pPr>
      <w:r w:rsidRPr="00F958FE">
        <w:rPr>
          <w:rFonts w:ascii="Arial" w:hAnsi="Arial" w:cs="Arial"/>
          <w:color w:val="000000" w:themeColor="text1"/>
          <w:szCs w:val="20"/>
          <w:lang w:val="es-ES"/>
        </w:rPr>
        <w:t>En</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caso de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que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la</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entidad</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advierta</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la</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ausencia</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de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requisitos o la falta de documentos referentes a la futura contratación o al proponente, y</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no</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los</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haya</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requerido</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durante el proceso de evaluación</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podrá</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requerir</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al</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proponente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otorgándole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un</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término</w:t>
      </w:r>
      <w:r w:rsidRPr="00F958FE">
        <w:rPr>
          <w:rFonts w:ascii="Arial" w:hAnsi="Arial" w:eastAsia="Arial" w:cs="Arial"/>
          <w:color w:val="000000" w:themeColor="text1"/>
          <w:szCs w:val="20"/>
          <w:lang w:val="es-ES"/>
        </w:rPr>
        <w:t xml:space="preserve"> mínimo </w:t>
      </w:r>
      <w:r w:rsidRPr="00F958FE">
        <w:rPr>
          <w:rFonts w:ascii="Arial" w:hAnsi="Arial" w:cs="Arial"/>
          <w:color w:val="000000" w:themeColor="text1"/>
          <w:szCs w:val="20"/>
          <w:lang w:val="es-ES"/>
        </w:rPr>
        <w:t>de</w:t>
      </w:r>
      <w:r w:rsidRPr="00F958FE">
        <w:rPr>
          <w:rFonts w:ascii="Arial" w:hAnsi="Arial" w:eastAsia="Arial" w:cs="Arial"/>
          <w:color w:val="000000" w:themeColor="text1"/>
          <w:szCs w:val="20"/>
          <w:lang w:val="es-ES"/>
        </w:rPr>
        <w:t xml:space="preserve"> un (1) día hábil contado desde el momento en el que </w:t>
      </w:r>
      <w:r>
        <w:rPr>
          <w:rFonts w:ascii="Arial" w:hAnsi="Arial" w:eastAsia="Arial" w:cs="Arial"/>
          <w:color w:val="000000" w:themeColor="text1"/>
          <w:szCs w:val="20"/>
          <w:lang w:val="es-ES"/>
        </w:rPr>
        <w:t>advirtió</w:t>
      </w:r>
      <w:r w:rsidRPr="00F958FE">
        <w:rPr>
          <w:rFonts w:ascii="Arial" w:hAnsi="Arial" w:eastAsia="Arial" w:cs="Arial"/>
          <w:color w:val="000000" w:themeColor="text1"/>
          <w:szCs w:val="20"/>
          <w:lang w:val="es-ES"/>
        </w:rPr>
        <w:t xml:space="preserve"> su omisión, </w:t>
      </w:r>
      <w:r w:rsidRPr="00F958FE">
        <w:rPr>
          <w:rFonts w:ascii="Arial" w:hAnsi="Arial" w:cs="Arial"/>
          <w:color w:val="000000" w:themeColor="text1"/>
          <w:szCs w:val="20"/>
          <w:lang w:val="es-ES"/>
        </w:rPr>
        <w:t>con</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el</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fin</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de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que</w:t>
      </w:r>
      <w:r w:rsidRPr="00F958FE">
        <w:rPr>
          <w:rFonts w:ascii="Arial" w:hAnsi="Arial" w:eastAsia="Arial" w:cs="Arial"/>
          <w:color w:val="000000" w:themeColor="text1"/>
          <w:szCs w:val="20"/>
          <w:lang w:val="es-ES"/>
        </w:rPr>
        <w:t xml:space="preserve"> </w:t>
      </w:r>
      <w:r w:rsidRPr="00F958FE">
        <w:rPr>
          <w:rFonts w:ascii="Arial" w:hAnsi="Arial" w:cs="Arial"/>
          <w:color w:val="000000" w:themeColor="text1"/>
          <w:szCs w:val="20"/>
          <w:lang w:val="es-ES"/>
        </w:rPr>
        <w:t>los aporte</w:t>
      </w:r>
      <w:r>
        <w:rPr>
          <w:rFonts w:ascii="Arial" w:hAnsi="Arial" w:cs="Arial"/>
          <w:color w:val="000000" w:themeColor="text1"/>
          <w:szCs w:val="20"/>
          <w:lang w:val="es-ES"/>
        </w:rPr>
        <w:t xml:space="preserve">; </w:t>
      </w:r>
      <w:r w:rsidRPr="00F958FE">
        <w:rPr>
          <w:rFonts w:ascii="Arial" w:hAnsi="Arial" w:cs="Arial"/>
          <w:color w:val="000000" w:themeColor="text1"/>
          <w:szCs w:val="20"/>
        </w:rPr>
        <w:t xml:space="preserve">en caso de que la entidad no fije un </w:t>
      </w:r>
      <w:r>
        <w:rPr>
          <w:rFonts w:ascii="Arial" w:hAnsi="Arial" w:cs="Arial"/>
          <w:color w:val="000000" w:themeColor="text1"/>
          <w:szCs w:val="20"/>
        </w:rPr>
        <w:t>plazo</w:t>
      </w:r>
      <w:r w:rsidRPr="00F958FE">
        <w:rPr>
          <w:rFonts w:ascii="Arial" w:hAnsi="Arial" w:cs="Arial"/>
          <w:color w:val="000000" w:themeColor="text1"/>
          <w:szCs w:val="20"/>
        </w:rPr>
        <w:t xml:space="preserve"> específico, se entenderá que es de un (1) día hábil</w:t>
      </w:r>
      <w:r>
        <w:rPr>
          <w:rFonts w:ascii="Arial" w:hAnsi="Arial" w:cs="Arial"/>
          <w:color w:val="000000" w:themeColor="text1"/>
          <w:szCs w:val="20"/>
        </w:rPr>
        <w:t>.</w:t>
      </w:r>
      <w:r w:rsidRPr="006D3C5B" w:rsidR="00BD231F">
        <w:rPr>
          <w:rFonts w:ascii="Arial" w:hAnsi="Arial" w:eastAsia="Arial Narrow" w:cs="Arial"/>
          <w:color w:val="000000" w:themeColor="text1"/>
          <w:szCs w:val="20"/>
          <w:lang w:eastAsia="es-CO"/>
        </w:rPr>
        <w:t xml:space="preserve"> </w:t>
      </w:r>
    </w:p>
    <w:p w:rsidRPr="006D3C5B" w:rsidR="007249C4" w:rsidP="000A5F55" w:rsidRDefault="00FC55D3" w14:paraId="39BC47BC" w14:textId="0E58E13E">
      <w:pPr>
        <w:pStyle w:val="InviasNormal"/>
        <w:spacing w:line="276" w:lineRule="auto"/>
        <w:rPr>
          <w:rFonts w:ascii="Arial" w:hAnsi="Arial" w:eastAsia="Arial Narrow" w:cs="Arial"/>
          <w:color w:val="000000" w:themeColor="text1"/>
          <w:sz w:val="20"/>
          <w:szCs w:val="20"/>
          <w:lang w:val="es-CO" w:eastAsia="es-CO"/>
        </w:rPr>
      </w:pPr>
      <w:r w:rsidRPr="006D3C5B">
        <w:rPr>
          <w:rFonts w:ascii="Arial" w:hAnsi="Arial" w:eastAsia="Arial Narrow" w:cs="Arial"/>
          <w:color w:val="000000" w:themeColor="text1"/>
          <w:sz w:val="20"/>
          <w:szCs w:val="20"/>
          <w:lang w:val="es-CO" w:eastAsia="es-CO"/>
        </w:rPr>
        <w:t>Una</w:t>
      </w:r>
      <w:r w:rsidRPr="006D3C5B" w:rsidR="004A4332">
        <w:rPr>
          <w:rFonts w:ascii="Arial" w:hAnsi="Arial" w:eastAsia="Arial Narrow" w:cs="Arial"/>
          <w:color w:val="000000" w:themeColor="text1"/>
          <w:sz w:val="20"/>
          <w:szCs w:val="20"/>
          <w:lang w:val="es-CO" w:eastAsia="es-CO"/>
        </w:rPr>
        <w:t xml:space="preserve"> vez </w:t>
      </w:r>
      <w:r w:rsidRPr="006D3C5B" w:rsidR="002553BD">
        <w:rPr>
          <w:rFonts w:ascii="Arial" w:hAnsi="Arial" w:eastAsia="Arial Narrow" w:cs="Arial"/>
          <w:color w:val="000000" w:themeColor="text1"/>
          <w:sz w:val="20"/>
          <w:szCs w:val="20"/>
          <w:lang w:val="es-CO" w:eastAsia="es-CO"/>
        </w:rPr>
        <w:t xml:space="preserve">se identifica la oferta </w:t>
      </w:r>
      <w:r w:rsidR="0063229A">
        <w:rPr>
          <w:rFonts w:ascii="Arial" w:hAnsi="Arial" w:eastAsia="Arial Narrow" w:cs="Arial"/>
          <w:color w:val="000000" w:themeColor="text1"/>
          <w:sz w:val="20"/>
          <w:szCs w:val="20"/>
          <w:lang w:val="es-CO" w:eastAsia="es-CO"/>
        </w:rPr>
        <w:t xml:space="preserve">de menor valor </w:t>
      </w:r>
      <w:r w:rsidRPr="006D3C5B" w:rsidR="002553BD">
        <w:rPr>
          <w:rFonts w:ascii="Arial" w:hAnsi="Arial" w:eastAsia="Arial Narrow" w:cs="Arial"/>
          <w:color w:val="000000" w:themeColor="text1"/>
          <w:sz w:val="20"/>
          <w:szCs w:val="20"/>
          <w:lang w:val="es-CO" w:eastAsia="es-CO"/>
        </w:rPr>
        <w:t>qu</w:t>
      </w:r>
      <w:r w:rsidRPr="006D3C5B" w:rsidR="000A5D22">
        <w:rPr>
          <w:rFonts w:ascii="Arial" w:hAnsi="Arial" w:eastAsia="Arial Narrow" w:cs="Arial"/>
          <w:color w:val="000000" w:themeColor="text1"/>
          <w:sz w:val="20"/>
          <w:szCs w:val="20"/>
          <w:lang w:val="es-CO" w:eastAsia="es-CO"/>
        </w:rPr>
        <w:t xml:space="preserve">e cumple los requisitos mínimos de la </w:t>
      </w:r>
      <w:r w:rsidRPr="006D3C5B" w:rsidR="0031210C">
        <w:rPr>
          <w:rFonts w:ascii="Arial" w:hAnsi="Arial" w:eastAsia="Arial Narrow" w:cs="Arial"/>
          <w:color w:val="000000" w:themeColor="text1"/>
          <w:sz w:val="20"/>
          <w:szCs w:val="20"/>
          <w:lang w:val="es-CO" w:eastAsia="es-CO"/>
        </w:rPr>
        <w:t>I</w:t>
      </w:r>
      <w:r w:rsidRPr="006D3C5B" w:rsidR="000A5D22">
        <w:rPr>
          <w:rFonts w:ascii="Arial" w:hAnsi="Arial" w:eastAsia="Arial Narrow" w:cs="Arial"/>
          <w:color w:val="000000" w:themeColor="text1"/>
          <w:sz w:val="20"/>
          <w:szCs w:val="20"/>
          <w:lang w:val="es-CO" w:eastAsia="es-CO"/>
        </w:rPr>
        <w:t xml:space="preserve">nvitación, </w:t>
      </w:r>
      <w:r w:rsidRPr="006D3C5B">
        <w:rPr>
          <w:rFonts w:ascii="Arial" w:hAnsi="Arial" w:eastAsia="Arial Narrow" w:cs="Arial"/>
          <w:color w:val="000000" w:themeColor="text1"/>
          <w:sz w:val="20"/>
          <w:szCs w:val="20"/>
          <w:lang w:val="es-CO" w:eastAsia="es-CO"/>
        </w:rPr>
        <w:t xml:space="preserve">la </w:t>
      </w:r>
      <w:r w:rsidRPr="006D3C5B" w:rsidR="0082356A">
        <w:rPr>
          <w:rFonts w:ascii="Arial" w:hAnsi="Arial" w:eastAsia="Arial Narrow" w:cs="Arial"/>
          <w:color w:val="000000" w:themeColor="text1"/>
          <w:sz w:val="20"/>
          <w:szCs w:val="20"/>
          <w:lang w:val="es-CO" w:eastAsia="es-CO"/>
        </w:rPr>
        <w:t>entidad</w:t>
      </w:r>
      <w:r w:rsidRPr="006D3C5B">
        <w:rPr>
          <w:rFonts w:ascii="Arial" w:hAnsi="Arial" w:eastAsia="Arial Narrow" w:cs="Arial"/>
          <w:color w:val="000000" w:themeColor="text1"/>
          <w:sz w:val="20"/>
          <w:szCs w:val="20"/>
          <w:lang w:val="es-CO" w:eastAsia="es-CO"/>
        </w:rPr>
        <w:t xml:space="preserve"> </w:t>
      </w:r>
      <w:r w:rsidRPr="006D3C5B" w:rsidR="00ED0CD9">
        <w:rPr>
          <w:rFonts w:ascii="Arial" w:hAnsi="Arial" w:eastAsia="Arial Narrow" w:cs="Arial"/>
          <w:color w:val="000000" w:themeColor="text1"/>
          <w:sz w:val="20"/>
          <w:szCs w:val="20"/>
          <w:lang w:val="es-CO" w:eastAsia="es-CO"/>
        </w:rPr>
        <w:t xml:space="preserve">publicará el informe de evaluación </w:t>
      </w:r>
      <w:r w:rsidRPr="006D3C5B" w:rsidR="00CE0E5C">
        <w:rPr>
          <w:rFonts w:ascii="Arial" w:hAnsi="Arial" w:eastAsia="Arial Narrow" w:cs="Arial"/>
          <w:color w:val="000000" w:themeColor="text1"/>
          <w:sz w:val="20"/>
          <w:szCs w:val="20"/>
          <w:lang w:val="es-CO" w:eastAsia="es-CO"/>
        </w:rPr>
        <w:t>en el cual constará la evaluación de las ofertas</w:t>
      </w:r>
      <w:r w:rsidR="0063229A">
        <w:rPr>
          <w:rFonts w:ascii="Arial" w:hAnsi="Arial" w:eastAsia="Arial Narrow" w:cs="Arial"/>
          <w:color w:val="000000" w:themeColor="text1"/>
          <w:sz w:val="20"/>
          <w:szCs w:val="20"/>
          <w:lang w:val="es-CO" w:eastAsia="es-CO"/>
        </w:rPr>
        <w:t xml:space="preserve">. Allí se indicará, entre otros aspectos, </w:t>
      </w:r>
      <w:r w:rsidRPr="006D3C5B" w:rsidR="00CE0E5C">
        <w:rPr>
          <w:rFonts w:ascii="Arial" w:hAnsi="Arial" w:eastAsia="Arial Narrow" w:cs="Arial"/>
          <w:color w:val="000000" w:themeColor="text1"/>
          <w:sz w:val="20"/>
          <w:szCs w:val="20"/>
          <w:lang w:val="es-CO" w:eastAsia="es-CO"/>
        </w:rPr>
        <w:t xml:space="preserve">cuál oferente </w:t>
      </w:r>
      <w:r w:rsidR="0063229A">
        <w:rPr>
          <w:rFonts w:ascii="Arial" w:hAnsi="Arial" w:eastAsia="Arial Narrow" w:cs="Arial"/>
          <w:color w:val="000000" w:themeColor="text1"/>
          <w:sz w:val="20"/>
          <w:szCs w:val="20"/>
          <w:lang w:val="es-CO" w:eastAsia="es-CO"/>
        </w:rPr>
        <w:t>ofreció</w:t>
      </w:r>
      <w:r w:rsidRPr="006D3C5B" w:rsidR="0026685E">
        <w:rPr>
          <w:rFonts w:ascii="Arial" w:hAnsi="Arial" w:eastAsia="Arial Narrow" w:cs="Arial"/>
          <w:color w:val="000000" w:themeColor="text1"/>
          <w:sz w:val="20"/>
          <w:szCs w:val="20"/>
          <w:lang w:val="es-CO" w:eastAsia="es-CO"/>
        </w:rPr>
        <w:t xml:space="preserve"> </w:t>
      </w:r>
      <w:r w:rsidRPr="006D3C5B" w:rsidR="00CE0E5C">
        <w:rPr>
          <w:rFonts w:ascii="Arial" w:hAnsi="Arial" w:eastAsia="Arial Narrow" w:cs="Arial"/>
          <w:color w:val="000000" w:themeColor="text1"/>
          <w:sz w:val="20"/>
          <w:szCs w:val="20"/>
          <w:lang w:val="es-CO" w:eastAsia="es-CO"/>
        </w:rPr>
        <w:t>el menor precio</w:t>
      </w:r>
      <w:r w:rsidR="0063229A">
        <w:rPr>
          <w:rFonts w:ascii="Arial" w:hAnsi="Arial" w:eastAsia="Arial Narrow" w:cs="Arial"/>
          <w:color w:val="000000" w:themeColor="text1"/>
          <w:sz w:val="20"/>
          <w:szCs w:val="20"/>
          <w:lang w:val="es-CO" w:eastAsia="es-CO"/>
        </w:rPr>
        <w:t xml:space="preserve"> y cumplió con los requisitos de la Invitación</w:t>
      </w:r>
      <w:r w:rsidRPr="006D3C5B" w:rsidR="00CE0E5C">
        <w:rPr>
          <w:rFonts w:ascii="Arial" w:hAnsi="Arial" w:eastAsia="Arial Narrow" w:cs="Arial"/>
          <w:color w:val="000000" w:themeColor="text1"/>
          <w:sz w:val="20"/>
          <w:szCs w:val="20"/>
          <w:lang w:val="es-CO" w:eastAsia="es-CO"/>
        </w:rPr>
        <w:t xml:space="preserve">. </w:t>
      </w:r>
    </w:p>
    <w:p w:rsidRPr="006D3C5B" w:rsidR="00CF1C2C" w:rsidP="00272D14" w:rsidRDefault="0097505B" w14:paraId="72110DED" w14:textId="227D9AE8">
      <w:pPr>
        <w:pStyle w:val="InviasNormal"/>
        <w:spacing w:line="276" w:lineRule="auto"/>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lang w:val="es-CO" w:eastAsia="es-CO"/>
        </w:rPr>
        <w:t xml:space="preserve">El informe </w:t>
      </w:r>
      <w:r w:rsidRPr="006D3C5B" w:rsidR="00BD231F">
        <w:rPr>
          <w:rFonts w:ascii="Arial" w:hAnsi="Arial" w:eastAsia="Arial Narrow" w:cs="Arial"/>
          <w:color w:val="000000" w:themeColor="text1"/>
          <w:sz w:val="20"/>
          <w:szCs w:val="20"/>
          <w:lang w:val="es-CO" w:eastAsia="es-CO"/>
        </w:rPr>
        <w:t>de evaluación</w:t>
      </w:r>
      <w:r w:rsidRPr="006D3C5B">
        <w:rPr>
          <w:rFonts w:ascii="Arial" w:hAnsi="Arial" w:eastAsia="Arial Narrow" w:cs="Arial"/>
          <w:color w:val="000000" w:themeColor="text1"/>
          <w:sz w:val="20"/>
          <w:szCs w:val="20"/>
          <w:lang w:val="es-CO" w:eastAsia="es-CO"/>
        </w:rPr>
        <w:t xml:space="preserve"> permanecerá publicado en el SECOP y a disposición de</w:t>
      </w:r>
      <w:r w:rsidRPr="006D3C5B" w:rsidR="00AC3003">
        <w:rPr>
          <w:rFonts w:ascii="Arial" w:hAnsi="Arial" w:eastAsia="Arial Narrow" w:cs="Arial"/>
          <w:color w:val="000000" w:themeColor="text1"/>
          <w:sz w:val="20"/>
          <w:szCs w:val="20"/>
          <w:lang w:val="es-CO" w:eastAsia="es-CO"/>
        </w:rPr>
        <w:t xml:space="preserve"> los</w:t>
      </w:r>
      <w:r w:rsidRPr="006D3C5B">
        <w:rPr>
          <w:rFonts w:ascii="Arial" w:hAnsi="Arial" w:eastAsia="Arial Narrow" w:cs="Arial"/>
          <w:color w:val="000000" w:themeColor="text1"/>
          <w:sz w:val="20"/>
          <w:szCs w:val="20"/>
          <w:lang w:val="es-CO" w:eastAsia="es-CO"/>
        </w:rPr>
        <w:t xml:space="preserve"> interesados </w:t>
      </w:r>
      <w:r w:rsidRPr="006D3C5B" w:rsidR="00B138EF">
        <w:rPr>
          <w:rFonts w:ascii="Arial" w:hAnsi="Arial" w:eastAsia="Arial Narrow" w:cs="Arial"/>
          <w:color w:val="000000" w:themeColor="text1"/>
          <w:sz w:val="20"/>
          <w:szCs w:val="20"/>
          <w:lang w:val="es-CO" w:eastAsia="es-CO"/>
        </w:rPr>
        <w:t>por un término no inferior a un</w:t>
      </w:r>
      <w:r w:rsidRPr="006D3C5B">
        <w:rPr>
          <w:rFonts w:ascii="Arial" w:hAnsi="Arial" w:eastAsia="Arial Narrow" w:cs="Arial"/>
          <w:color w:val="000000" w:themeColor="text1"/>
          <w:sz w:val="20"/>
          <w:szCs w:val="20"/>
          <w:lang w:val="es-CO" w:eastAsia="es-CO"/>
        </w:rPr>
        <w:t xml:space="preserve"> (1) día hábil, término hasta el cual los </w:t>
      </w:r>
      <w:r w:rsidRPr="006D3C5B" w:rsidR="0082356A">
        <w:rPr>
          <w:rFonts w:ascii="Arial" w:hAnsi="Arial" w:eastAsia="Arial Narrow" w:cs="Arial"/>
          <w:color w:val="000000" w:themeColor="text1"/>
          <w:sz w:val="20"/>
          <w:szCs w:val="20"/>
          <w:lang w:val="es-CO" w:eastAsia="es-CO"/>
        </w:rPr>
        <w:t>proponente</w:t>
      </w:r>
      <w:r w:rsidRPr="006D3C5B">
        <w:rPr>
          <w:rFonts w:ascii="Arial" w:hAnsi="Arial" w:eastAsia="Arial Narrow" w:cs="Arial"/>
          <w:color w:val="000000" w:themeColor="text1"/>
          <w:sz w:val="20"/>
          <w:szCs w:val="20"/>
          <w:lang w:val="es-CO" w:eastAsia="es-CO"/>
        </w:rPr>
        <w:t>s podrán hacer las observaciones que consideren</w:t>
      </w:r>
      <w:r w:rsidRPr="006D3C5B" w:rsidR="00BD231F">
        <w:rPr>
          <w:rFonts w:ascii="Arial" w:hAnsi="Arial" w:eastAsia="Arial Narrow" w:cs="Arial"/>
          <w:color w:val="000000" w:themeColor="text1"/>
          <w:sz w:val="20"/>
          <w:szCs w:val="20"/>
          <w:lang w:val="es-CO" w:eastAsia="es-CO"/>
        </w:rPr>
        <w:t xml:space="preserve"> procedente</w:t>
      </w:r>
      <w:r w:rsidRPr="006D3C5B" w:rsidR="001B33F9">
        <w:rPr>
          <w:rFonts w:ascii="Arial" w:hAnsi="Arial" w:eastAsia="Arial Narrow" w:cs="Arial"/>
          <w:color w:val="000000" w:themeColor="text1"/>
          <w:sz w:val="20"/>
          <w:szCs w:val="20"/>
          <w:lang w:val="es-CO" w:eastAsia="es-CO"/>
        </w:rPr>
        <w:t>s</w:t>
      </w:r>
      <w:r w:rsidRPr="006D3C5B" w:rsidR="004A5DD1">
        <w:rPr>
          <w:rFonts w:ascii="Arial" w:hAnsi="Arial" w:eastAsia="Arial Narrow" w:cs="Arial"/>
          <w:color w:val="000000" w:themeColor="text1"/>
          <w:sz w:val="20"/>
          <w:szCs w:val="20"/>
          <w:lang w:val="es-CO" w:eastAsia="es-CO"/>
        </w:rPr>
        <w:t>.</w:t>
      </w:r>
      <w:r w:rsidRPr="006D3C5B">
        <w:rPr>
          <w:rFonts w:ascii="Arial" w:hAnsi="Arial" w:eastAsia="Arial Narrow" w:cs="Arial"/>
          <w:color w:val="000000" w:themeColor="text1"/>
          <w:sz w:val="20"/>
          <w:szCs w:val="20"/>
          <w:lang w:val="es-CO" w:eastAsia="es-CO"/>
        </w:rPr>
        <w:t xml:space="preserve"> </w:t>
      </w:r>
      <w:r w:rsidRPr="006D3C5B" w:rsidR="00CE1977">
        <w:rPr>
          <w:rFonts w:ascii="Arial" w:hAnsi="Arial" w:eastAsia="Arial Narrow" w:cs="Arial"/>
          <w:color w:val="000000" w:themeColor="text1"/>
          <w:sz w:val="20"/>
          <w:szCs w:val="20"/>
          <w:lang w:val="es-CO" w:eastAsia="es-CO"/>
        </w:rPr>
        <w:t>Al</w:t>
      </w:r>
      <w:r w:rsidRPr="006D3C5B" w:rsidR="00CE1977">
        <w:rPr>
          <w:rFonts w:ascii="Arial" w:hAnsi="Arial" w:eastAsia="Arial Narrow" w:cs="Arial"/>
          <w:color w:val="000000" w:themeColor="text1"/>
          <w:sz w:val="20"/>
          <w:szCs w:val="20"/>
        </w:rPr>
        <w:t xml:space="preserve"> finalizar el término de traslado, la </w:t>
      </w:r>
      <w:r w:rsidRPr="006D3C5B" w:rsidR="0082356A">
        <w:rPr>
          <w:rFonts w:ascii="Arial" w:hAnsi="Arial" w:eastAsia="Arial Narrow" w:cs="Arial"/>
          <w:color w:val="000000" w:themeColor="text1"/>
          <w:sz w:val="20"/>
          <w:szCs w:val="20"/>
        </w:rPr>
        <w:t>entidad</w:t>
      </w:r>
      <w:r w:rsidRPr="006D3C5B" w:rsidR="00CE1977">
        <w:rPr>
          <w:rFonts w:ascii="Arial" w:hAnsi="Arial" w:eastAsia="Arial Narrow" w:cs="Arial"/>
          <w:color w:val="000000" w:themeColor="text1"/>
          <w:sz w:val="20"/>
          <w:szCs w:val="20"/>
        </w:rPr>
        <w:t xml:space="preserve"> </w:t>
      </w:r>
      <w:r w:rsidRPr="006D3C5B" w:rsidR="008017B6">
        <w:rPr>
          <w:rFonts w:ascii="Arial" w:hAnsi="Arial" w:eastAsia="Arial Narrow" w:cs="Arial"/>
          <w:color w:val="000000" w:themeColor="text1"/>
          <w:sz w:val="20"/>
          <w:szCs w:val="20"/>
        </w:rPr>
        <w:t>contestará</w:t>
      </w:r>
      <w:r w:rsidRPr="006D3C5B" w:rsidR="00061774">
        <w:rPr>
          <w:rFonts w:ascii="Arial" w:hAnsi="Arial" w:eastAsia="Arial Narrow" w:cs="Arial"/>
          <w:color w:val="000000" w:themeColor="text1"/>
          <w:sz w:val="20"/>
          <w:szCs w:val="20"/>
        </w:rPr>
        <w:t xml:space="preserve"> las observaciones</w:t>
      </w:r>
      <w:r w:rsidR="003D40E0">
        <w:rPr>
          <w:rFonts w:ascii="Arial" w:hAnsi="Arial" w:eastAsia="Arial Narrow" w:cs="Arial"/>
          <w:color w:val="000000" w:themeColor="text1"/>
          <w:sz w:val="20"/>
          <w:szCs w:val="20"/>
          <w:lang w:val="es-CO"/>
        </w:rPr>
        <w:t>, y en</w:t>
      </w:r>
      <w:r w:rsidR="00C93A69">
        <w:rPr>
          <w:rFonts w:ascii="Arial" w:hAnsi="Arial" w:eastAsia="Arial Narrow" w:cs="Arial"/>
          <w:color w:val="000000" w:themeColor="text1"/>
          <w:sz w:val="20"/>
          <w:szCs w:val="20"/>
          <w:lang w:val="es-CO"/>
        </w:rPr>
        <w:t xml:space="preserve"> caso de que sea necesario modifica</w:t>
      </w:r>
      <w:r w:rsidR="0063229A">
        <w:rPr>
          <w:rFonts w:ascii="Arial" w:hAnsi="Arial" w:eastAsia="Arial Narrow" w:cs="Arial"/>
          <w:color w:val="000000" w:themeColor="text1"/>
          <w:sz w:val="20"/>
          <w:szCs w:val="20"/>
          <w:lang w:val="es-CO"/>
        </w:rPr>
        <w:t>r la evaluación</w:t>
      </w:r>
      <w:r w:rsidR="003D40E0">
        <w:rPr>
          <w:rFonts w:ascii="Arial" w:hAnsi="Arial" w:eastAsia="Arial Narrow" w:cs="Arial"/>
          <w:color w:val="000000" w:themeColor="text1"/>
          <w:sz w:val="20"/>
          <w:szCs w:val="20"/>
          <w:lang w:val="es-CO"/>
        </w:rPr>
        <w:t>,</w:t>
      </w:r>
      <w:r w:rsidRPr="006D3C5B" w:rsidR="00061774">
        <w:rPr>
          <w:rFonts w:ascii="Arial" w:hAnsi="Arial" w:eastAsia="Arial Narrow" w:cs="Arial"/>
          <w:color w:val="000000" w:themeColor="text1"/>
          <w:sz w:val="20"/>
          <w:szCs w:val="20"/>
        </w:rPr>
        <w:t xml:space="preserve"> </w:t>
      </w:r>
      <w:r w:rsidRPr="006D3C5B" w:rsidR="008F1CCE">
        <w:rPr>
          <w:rFonts w:ascii="Arial" w:hAnsi="Arial" w:eastAsia="Arial Narrow" w:cs="Arial"/>
          <w:color w:val="000000" w:themeColor="text1"/>
          <w:sz w:val="20"/>
          <w:szCs w:val="20"/>
        </w:rPr>
        <w:t xml:space="preserve">publicará </w:t>
      </w:r>
      <w:r w:rsidR="0063229A">
        <w:rPr>
          <w:rFonts w:ascii="Arial" w:hAnsi="Arial" w:eastAsia="Arial Narrow" w:cs="Arial"/>
          <w:color w:val="000000" w:themeColor="text1"/>
          <w:sz w:val="20"/>
          <w:szCs w:val="20"/>
          <w:lang w:val="es-CO"/>
        </w:rPr>
        <w:t>un</w:t>
      </w:r>
      <w:r w:rsidRPr="006D3C5B" w:rsidR="00CE1977">
        <w:rPr>
          <w:rFonts w:ascii="Arial" w:hAnsi="Arial" w:eastAsia="Arial Narrow" w:cs="Arial"/>
          <w:color w:val="000000" w:themeColor="text1"/>
          <w:sz w:val="20"/>
          <w:szCs w:val="20"/>
        </w:rPr>
        <w:t xml:space="preserve"> informe</w:t>
      </w:r>
      <w:r w:rsidRPr="006D3C5B" w:rsidR="00902FFC">
        <w:rPr>
          <w:rFonts w:ascii="Arial" w:hAnsi="Arial" w:eastAsia="Arial Narrow" w:cs="Arial"/>
          <w:color w:val="000000" w:themeColor="text1"/>
          <w:sz w:val="20"/>
          <w:szCs w:val="20"/>
        </w:rPr>
        <w:t xml:space="preserve"> </w:t>
      </w:r>
      <w:r w:rsidRPr="006D3C5B" w:rsidR="00CE1977">
        <w:rPr>
          <w:rFonts w:ascii="Arial" w:hAnsi="Arial" w:eastAsia="Arial Narrow" w:cs="Arial"/>
          <w:color w:val="000000" w:themeColor="text1"/>
          <w:sz w:val="20"/>
          <w:szCs w:val="20"/>
        </w:rPr>
        <w:t>de evaluación</w:t>
      </w:r>
      <w:r w:rsidR="00C93A69">
        <w:rPr>
          <w:rFonts w:ascii="Arial" w:hAnsi="Arial" w:eastAsia="Arial Narrow" w:cs="Arial"/>
          <w:color w:val="000000" w:themeColor="text1"/>
          <w:sz w:val="20"/>
          <w:szCs w:val="20"/>
          <w:lang w:val="es-CO"/>
        </w:rPr>
        <w:t xml:space="preserve"> ajustado</w:t>
      </w:r>
      <w:r w:rsidRPr="006D3C5B" w:rsidR="00C622BB">
        <w:rPr>
          <w:rFonts w:ascii="Arial" w:hAnsi="Arial" w:eastAsia="Arial Narrow" w:cs="Arial"/>
          <w:color w:val="000000" w:themeColor="text1"/>
          <w:sz w:val="20"/>
          <w:szCs w:val="20"/>
          <w:lang w:val="es-CO"/>
        </w:rPr>
        <w:t>.</w:t>
      </w:r>
      <w:r w:rsidRPr="006D3C5B" w:rsidR="00CE1977">
        <w:rPr>
          <w:rFonts w:ascii="Arial" w:hAnsi="Arial" w:eastAsia="Arial Narrow" w:cs="Arial"/>
          <w:color w:val="000000" w:themeColor="text1"/>
          <w:sz w:val="20"/>
          <w:szCs w:val="20"/>
        </w:rPr>
        <w:t xml:space="preserve"> </w:t>
      </w:r>
    </w:p>
    <w:p w:rsidRPr="006D3C5B" w:rsidR="00BD231F" w:rsidP="00272D14" w:rsidRDefault="0026685E" w14:paraId="02D021F8" w14:textId="64AFA6FC">
      <w:pPr>
        <w:pStyle w:val="InviasNormal"/>
        <w:spacing w:line="276" w:lineRule="auto"/>
        <w:rPr>
          <w:rFonts w:ascii="Arial" w:hAnsi="Arial" w:eastAsia="Arial Narrow" w:cs="Arial"/>
          <w:color w:val="000000" w:themeColor="text1"/>
          <w:sz w:val="20"/>
          <w:szCs w:val="20"/>
          <w:lang w:val="es-CO" w:eastAsia="es-CO"/>
        </w:rPr>
      </w:pPr>
      <w:r w:rsidRPr="006D3C5B">
        <w:rPr>
          <w:rFonts w:ascii="Arial" w:hAnsi="Arial" w:cs="Arial"/>
          <w:color w:val="000000" w:themeColor="text1"/>
          <w:sz w:val="20"/>
          <w:szCs w:val="20"/>
          <w:lang w:val="es-ES"/>
        </w:rPr>
        <w:t>En virtud del principio de buena fe, los proponentes que presenten observaciones al proceso o a las ofertas y conductas de los demás oferentes, deben argumentar y demostrar la procedencia y oportunidad de estas.</w:t>
      </w:r>
    </w:p>
    <w:p w:rsidRPr="006D3C5B" w:rsidR="00A458ED" w:rsidP="009D2ED1" w:rsidRDefault="00A748DC" w14:paraId="6D27EB7B" w14:textId="77777777">
      <w:pPr>
        <w:pStyle w:val="Capitulo3"/>
        <w:ind w:left="426"/>
        <w:rPr>
          <w:rFonts w:ascii="Arial" w:hAnsi="Arial"/>
          <w:color w:val="000000" w:themeColor="text1"/>
        </w:rPr>
      </w:pPr>
      <w:bookmarkStart w:name="_Toc26253772" w:id="445"/>
      <w:bookmarkStart w:name="_Toc26260099" w:id="446"/>
      <w:bookmarkStart w:name="_Toc26263565" w:id="447"/>
      <w:bookmarkStart w:name="_Toc26253773" w:id="448"/>
      <w:bookmarkStart w:name="_Toc26260100" w:id="449"/>
      <w:bookmarkStart w:name="_Toc26263566" w:id="450"/>
      <w:bookmarkStart w:name="_Toc40805765" w:id="451"/>
      <w:bookmarkEnd w:id="445"/>
      <w:bookmarkEnd w:id="446"/>
      <w:bookmarkEnd w:id="447"/>
      <w:bookmarkEnd w:id="448"/>
      <w:bookmarkEnd w:id="449"/>
      <w:bookmarkEnd w:id="450"/>
      <w:r w:rsidRPr="006D3C5B">
        <w:rPr>
          <w:rFonts w:ascii="Arial" w:hAnsi="Arial"/>
          <w:color w:val="000000" w:themeColor="text1"/>
        </w:rPr>
        <w:t>ACEPTACIÓN DE LA OFERTA</w:t>
      </w:r>
      <w:bookmarkEnd w:id="451"/>
    </w:p>
    <w:p w:rsidRPr="006D3C5B" w:rsidR="00A458ED" w:rsidP="00721657" w:rsidRDefault="00A458ED" w14:paraId="2062BF0C" w14:textId="7E77DB2C">
      <w:pPr>
        <w:pStyle w:val="InviasNormal"/>
        <w:spacing w:line="276" w:lineRule="auto"/>
        <w:rPr>
          <w:rFonts w:ascii="Arial" w:hAnsi="Arial" w:eastAsia="Arial Narrow" w:cs="Arial"/>
          <w:color w:val="000000" w:themeColor="text1"/>
          <w:sz w:val="20"/>
          <w:szCs w:val="20"/>
          <w:lang w:val="es-CO" w:eastAsia="es-CO"/>
        </w:rPr>
      </w:pPr>
      <w:r w:rsidRPr="006D3C5B">
        <w:rPr>
          <w:rFonts w:ascii="Arial" w:hAnsi="Arial" w:eastAsia="Arial Narrow" w:cs="Arial"/>
          <w:color w:val="000000" w:themeColor="text1"/>
          <w:sz w:val="20"/>
          <w:szCs w:val="20"/>
          <w:lang w:val="es-CO" w:eastAsia="es-CO"/>
        </w:rPr>
        <w:t xml:space="preserve">La </w:t>
      </w:r>
      <w:r w:rsidRPr="006D3C5B" w:rsidR="0082356A">
        <w:rPr>
          <w:rFonts w:ascii="Arial" w:hAnsi="Arial" w:eastAsia="Arial Narrow" w:cs="Arial"/>
          <w:color w:val="000000" w:themeColor="text1"/>
          <w:sz w:val="20"/>
          <w:szCs w:val="20"/>
          <w:lang w:val="es-CO" w:eastAsia="es-CO"/>
        </w:rPr>
        <w:t>entidad estatal</w:t>
      </w:r>
      <w:r w:rsidRPr="006D3C5B" w:rsidR="005B310A">
        <w:rPr>
          <w:rFonts w:ascii="Arial" w:hAnsi="Arial" w:eastAsia="Arial Narrow" w:cs="Arial"/>
          <w:color w:val="000000" w:themeColor="text1"/>
          <w:sz w:val="20"/>
          <w:szCs w:val="20"/>
          <w:lang w:val="es-CO" w:eastAsia="es-CO"/>
        </w:rPr>
        <w:t xml:space="preserve"> </w:t>
      </w:r>
      <w:r w:rsidRPr="006D3C5B">
        <w:rPr>
          <w:rFonts w:ascii="Arial" w:hAnsi="Arial" w:eastAsia="Arial Narrow" w:cs="Arial"/>
          <w:color w:val="000000" w:themeColor="text1"/>
          <w:sz w:val="20"/>
          <w:szCs w:val="20"/>
          <w:lang w:val="es-CO" w:eastAsia="es-CO"/>
        </w:rPr>
        <w:t xml:space="preserve">aceptará </w:t>
      </w:r>
      <w:r w:rsidRPr="006D3C5B" w:rsidR="005B310A">
        <w:rPr>
          <w:rFonts w:ascii="Arial" w:hAnsi="Arial" w:cs="Arial"/>
          <w:color w:val="000000" w:themeColor="text1"/>
          <w:sz w:val="20"/>
          <w:szCs w:val="20"/>
          <w:shd w:val="clear" w:color="auto" w:fill="FFFFFF"/>
        </w:rPr>
        <w:t xml:space="preserve">la oferta de menor precio, siempre que cumpla con las condiciones establecidas en la </w:t>
      </w:r>
      <w:r w:rsidRPr="00B964E1" w:rsidR="00E27E93">
        <w:rPr>
          <w:rFonts w:ascii="Arial" w:hAnsi="Arial" w:cs="Arial"/>
          <w:color w:val="000000" w:themeColor="text1"/>
          <w:sz w:val="20"/>
          <w:szCs w:val="20"/>
          <w:shd w:val="clear" w:color="auto" w:fill="FFFFFF"/>
          <w:lang w:val="es-CO"/>
        </w:rPr>
        <w:t>invitación</w:t>
      </w:r>
      <w:r w:rsidRPr="006D3C5B">
        <w:rPr>
          <w:rFonts w:ascii="Arial" w:hAnsi="Arial" w:eastAsia="Arial Narrow" w:cs="Arial"/>
          <w:color w:val="000000" w:themeColor="text1"/>
          <w:sz w:val="20"/>
          <w:szCs w:val="20"/>
          <w:lang w:val="es-CO" w:eastAsia="es-CO"/>
        </w:rPr>
        <w:t xml:space="preserve">. </w:t>
      </w:r>
    </w:p>
    <w:p w:rsidRPr="006D3C5B" w:rsidR="00F724A4" w:rsidRDefault="0082503F" w14:paraId="6BD0A43B" w14:textId="7AE61FF4">
      <w:pPr>
        <w:pStyle w:val="InviasNormal"/>
        <w:spacing w:line="276" w:lineRule="auto"/>
        <w:rPr>
          <w:rFonts w:ascii="Arial" w:hAnsi="Arial" w:eastAsia="Arial Narrow" w:cs="Arial"/>
          <w:color w:val="000000" w:themeColor="text1"/>
          <w:sz w:val="20"/>
          <w:szCs w:val="20"/>
          <w:lang w:val="es-CO" w:eastAsia="es-CO"/>
        </w:rPr>
      </w:pPr>
      <w:r w:rsidRPr="006D3C5B">
        <w:rPr>
          <w:rFonts w:ascii="Arial" w:hAnsi="Arial" w:eastAsia="Arial Narrow" w:cs="Arial"/>
          <w:color w:val="000000" w:themeColor="text1"/>
          <w:sz w:val="20"/>
          <w:szCs w:val="20"/>
          <w:lang w:val="es-CO" w:eastAsia="es-CO"/>
        </w:rPr>
        <w:t>La comunicación de aceptación junto con la oferta constituye</w:t>
      </w:r>
      <w:r w:rsidRPr="006D3C5B" w:rsidR="00F724A4">
        <w:rPr>
          <w:rFonts w:ascii="Arial" w:hAnsi="Arial" w:eastAsia="Arial Narrow" w:cs="Arial"/>
          <w:color w:val="000000" w:themeColor="text1"/>
          <w:sz w:val="20"/>
          <w:szCs w:val="20"/>
          <w:lang w:val="es-CO" w:eastAsia="es-CO"/>
        </w:rPr>
        <w:t xml:space="preserve"> para todos los efectos el contrato celebrado, con base en lo cual se efectuará el respectivo registro presupuestal</w:t>
      </w:r>
      <w:r w:rsidRPr="006D3C5B" w:rsidR="003D3E5E">
        <w:rPr>
          <w:rFonts w:ascii="Arial" w:hAnsi="Arial" w:eastAsia="Arial Narrow" w:cs="Arial"/>
          <w:color w:val="000000" w:themeColor="text1"/>
          <w:sz w:val="20"/>
          <w:szCs w:val="20"/>
          <w:lang w:val="es-CO" w:eastAsia="es-CO"/>
        </w:rPr>
        <w:t>.</w:t>
      </w:r>
    </w:p>
    <w:p w:rsidRPr="006D3C5B" w:rsidR="00746BC1" w:rsidRDefault="00746BC1" w14:paraId="6964DF3B" w14:textId="45D15BAC">
      <w:pPr>
        <w:pStyle w:val="InviasNormal"/>
        <w:spacing w:line="276" w:lineRule="auto"/>
        <w:rPr>
          <w:rFonts w:ascii="Arial" w:hAnsi="Arial" w:cs="Arial" w:eastAsiaTheme="minorHAnsi"/>
          <w:color w:val="000000" w:themeColor="text1"/>
          <w:sz w:val="20"/>
          <w:szCs w:val="20"/>
          <w:lang w:val="es-CO" w:eastAsia="es-CO"/>
        </w:rPr>
      </w:pPr>
      <w:r w:rsidRPr="006D3C5B">
        <w:rPr>
          <w:rFonts w:ascii="Arial" w:hAnsi="Arial" w:cs="Arial" w:eastAsiaTheme="minorHAnsi"/>
          <w:color w:val="000000" w:themeColor="text1"/>
          <w:sz w:val="20"/>
          <w:szCs w:val="20"/>
          <w:highlight w:val="lightGray"/>
          <w:lang w:val="es-CO" w:eastAsia="es-CO"/>
        </w:rPr>
        <w:t xml:space="preserve">[En los </w:t>
      </w:r>
      <w:r w:rsidRPr="006D3C5B" w:rsidR="0082356A">
        <w:rPr>
          <w:rFonts w:ascii="Arial" w:hAnsi="Arial" w:cs="Arial" w:eastAsiaTheme="minorHAnsi"/>
          <w:color w:val="000000" w:themeColor="text1"/>
          <w:sz w:val="20"/>
          <w:szCs w:val="20"/>
          <w:highlight w:val="lightGray"/>
          <w:lang w:val="es-CO" w:eastAsia="es-CO"/>
        </w:rPr>
        <w:t>proceso</w:t>
      </w:r>
      <w:r w:rsidRPr="006D3C5B">
        <w:rPr>
          <w:rFonts w:ascii="Arial" w:hAnsi="Arial" w:cs="Arial" w:eastAsiaTheme="minorHAnsi"/>
          <w:color w:val="000000" w:themeColor="text1"/>
          <w:sz w:val="20"/>
          <w:szCs w:val="20"/>
          <w:highlight w:val="lightGray"/>
          <w:lang w:val="es-CO" w:eastAsia="es-CO"/>
        </w:rPr>
        <w:t xml:space="preserve">s estructurados por lotes o grupos la </w:t>
      </w:r>
      <w:r w:rsidRPr="006D3C5B" w:rsidR="0082356A">
        <w:rPr>
          <w:rFonts w:ascii="Arial" w:hAnsi="Arial" w:cs="Arial" w:eastAsiaTheme="minorHAnsi"/>
          <w:color w:val="000000" w:themeColor="text1"/>
          <w:sz w:val="20"/>
          <w:szCs w:val="20"/>
          <w:highlight w:val="lightGray"/>
          <w:lang w:val="es-CO" w:eastAsia="es-CO"/>
        </w:rPr>
        <w:t>entidad</w:t>
      </w:r>
      <w:r w:rsidRPr="006D3C5B">
        <w:rPr>
          <w:rFonts w:ascii="Arial" w:hAnsi="Arial" w:cs="Arial" w:eastAsiaTheme="minorHAnsi"/>
          <w:color w:val="000000" w:themeColor="text1"/>
          <w:sz w:val="20"/>
          <w:szCs w:val="20"/>
          <w:highlight w:val="lightGray"/>
          <w:lang w:val="es-CO" w:eastAsia="es-CO"/>
        </w:rPr>
        <w:t xml:space="preserve"> debe establecer en este numeral el orden que seguirá para establecer del orden de elegibilidad de los lotes o grupos que conforman el </w:t>
      </w:r>
      <w:r w:rsidRPr="006D3C5B" w:rsidR="0082356A">
        <w:rPr>
          <w:rFonts w:ascii="Arial" w:hAnsi="Arial" w:cs="Arial" w:eastAsiaTheme="minorHAnsi"/>
          <w:color w:val="000000" w:themeColor="text1"/>
          <w:sz w:val="20"/>
          <w:szCs w:val="20"/>
          <w:highlight w:val="lightGray"/>
          <w:lang w:val="es-CO" w:eastAsia="es-CO"/>
        </w:rPr>
        <w:t>proceso de contratación</w:t>
      </w:r>
      <w:r w:rsidRPr="006D3C5B">
        <w:rPr>
          <w:rFonts w:ascii="Arial" w:hAnsi="Arial" w:cs="Arial" w:eastAsiaTheme="minorHAnsi"/>
          <w:color w:val="000000" w:themeColor="text1"/>
          <w:sz w:val="20"/>
          <w:szCs w:val="20"/>
          <w:highlight w:val="lightGray"/>
          <w:lang w:val="es-CO" w:eastAsia="es-CO"/>
        </w:rPr>
        <w:t>, esto es, si se iniciará por el lote con el mayor valor en el presupuesto oficial hasta el de menor valor, o viceversa, o si se establecerá el orden de elegibilidad de acuerdo con el número de lote o grupo</w:t>
      </w:r>
      <w:r w:rsidRPr="006D3C5B" w:rsidR="003F4A13">
        <w:rPr>
          <w:rFonts w:ascii="Arial" w:hAnsi="Arial" w:cs="Arial" w:eastAsiaTheme="minorHAnsi"/>
          <w:color w:val="000000" w:themeColor="text1"/>
          <w:sz w:val="20"/>
          <w:szCs w:val="20"/>
          <w:highlight w:val="lightGray"/>
          <w:lang w:val="es-CO" w:eastAsia="es-CO"/>
        </w:rPr>
        <w:t xml:space="preserve"> </w:t>
      </w:r>
      <w:r w:rsidRPr="006D3C5B">
        <w:rPr>
          <w:rFonts w:ascii="Arial" w:hAnsi="Arial" w:cs="Arial" w:eastAsiaTheme="minorHAnsi"/>
          <w:color w:val="000000" w:themeColor="text1"/>
          <w:sz w:val="20"/>
          <w:szCs w:val="20"/>
          <w:highlight w:val="lightGray"/>
          <w:lang w:val="es-CO" w:eastAsia="es-CO"/>
        </w:rPr>
        <w:t>definido en el numeral 1.1].</w:t>
      </w:r>
    </w:p>
    <w:p w:rsidRPr="006D3C5B" w:rsidR="00A35F45" w:rsidP="00272D14" w:rsidRDefault="00A35F45" w14:paraId="434706DE" w14:textId="1E7EE3EA">
      <w:pPr>
        <w:pStyle w:val="Capitulo3"/>
        <w:ind w:left="426"/>
        <w:rPr>
          <w:rFonts w:ascii="Arial" w:hAnsi="Arial"/>
          <w:color w:val="000000" w:themeColor="text1"/>
        </w:rPr>
      </w:pPr>
      <w:bookmarkStart w:name="_Toc26253775" w:id="452"/>
      <w:bookmarkStart w:name="_Toc26260102" w:id="453"/>
      <w:bookmarkStart w:name="_Toc26263568" w:id="454"/>
      <w:bookmarkStart w:name="_Toc26253776" w:id="455"/>
      <w:bookmarkStart w:name="_Toc26260103" w:id="456"/>
      <w:bookmarkStart w:name="_Toc26263569" w:id="457"/>
      <w:bookmarkStart w:name="_Toc26253777" w:id="458"/>
      <w:bookmarkStart w:name="_Toc26260104" w:id="459"/>
      <w:bookmarkStart w:name="_Toc26263570" w:id="460"/>
      <w:bookmarkStart w:name="_Toc26253778" w:id="461"/>
      <w:bookmarkStart w:name="_Toc26260105" w:id="462"/>
      <w:bookmarkStart w:name="_Toc26263571" w:id="463"/>
      <w:bookmarkStart w:name="_Toc424219468" w:id="464"/>
      <w:bookmarkStart w:name="_Toc504124511" w:id="465"/>
      <w:bookmarkStart w:name="_Toc508648263" w:id="466"/>
      <w:bookmarkStart w:name="_Toc508984047" w:id="467"/>
      <w:bookmarkStart w:name="_Toc509843878" w:id="468"/>
      <w:bookmarkStart w:name="_Toc511924786" w:id="469"/>
      <w:bookmarkStart w:name="_Toc40805766" w:id="470"/>
      <w:bookmarkEnd w:id="452"/>
      <w:bookmarkEnd w:id="453"/>
      <w:bookmarkEnd w:id="454"/>
      <w:bookmarkEnd w:id="455"/>
      <w:bookmarkEnd w:id="456"/>
      <w:bookmarkEnd w:id="457"/>
      <w:bookmarkEnd w:id="458"/>
      <w:bookmarkEnd w:id="459"/>
      <w:bookmarkEnd w:id="460"/>
      <w:bookmarkEnd w:id="461"/>
      <w:bookmarkEnd w:id="462"/>
      <w:bookmarkEnd w:id="463"/>
      <w:r w:rsidRPr="006D3C5B">
        <w:rPr>
          <w:rFonts w:ascii="Arial" w:hAnsi="Arial"/>
          <w:color w:val="000000" w:themeColor="text1"/>
        </w:rPr>
        <w:t>PROPUESTAS</w:t>
      </w:r>
      <w:r w:rsidRPr="006D3C5B" w:rsidR="002644ED">
        <w:rPr>
          <w:rFonts w:ascii="Arial" w:hAnsi="Arial"/>
          <w:color w:val="000000" w:themeColor="text1"/>
        </w:rPr>
        <w:t xml:space="preserve"> </w:t>
      </w:r>
      <w:r w:rsidRPr="006D3C5B">
        <w:rPr>
          <w:rFonts w:ascii="Arial" w:hAnsi="Arial"/>
          <w:color w:val="000000" w:themeColor="text1"/>
        </w:rPr>
        <w:t>PARCIALES</w:t>
      </w:r>
      <w:bookmarkEnd w:id="464"/>
      <w:bookmarkEnd w:id="465"/>
      <w:bookmarkEnd w:id="466"/>
      <w:bookmarkEnd w:id="467"/>
      <w:bookmarkEnd w:id="468"/>
      <w:bookmarkEnd w:id="469"/>
      <w:bookmarkEnd w:id="470"/>
    </w:p>
    <w:p w:rsidRPr="006D3C5B" w:rsidR="00A35F45" w:rsidP="00E5357B" w:rsidRDefault="00A35F45" w14:paraId="16DF4273" w14:textId="179A7894">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No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admitirá</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presentación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propuestas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parciales,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esto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presentadas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w:t>
      </w:r>
      <w:r w:rsidRPr="006D3C5B" w:rsidR="00D34D1E">
        <w:rPr>
          <w:rFonts w:ascii="Arial" w:hAnsi="Arial" w:cs="Arial"/>
          <w:color w:val="000000" w:themeColor="text1"/>
          <w:sz w:val="20"/>
          <w:szCs w:val="20"/>
          <w:lang w:val="es-CO"/>
        </w:rPr>
        <w:t>a</w:t>
      </w:r>
      <w:r w:rsidRPr="006D3C5B">
        <w:rPr>
          <w:rFonts w:ascii="Arial" w:hAnsi="Arial" w:cs="Arial"/>
          <w:color w:val="000000" w:themeColor="text1"/>
          <w:sz w:val="20"/>
          <w:szCs w:val="20"/>
          <w:lang w:val="es-CO"/>
        </w:rPr>
        <w:t>r</w:t>
      </w:r>
      <w:r w:rsidRPr="006D3C5B" w:rsidR="00D34D1E">
        <w:rPr>
          <w:rFonts w:ascii="Arial" w:hAnsi="Arial" w:cs="Arial"/>
          <w:color w:val="000000" w:themeColor="text1"/>
          <w:sz w:val="20"/>
          <w:szCs w:val="20"/>
          <w:lang w:val="es-CO"/>
        </w:rPr>
        <w:t>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una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objeto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alcance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sidR="000228CD">
        <w:rPr>
          <w:rFonts w:ascii="Arial" w:hAnsi="Arial" w:cs="Arial"/>
          <w:color w:val="000000" w:themeColor="text1"/>
          <w:sz w:val="20"/>
          <w:szCs w:val="20"/>
          <w:lang w:val="es-CO"/>
        </w:rPr>
        <w:t>contrato</w:t>
      </w:r>
      <w:r w:rsidRPr="006D3C5B" w:rsidR="00D34D1E">
        <w:rPr>
          <w:rFonts w:ascii="Arial" w:hAnsi="Arial" w:cs="Arial"/>
          <w:color w:val="000000" w:themeColor="text1"/>
          <w:sz w:val="20"/>
          <w:szCs w:val="20"/>
          <w:lang w:val="es-CO"/>
        </w:rPr>
        <w:t>,</w:t>
      </w:r>
      <w:r w:rsidRPr="006D3C5B" w:rsidR="00612C88">
        <w:rPr>
          <w:rFonts w:ascii="Arial" w:hAnsi="Arial" w:cs="Arial"/>
          <w:color w:val="000000" w:themeColor="text1"/>
          <w:sz w:val="20"/>
          <w:szCs w:val="20"/>
          <w:lang w:val="es-CO"/>
        </w:rPr>
        <w:t xml:space="preserve"> </w:t>
      </w:r>
      <w:r w:rsidRPr="006D3C5B" w:rsidR="00612C88">
        <w:rPr>
          <w:rFonts w:ascii="Arial" w:hAnsi="Arial" w:eastAsia="Arial Narrow" w:cs="Arial"/>
          <w:color w:val="000000" w:themeColor="text1"/>
          <w:sz w:val="20"/>
          <w:szCs w:val="20"/>
          <w:lang w:val="es-CO"/>
        </w:rPr>
        <w:t>a menos que se estable</w:t>
      </w:r>
      <w:r w:rsidRPr="006D3C5B" w:rsidR="00D34D1E">
        <w:rPr>
          <w:rFonts w:ascii="Arial" w:hAnsi="Arial" w:eastAsia="Arial Narrow" w:cs="Arial"/>
          <w:color w:val="000000" w:themeColor="text1"/>
          <w:sz w:val="20"/>
          <w:szCs w:val="20"/>
          <w:lang w:val="es-CO"/>
        </w:rPr>
        <w:t>zca</w:t>
      </w:r>
      <w:r w:rsidRPr="006D3C5B" w:rsidR="00612C88">
        <w:rPr>
          <w:rFonts w:ascii="Arial" w:hAnsi="Arial" w:eastAsia="Arial Narrow" w:cs="Arial"/>
          <w:color w:val="000000" w:themeColor="text1"/>
          <w:sz w:val="20"/>
          <w:szCs w:val="20"/>
          <w:lang w:val="es-CO"/>
        </w:rPr>
        <w:t xml:space="preserve"> esta</w:t>
      </w:r>
      <w:r w:rsidRPr="006D3C5B" w:rsidR="00793ACD">
        <w:rPr>
          <w:rFonts w:ascii="Arial" w:hAnsi="Arial" w:eastAsia="Arial Narrow" w:cs="Arial"/>
          <w:color w:val="000000" w:themeColor="text1"/>
          <w:sz w:val="20"/>
          <w:szCs w:val="20"/>
          <w:lang w:val="es-CO"/>
        </w:rPr>
        <w:t xml:space="preserve"> </w:t>
      </w:r>
      <w:r w:rsidRPr="006D3C5B" w:rsidR="00612C88">
        <w:rPr>
          <w:rFonts w:ascii="Arial" w:hAnsi="Arial" w:eastAsia="Arial Narrow" w:cs="Arial"/>
          <w:color w:val="000000" w:themeColor="text1"/>
          <w:sz w:val="20"/>
          <w:szCs w:val="20"/>
          <w:lang w:val="es-CO"/>
        </w:rPr>
        <w:t xml:space="preserve">posibilidad en la </w:t>
      </w:r>
      <w:r w:rsidRPr="00B964E1" w:rsidR="00E27E93">
        <w:rPr>
          <w:rFonts w:ascii="Arial" w:hAnsi="Arial" w:eastAsia="Arial Narrow" w:cs="Arial"/>
          <w:color w:val="000000" w:themeColor="text1"/>
          <w:sz w:val="20"/>
          <w:szCs w:val="20"/>
          <w:lang w:val="es-CO"/>
        </w:rPr>
        <w:t>invitación</w:t>
      </w:r>
      <w:r w:rsidRPr="006D3C5B" w:rsidR="00612C88">
        <w:rPr>
          <w:rFonts w:ascii="Arial" w:hAnsi="Arial" w:eastAsia="Arial Narrow" w:cs="Arial"/>
          <w:color w:val="000000" w:themeColor="text1"/>
          <w:sz w:val="20"/>
          <w:szCs w:val="20"/>
          <w:lang w:val="es-CO"/>
        </w:rPr>
        <w:t>.</w:t>
      </w:r>
    </w:p>
    <w:p w:rsidRPr="006D3C5B" w:rsidR="00A35F45" w:rsidP="00272D14" w:rsidRDefault="00A35F45" w14:paraId="0E04FA6A" w14:textId="1862FC46">
      <w:pPr>
        <w:pStyle w:val="Capitulo3"/>
        <w:ind w:left="426"/>
        <w:rPr>
          <w:rFonts w:ascii="Arial" w:hAnsi="Arial"/>
          <w:color w:val="000000" w:themeColor="text1"/>
        </w:rPr>
      </w:pPr>
      <w:bookmarkStart w:name="_Toc424219469" w:id="471"/>
      <w:bookmarkStart w:name="_Toc504124512" w:id="472"/>
      <w:bookmarkStart w:name="_Toc508648264" w:id="473"/>
      <w:bookmarkStart w:name="_Toc508984048" w:id="474"/>
      <w:bookmarkStart w:name="_Toc509843879" w:id="475"/>
      <w:bookmarkStart w:name="_Toc511924787" w:id="476"/>
      <w:bookmarkStart w:name="_Toc40805767" w:id="477"/>
      <w:r w:rsidRPr="006D3C5B">
        <w:rPr>
          <w:rFonts w:ascii="Arial" w:hAnsi="Arial"/>
          <w:color w:val="000000" w:themeColor="text1"/>
        </w:rPr>
        <w:t>PROPUESTAS</w:t>
      </w:r>
      <w:r w:rsidRPr="006D3C5B" w:rsidR="002644ED">
        <w:rPr>
          <w:rFonts w:ascii="Arial" w:hAnsi="Arial"/>
          <w:color w:val="000000" w:themeColor="text1"/>
        </w:rPr>
        <w:t xml:space="preserve"> </w:t>
      </w:r>
      <w:r w:rsidRPr="006D3C5B">
        <w:rPr>
          <w:rFonts w:ascii="Arial" w:hAnsi="Arial"/>
          <w:color w:val="000000" w:themeColor="text1"/>
        </w:rPr>
        <w:t>ALTERNATIVAS</w:t>
      </w:r>
      <w:bookmarkEnd w:id="471"/>
      <w:bookmarkEnd w:id="472"/>
      <w:bookmarkEnd w:id="473"/>
      <w:bookmarkEnd w:id="474"/>
      <w:bookmarkEnd w:id="475"/>
      <w:bookmarkEnd w:id="476"/>
      <w:bookmarkEnd w:id="477"/>
    </w:p>
    <w:p w:rsidRPr="006D3C5B" w:rsidR="00A35F45" w:rsidP="00E5357B" w:rsidRDefault="00A35F45" w14:paraId="700776AB" w14:textId="5D0823FC">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proponente</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pueden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alternativas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técnicas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económicas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siempre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cuando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ellas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no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signifiquen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condicionamientos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sidR="00D7471F">
        <w:rPr>
          <w:rFonts w:ascii="Arial" w:hAnsi="Arial" w:cs="Arial"/>
          <w:color w:val="000000" w:themeColor="text1"/>
          <w:sz w:val="20"/>
          <w:szCs w:val="20"/>
          <w:lang w:val="es-CO"/>
        </w:rPr>
        <w:t>aceptación de la oferta</w:t>
      </w:r>
      <w:r w:rsidRPr="006D3C5B" w:rsidR="00796129">
        <w:rPr>
          <w:rFonts w:ascii="Arial" w:hAnsi="Arial" w:cs="Arial"/>
          <w:color w:val="000000" w:themeColor="text1"/>
          <w:sz w:val="20"/>
          <w:szCs w:val="20"/>
          <w:lang w:val="es-CO"/>
        </w:rPr>
        <w:t xml:space="preserve"> y</w:t>
      </w:r>
      <w:r w:rsidRPr="006D3C5B" w:rsidR="002644ED">
        <w:rPr>
          <w:rFonts w:ascii="Arial" w:hAnsi="Arial" w:cs="Arial"/>
          <w:color w:val="000000" w:themeColor="text1"/>
          <w:sz w:val="20"/>
          <w:szCs w:val="20"/>
          <w:lang w:val="es-CO"/>
        </w:rPr>
        <w:t xml:space="preserve"> </w:t>
      </w:r>
      <w:r w:rsidRPr="006D3C5B" w:rsidR="00002FBD">
        <w:rPr>
          <w:rFonts w:ascii="Arial" w:hAnsi="Arial" w:cs="Arial"/>
          <w:color w:val="000000" w:themeColor="text1"/>
          <w:sz w:val="20"/>
          <w:szCs w:val="20"/>
          <w:lang w:val="es-CO"/>
        </w:rPr>
        <w:t>c</w:t>
      </w:r>
      <w:r w:rsidRPr="006D3C5B">
        <w:rPr>
          <w:rFonts w:ascii="Arial" w:hAnsi="Arial" w:cs="Arial"/>
          <w:color w:val="000000" w:themeColor="text1"/>
          <w:sz w:val="20"/>
          <w:szCs w:val="20"/>
          <w:lang w:val="es-CO"/>
        </w:rPr>
        <w:t>umpla</w:t>
      </w:r>
      <w:r w:rsidRPr="006D3C5B" w:rsidR="00002FBD">
        <w:rPr>
          <w:rFonts w:ascii="Arial" w:hAnsi="Arial" w:cs="Arial"/>
          <w:color w:val="000000" w:themeColor="text1"/>
          <w:sz w:val="20"/>
          <w:szCs w:val="20"/>
          <w:lang w:val="es-CO"/>
        </w:rPr>
        <w:t>n</w:t>
      </w:r>
      <w:r w:rsidRPr="006D3C5B" w:rsidR="00796129">
        <w:rPr>
          <w:rFonts w:ascii="Arial" w:hAnsi="Arial" w:cs="Arial"/>
          <w:color w:val="000000" w:themeColor="text1"/>
          <w:sz w:val="20"/>
          <w:szCs w:val="20"/>
          <w:lang w:val="es-CO"/>
        </w:rPr>
        <w:t xml:space="preserve"> con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siguientes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requisitos:</w:t>
      </w:r>
    </w:p>
    <w:p w:rsidRPr="006D3C5B" w:rsidR="00D8298D" w:rsidP="009D2ED1" w:rsidRDefault="00D8298D" w14:paraId="0478CDBD" w14:textId="6C3F19B6">
      <w:pPr>
        <w:pStyle w:val="Prrafodelista"/>
        <w:numPr>
          <w:ilvl w:val="0"/>
          <w:numId w:val="4"/>
        </w:numPr>
        <w:spacing w:before="120" w:after="240"/>
        <w:jc w:val="both"/>
        <w:rPr>
          <w:rFonts w:ascii="Arial" w:hAnsi="Arial" w:eastAsia="Calibri Light" w:cs="Arial"/>
          <w:color w:val="000000" w:themeColor="text1"/>
          <w:sz w:val="20"/>
          <w:szCs w:val="20"/>
          <w:lang w:eastAsia="es-CO"/>
        </w:rPr>
      </w:pPr>
      <w:r w:rsidRPr="006D3C5B">
        <w:rPr>
          <w:rFonts w:ascii="Arial" w:hAnsi="Arial" w:eastAsia="Calibri Light" w:cs="Arial"/>
          <w:color w:val="000000" w:themeColor="text1"/>
          <w:sz w:val="20"/>
          <w:szCs w:val="20"/>
          <w:lang w:eastAsia="es-CO"/>
        </w:rPr>
        <w:t xml:space="preserve">Que el </w:t>
      </w:r>
      <w:r w:rsidRPr="006D3C5B" w:rsidR="0082356A">
        <w:rPr>
          <w:rFonts w:ascii="Arial" w:hAnsi="Arial" w:eastAsia="Calibri Light" w:cs="Arial"/>
          <w:color w:val="000000" w:themeColor="text1"/>
          <w:sz w:val="20"/>
          <w:szCs w:val="20"/>
          <w:lang w:eastAsia="es-CO"/>
        </w:rPr>
        <w:t>proponente</w:t>
      </w:r>
      <w:r w:rsidRPr="006D3C5B">
        <w:rPr>
          <w:rFonts w:ascii="Arial" w:hAnsi="Arial" w:eastAsia="Calibri Light" w:cs="Arial"/>
          <w:color w:val="000000" w:themeColor="text1"/>
          <w:sz w:val="20"/>
          <w:szCs w:val="20"/>
          <w:lang w:eastAsia="es-CO"/>
        </w:rPr>
        <w:t xml:space="preserve"> </w:t>
      </w:r>
      <w:r w:rsidRPr="006D3C5B" w:rsidR="008E4242">
        <w:rPr>
          <w:rFonts w:ascii="Arial" w:hAnsi="Arial" w:eastAsia="Calibri Light" w:cs="Arial"/>
          <w:color w:val="000000" w:themeColor="text1"/>
          <w:sz w:val="20"/>
          <w:szCs w:val="20"/>
          <w:lang w:eastAsia="es-CO"/>
        </w:rPr>
        <w:t>presente</w:t>
      </w:r>
      <w:r w:rsidRPr="006D3C5B">
        <w:rPr>
          <w:rFonts w:ascii="Arial" w:hAnsi="Arial" w:eastAsia="Calibri Light" w:cs="Arial"/>
          <w:color w:val="000000" w:themeColor="text1"/>
          <w:sz w:val="20"/>
          <w:szCs w:val="20"/>
          <w:lang w:eastAsia="es-CO"/>
        </w:rPr>
        <w:t xml:space="preserve"> una propuesta básica que se adecúe a las exigencias fijadas en </w:t>
      </w:r>
      <w:r w:rsidRPr="006D3C5B" w:rsidR="00A416C3">
        <w:rPr>
          <w:rFonts w:ascii="Arial" w:hAnsi="Arial" w:eastAsia="Calibri Light" w:cs="Arial"/>
          <w:color w:val="000000" w:themeColor="text1"/>
          <w:sz w:val="20"/>
          <w:szCs w:val="20"/>
          <w:lang w:eastAsia="es-CO"/>
        </w:rPr>
        <w:t xml:space="preserve">la </w:t>
      </w:r>
      <w:r w:rsidRPr="00B964E1" w:rsidR="00E27E93">
        <w:rPr>
          <w:rFonts w:ascii="Arial" w:hAnsi="Arial" w:eastAsia="Calibri Light" w:cs="Arial"/>
          <w:color w:val="000000" w:themeColor="text1"/>
          <w:sz w:val="20"/>
          <w:szCs w:val="20"/>
          <w:lang w:eastAsia="es-CO"/>
        </w:rPr>
        <w:t>invitación</w:t>
      </w:r>
      <w:r w:rsidRPr="006D3C5B" w:rsidR="008E4242">
        <w:rPr>
          <w:rFonts w:ascii="Arial" w:hAnsi="Arial" w:eastAsia="Calibri Light" w:cs="Arial"/>
          <w:color w:val="000000" w:themeColor="text1"/>
          <w:sz w:val="20"/>
          <w:szCs w:val="20"/>
          <w:lang w:eastAsia="es-CO"/>
        </w:rPr>
        <w:t>,</w:t>
      </w:r>
      <w:r w:rsidRPr="006D3C5B" w:rsidR="00A416C3">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de forma que pueda ser evaluada la oferta inicial con base en las reglas de selección objetiva</w:t>
      </w:r>
      <w:r w:rsidRPr="006D3C5B" w:rsidR="00750230">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allí contenidas.</w:t>
      </w:r>
    </w:p>
    <w:p w:rsidRPr="006D3C5B" w:rsidR="00D8298D" w:rsidP="00E5357B" w:rsidRDefault="00D8298D" w14:paraId="1A4F7142" w14:textId="77777777">
      <w:pPr>
        <w:pStyle w:val="Prrafodelista"/>
        <w:spacing w:before="120" w:after="240"/>
        <w:jc w:val="both"/>
        <w:rPr>
          <w:rFonts w:ascii="Arial" w:hAnsi="Arial" w:eastAsia="Calibri Light" w:cs="Arial"/>
          <w:color w:val="000000" w:themeColor="text1"/>
          <w:sz w:val="20"/>
          <w:szCs w:val="20"/>
          <w:lang w:eastAsia="es-CO"/>
        </w:rPr>
      </w:pPr>
    </w:p>
    <w:p w:rsidRPr="006D3C5B" w:rsidR="00A26A59" w:rsidP="009D2ED1" w:rsidRDefault="00A35F45" w14:paraId="1439B7EC" w14:textId="370571E5">
      <w:pPr>
        <w:pStyle w:val="Prrafodelista"/>
        <w:numPr>
          <w:ilvl w:val="0"/>
          <w:numId w:val="4"/>
        </w:numPr>
        <w:spacing w:before="120" w:after="240"/>
        <w:jc w:val="both"/>
        <w:rPr>
          <w:rFonts w:ascii="Arial" w:hAnsi="Arial" w:eastAsia="Calibri Light" w:cs="Arial"/>
          <w:color w:val="000000" w:themeColor="text1"/>
          <w:sz w:val="20"/>
          <w:szCs w:val="20"/>
          <w:lang w:eastAsia="es-CO"/>
        </w:rPr>
      </w:pPr>
      <w:r w:rsidRPr="006D3C5B">
        <w:rPr>
          <w:rFonts w:ascii="Arial" w:hAnsi="Arial" w:eastAsia="Calibri Light" w:cs="Arial"/>
          <w:color w:val="000000" w:themeColor="text1"/>
          <w:sz w:val="20"/>
          <w:szCs w:val="20"/>
          <w:lang w:eastAsia="es-CO"/>
        </w:rPr>
        <w:t>Que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la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oferta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alternativa,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o</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las</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excepciones</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económicas,</w:t>
      </w:r>
      <w:r w:rsidRPr="006D3C5B" w:rsidR="002644ED">
        <w:rPr>
          <w:rFonts w:ascii="Arial" w:hAnsi="Arial" w:eastAsia="Calibri Light" w:cs="Arial"/>
          <w:color w:val="000000" w:themeColor="text1"/>
          <w:sz w:val="20"/>
          <w:szCs w:val="20"/>
          <w:lang w:eastAsia="es-CO"/>
        </w:rPr>
        <w:t xml:space="preserve"> </w:t>
      </w:r>
      <w:r w:rsidRPr="006D3C5B" w:rsidR="00002FBD">
        <w:rPr>
          <w:rFonts w:ascii="Arial" w:hAnsi="Arial" w:eastAsia="Calibri Light" w:cs="Arial"/>
          <w:color w:val="000000" w:themeColor="text1"/>
          <w:sz w:val="20"/>
          <w:szCs w:val="20"/>
          <w:lang w:eastAsia="es-CO"/>
        </w:rPr>
        <w:t xml:space="preserve">se enmarquen en el </w:t>
      </w:r>
      <w:r w:rsidRPr="006D3C5B" w:rsidR="00377AA4">
        <w:rPr>
          <w:rFonts w:ascii="Arial" w:hAnsi="Arial" w:eastAsia="Calibri Light" w:cs="Arial"/>
          <w:color w:val="000000" w:themeColor="text1"/>
          <w:sz w:val="20"/>
          <w:szCs w:val="20"/>
          <w:lang w:eastAsia="es-CO"/>
        </w:rPr>
        <w:t>p</w:t>
      </w:r>
      <w:r w:rsidRPr="006D3C5B" w:rsidR="00002FBD">
        <w:rPr>
          <w:rFonts w:ascii="Arial" w:hAnsi="Arial" w:eastAsia="Calibri Light" w:cs="Arial"/>
          <w:color w:val="000000" w:themeColor="text1"/>
          <w:sz w:val="20"/>
          <w:szCs w:val="20"/>
          <w:lang w:eastAsia="es-CO"/>
        </w:rPr>
        <w:t xml:space="preserve">rincipio de </w:t>
      </w:r>
      <w:r w:rsidRPr="006D3C5B" w:rsidR="00D56C5F">
        <w:rPr>
          <w:rFonts w:ascii="Arial" w:hAnsi="Arial" w:eastAsia="Calibri Light" w:cs="Arial"/>
          <w:color w:val="000000" w:themeColor="text1"/>
          <w:sz w:val="20"/>
          <w:szCs w:val="20"/>
          <w:lang w:eastAsia="es-CO"/>
        </w:rPr>
        <w:t>selección</w:t>
      </w:r>
      <w:r w:rsidRPr="006D3C5B" w:rsidR="002644ED">
        <w:rPr>
          <w:rFonts w:ascii="Arial" w:hAnsi="Arial" w:eastAsia="Calibri Light" w:cs="Arial"/>
          <w:color w:val="000000" w:themeColor="text1"/>
          <w:sz w:val="20"/>
          <w:szCs w:val="20"/>
          <w:lang w:eastAsia="es-CO"/>
        </w:rPr>
        <w:t xml:space="preserve"> </w:t>
      </w:r>
      <w:r w:rsidRPr="006D3C5B" w:rsidR="00377AA4">
        <w:rPr>
          <w:rFonts w:ascii="Arial" w:hAnsi="Arial" w:eastAsia="Calibri Light" w:cs="Arial"/>
          <w:color w:val="000000" w:themeColor="text1"/>
          <w:sz w:val="20"/>
          <w:szCs w:val="20"/>
          <w:lang w:eastAsia="es-CO"/>
        </w:rPr>
        <w:t>o</w:t>
      </w:r>
      <w:r w:rsidRPr="006D3C5B">
        <w:rPr>
          <w:rFonts w:ascii="Arial" w:hAnsi="Arial" w:eastAsia="Calibri Light" w:cs="Arial"/>
          <w:color w:val="000000" w:themeColor="text1"/>
          <w:sz w:val="20"/>
          <w:szCs w:val="20"/>
          <w:lang w:eastAsia="es-CO"/>
        </w:rPr>
        <w:t>bjetiva,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de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tal</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manera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que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no</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se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afecten</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los</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parámetros</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neutrales</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de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escogencia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del</w:t>
      </w:r>
      <w:r w:rsidRPr="006D3C5B" w:rsidR="002644ED">
        <w:rPr>
          <w:rFonts w:ascii="Arial" w:hAnsi="Arial" w:eastAsia="Calibri Light" w:cs="Arial"/>
          <w:color w:val="000000" w:themeColor="text1"/>
          <w:sz w:val="20"/>
          <w:szCs w:val="20"/>
          <w:lang w:eastAsia="es-CO"/>
        </w:rPr>
        <w:t xml:space="preserve"> </w:t>
      </w:r>
      <w:r w:rsidRPr="006D3C5B" w:rsidR="0082356A">
        <w:rPr>
          <w:rFonts w:ascii="Arial" w:hAnsi="Arial" w:eastAsia="Calibri Light" w:cs="Arial"/>
          <w:color w:val="000000" w:themeColor="text1"/>
          <w:sz w:val="20"/>
          <w:szCs w:val="20"/>
          <w:lang w:eastAsia="es-CO"/>
        </w:rPr>
        <w:t>contratista</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y</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no</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se</w:t>
      </w:r>
      <w:r w:rsidRPr="006D3C5B" w:rsidR="002644ED">
        <w:rPr>
          <w:rFonts w:ascii="Arial" w:hAnsi="Arial" w:eastAsia="Calibri Light" w:cs="Arial"/>
          <w:color w:val="000000" w:themeColor="text1"/>
          <w:sz w:val="20"/>
          <w:szCs w:val="20"/>
          <w:lang w:eastAsia="es-CO"/>
        </w:rPr>
        <w:t xml:space="preserve"> </w:t>
      </w:r>
      <w:r w:rsidRPr="006D3C5B" w:rsidR="00163858">
        <w:rPr>
          <w:rFonts w:ascii="Arial" w:hAnsi="Arial" w:eastAsia="Calibri Light" w:cs="Arial"/>
          <w:color w:val="000000" w:themeColor="text1"/>
          <w:sz w:val="20"/>
          <w:szCs w:val="20"/>
          <w:lang w:eastAsia="es-CO"/>
        </w:rPr>
        <w:t xml:space="preserve">desconozca </w:t>
      </w:r>
      <w:r w:rsidRPr="006D3C5B">
        <w:rPr>
          <w:rFonts w:ascii="Arial" w:hAnsi="Arial" w:eastAsia="Calibri Light" w:cs="Arial"/>
          <w:color w:val="000000" w:themeColor="text1"/>
          <w:sz w:val="20"/>
          <w:szCs w:val="20"/>
          <w:lang w:eastAsia="es-CO"/>
        </w:rPr>
        <w:t>el</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principio</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de</w:t>
      </w:r>
      <w:r w:rsidRPr="006D3C5B" w:rsidR="002644ED">
        <w:rPr>
          <w:rFonts w:ascii="Arial" w:hAnsi="Arial" w:eastAsia="Calibri Light" w:cs="Arial"/>
          <w:color w:val="000000" w:themeColor="text1"/>
          <w:sz w:val="20"/>
          <w:szCs w:val="20"/>
          <w:lang w:eastAsia="es-CO"/>
        </w:rPr>
        <w:t xml:space="preserve"> </w:t>
      </w:r>
      <w:r w:rsidRPr="006D3C5B">
        <w:rPr>
          <w:rFonts w:ascii="Arial" w:hAnsi="Arial" w:eastAsia="Calibri Light" w:cs="Arial"/>
          <w:color w:val="000000" w:themeColor="text1"/>
          <w:sz w:val="20"/>
          <w:szCs w:val="20"/>
          <w:lang w:eastAsia="es-CO"/>
        </w:rPr>
        <w:t>igualdad.</w:t>
      </w:r>
    </w:p>
    <w:p w:rsidRPr="006D3C5B" w:rsidR="00A35F45" w:rsidP="000B1A3D" w:rsidRDefault="00A35F45" w14:paraId="39EDF74F" w14:textId="76E5E44B">
      <w:pPr>
        <w:pStyle w:val="InviasNormal"/>
        <w:tabs>
          <w:tab w:val="clear" w:pos="-142"/>
          <w:tab w:val="left" w:pos="0"/>
        </w:tabs>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Cuando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un</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proponente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una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alternativa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deberá</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adjuntar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toda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información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necesaria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su</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análisis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una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descripción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detallada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proceso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construcción,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características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materiales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equipos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análisis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costos.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Tod</w:t>
      </w:r>
      <w:r w:rsidRPr="00B964E1" w:rsidR="0008684C">
        <w:rPr>
          <w:rFonts w:ascii="Arial" w:hAnsi="Arial" w:cs="Arial"/>
          <w:color w:val="000000" w:themeColor="text1"/>
          <w:sz w:val="20"/>
          <w:szCs w:val="20"/>
          <w:lang w:val="es-CO"/>
        </w:rPr>
        <w:t>a</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w:t>
      </w:r>
      <w:r w:rsidRPr="00B964E1" w:rsidR="0008684C">
        <w:rPr>
          <w:rFonts w:ascii="Arial" w:hAnsi="Arial" w:cs="Arial"/>
          <w:color w:val="000000" w:themeColor="text1"/>
          <w:sz w:val="20"/>
          <w:szCs w:val="20"/>
          <w:lang w:val="es-CO"/>
        </w:rPr>
        <w:t>a</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B964E1" w:rsidR="0008684C">
        <w:rPr>
          <w:rFonts w:ascii="Arial" w:hAnsi="Arial" w:cs="Arial"/>
          <w:color w:val="000000" w:themeColor="text1"/>
          <w:sz w:val="20"/>
          <w:szCs w:val="20"/>
          <w:lang w:val="es-CO"/>
        </w:rPr>
        <w:t>expensas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necesari</w:t>
      </w:r>
      <w:r w:rsidRPr="00B964E1" w:rsidR="0008684C">
        <w:rPr>
          <w:rFonts w:ascii="Arial" w:hAnsi="Arial" w:cs="Arial"/>
          <w:color w:val="000000" w:themeColor="text1"/>
          <w:sz w:val="20"/>
          <w:szCs w:val="20"/>
          <w:lang w:val="es-CO"/>
        </w:rPr>
        <w:t>a</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desarrollar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alternativa,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incluso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transferencia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tecnológica,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debe</w:t>
      </w:r>
      <w:r w:rsidRPr="006D3C5B" w:rsidR="00D679BF">
        <w:rPr>
          <w:rFonts w:ascii="Arial" w:hAnsi="Arial" w:cs="Arial"/>
          <w:color w:val="000000" w:themeColor="text1"/>
          <w:sz w:val="20"/>
          <w:szCs w:val="20"/>
          <w:lang w:val="es-CO"/>
        </w:rPr>
        <w:t xml:space="preserve">n </w:t>
      </w:r>
      <w:r w:rsidRPr="006D3C5B">
        <w:rPr>
          <w:rFonts w:ascii="Arial" w:hAnsi="Arial" w:cs="Arial"/>
          <w:color w:val="000000" w:themeColor="text1"/>
          <w:sz w:val="20"/>
          <w:szCs w:val="20"/>
          <w:lang w:val="es-CO"/>
        </w:rPr>
        <w:t>inclui</w:t>
      </w:r>
      <w:r w:rsidRPr="006D3C5B" w:rsidR="00D679BF">
        <w:rPr>
          <w:rFonts w:ascii="Arial" w:hAnsi="Arial" w:cs="Arial"/>
          <w:color w:val="000000" w:themeColor="text1"/>
          <w:sz w:val="20"/>
          <w:szCs w:val="20"/>
          <w:lang w:val="es-CO"/>
        </w:rPr>
        <w:t>rse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respectivos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ítems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oferta.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w:t>
      </w:r>
      <w:r w:rsidRPr="006D3C5B" w:rsidR="00D679BF">
        <w:rPr>
          <w:rFonts w:ascii="Arial" w:hAnsi="Arial" w:cs="Arial"/>
          <w:color w:val="000000" w:themeColor="text1"/>
          <w:sz w:val="20"/>
          <w:szCs w:val="20"/>
          <w:lang w:val="es-CO"/>
        </w:rPr>
        <w:t>o</w:t>
      </w:r>
      <w:r w:rsidRPr="006D3C5B">
        <w:rPr>
          <w:rFonts w:ascii="Arial" w:hAnsi="Arial" w:cs="Arial"/>
          <w:color w:val="000000" w:themeColor="text1"/>
          <w:sz w:val="20"/>
          <w:szCs w:val="20"/>
          <w:lang w:val="es-CO"/>
        </w:rPr>
        <w:t>lo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serán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consideradas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las</w:t>
      </w:r>
      <w:r w:rsidRPr="006D3C5B" w:rsidR="002644ED">
        <w:rPr>
          <w:rFonts w:ascii="Arial" w:hAnsi="Arial" w:cs="Arial"/>
          <w:color w:val="000000" w:themeColor="text1"/>
          <w:sz w:val="20"/>
          <w:szCs w:val="20"/>
          <w:lang w:val="es-CO"/>
        </w:rPr>
        <w:t xml:space="preserve"> </w:t>
      </w:r>
      <w:r w:rsidRPr="006D3C5B" w:rsidR="005B122A">
        <w:rPr>
          <w:rFonts w:ascii="Arial" w:hAnsi="Arial" w:cs="Arial"/>
          <w:color w:val="000000" w:themeColor="text1"/>
          <w:sz w:val="20"/>
          <w:szCs w:val="20"/>
          <w:lang w:val="es-CO"/>
        </w:rPr>
        <w:t>p</w:t>
      </w:r>
      <w:r w:rsidRPr="006D3C5B">
        <w:rPr>
          <w:rFonts w:ascii="Arial" w:hAnsi="Arial" w:cs="Arial"/>
          <w:color w:val="000000" w:themeColor="text1"/>
          <w:sz w:val="20"/>
          <w:szCs w:val="20"/>
          <w:lang w:val="es-CO"/>
        </w:rPr>
        <w:t>ropuestas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alternativas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proponente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favorecido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w:t>
      </w:r>
      <w:r w:rsidRPr="006D3C5B" w:rsidR="002644ED">
        <w:rPr>
          <w:rFonts w:ascii="Arial" w:hAnsi="Arial" w:cs="Arial"/>
          <w:color w:val="000000" w:themeColor="text1"/>
          <w:sz w:val="20"/>
          <w:szCs w:val="20"/>
          <w:lang w:val="es-CO"/>
        </w:rPr>
        <w:t xml:space="preserve"> </w:t>
      </w:r>
      <w:r w:rsidRPr="006D3C5B" w:rsidR="00C72E0E">
        <w:rPr>
          <w:rFonts w:ascii="Arial" w:hAnsi="Arial" w:cs="Arial"/>
          <w:color w:val="000000" w:themeColor="text1"/>
          <w:sz w:val="20"/>
          <w:szCs w:val="20"/>
          <w:lang w:val="es-CO"/>
        </w:rPr>
        <w:t>aceptación de la oferta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selección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alternativa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será</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potestad</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entidad</w:t>
      </w:r>
      <w:r w:rsidRPr="006D3C5B">
        <w:rPr>
          <w:rFonts w:ascii="Arial" w:hAnsi="Arial" w:cs="Arial"/>
          <w:color w:val="000000" w:themeColor="text1"/>
          <w:sz w:val="20"/>
          <w:szCs w:val="20"/>
          <w:lang w:val="es-CO"/>
        </w:rPr>
        <w:t>.</w:t>
      </w:r>
    </w:p>
    <w:p w:rsidRPr="006D3C5B" w:rsidR="00675086" w:rsidP="00675086" w:rsidRDefault="00675086" w14:paraId="316E7D78" w14:textId="397E152A">
      <w:pPr>
        <w:pStyle w:val="InviasNormal"/>
        <w:tabs>
          <w:tab w:val="clear" w:pos="-142"/>
          <w:tab w:val="left" w:pos="0"/>
        </w:tabs>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w:t>
      </w:r>
      <w:r w:rsidRPr="006D3C5B" w:rsidR="00C96FB9">
        <w:rPr>
          <w:rFonts w:ascii="Arial" w:hAnsi="Arial" w:eastAsia="Arial Narrow" w:cs="Arial"/>
          <w:color w:val="000000" w:themeColor="text1"/>
          <w:sz w:val="20"/>
          <w:szCs w:val="20"/>
          <w:highlight w:val="lightGray"/>
          <w:lang w:val="es-CO"/>
        </w:rPr>
        <w:t>I</w:t>
      </w:r>
      <w:r w:rsidRPr="006D3C5B">
        <w:rPr>
          <w:rFonts w:ascii="Arial" w:hAnsi="Arial" w:eastAsia="Arial Narrow" w:cs="Arial"/>
          <w:color w:val="000000" w:themeColor="text1"/>
          <w:sz w:val="20"/>
          <w:szCs w:val="20"/>
          <w:highlight w:val="lightGray"/>
          <w:lang w:val="es-CO"/>
        </w:rPr>
        <w:t xml:space="preserve">ncluir el siguiente texto si el </w:t>
      </w:r>
      <w:r w:rsidRPr="006D3C5B" w:rsidR="0082356A">
        <w:rPr>
          <w:rFonts w:ascii="Arial" w:hAnsi="Arial" w:eastAsia="Arial Narrow" w:cs="Arial"/>
          <w:color w:val="000000" w:themeColor="text1"/>
          <w:sz w:val="20"/>
          <w:szCs w:val="20"/>
          <w:highlight w:val="lightGray"/>
          <w:lang w:val="es-CO"/>
        </w:rPr>
        <w:t>proceso</w:t>
      </w:r>
      <w:r w:rsidRPr="006D3C5B">
        <w:rPr>
          <w:rFonts w:ascii="Arial" w:hAnsi="Arial" w:eastAsia="Arial Narrow" w:cs="Arial"/>
          <w:color w:val="000000" w:themeColor="text1"/>
          <w:sz w:val="20"/>
          <w:szCs w:val="20"/>
          <w:highlight w:val="lightGray"/>
          <w:lang w:val="es-CO"/>
        </w:rPr>
        <w:t xml:space="preserve"> de contratación es por SECOP II]</w:t>
      </w:r>
      <w:r w:rsidRPr="006D3C5B">
        <w:rPr>
          <w:rFonts w:ascii="Arial" w:hAnsi="Arial" w:eastAsia="Arial Narrow" w:cs="Arial"/>
          <w:color w:val="000000" w:themeColor="text1"/>
          <w:sz w:val="20"/>
          <w:szCs w:val="20"/>
          <w:lang w:val="es-CO"/>
        </w:rPr>
        <w:t xml:space="preserve"> </w:t>
      </w:r>
    </w:p>
    <w:p w:rsidRPr="006D3C5B" w:rsidR="00607316" w:rsidP="00675086" w:rsidRDefault="00675086" w14:paraId="56838E22" w14:textId="2EBD2AD7">
      <w:pPr>
        <w:pStyle w:val="InviasNormal"/>
        <w:tabs>
          <w:tab w:val="clear" w:pos="-142"/>
          <w:tab w:val="left" w:pos="0"/>
        </w:tabs>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rPr>
        <w:t xml:space="preserve">Las propuestas alternativas se deben presentar en SECOP II como “otros anexos”, el </w:t>
      </w:r>
      <w:r w:rsidRPr="006D3C5B" w:rsidR="0082356A">
        <w:rPr>
          <w:rFonts w:ascii="Arial" w:hAnsi="Arial" w:eastAsia="Arial Narrow" w:cs="Arial"/>
          <w:color w:val="000000" w:themeColor="text1"/>
          <w:sz w:val="20"/>
          <w:szCs w:val="20"/>
        </w:rPr>
        <w:t>proponente</w:t>
      </w:r>
      <w:r w:rsidRPr="006D3C5B">
        <w:rPr>
          <w:rFonts w:ascii="Arial" w:hAnsi="Arial" w:eastAsia="Arial Narrow" w:cs="Arial"/>
          <w:color w:val="000000" w:themeColor="text1"/>
          <w:sz w:val="20"/>
          <w:szCs w:val="20"/>
        </w:rPr>
        <w:t xml:space="preserve"> en el documento debe hacer la claridad de su intención de presentar una propuesta alternativa</w:t>
      </w:r>
      <w:r w:rsidRPr="006D3C5B" w:rsidR="000561B7">
        <w:rPr>
          <w:rFonts w:ascii="Arial" w:hAnsi="Arial" w:eastAsia="Arial Narrow" w:cs="Arial"/>
          <w:color w:val="000000" w:themeColor="text1"/>
          <w:sz w:val="20"/>
          <w:szCs w:val="20"/>
          <w:lang w:val="es-CO"/>
        </w:rPr>
        <w:t>.</w:t>
      </w:r>
    </w:p>
    <w:p w:rsidRPr="006D3C5B" w:rsidR="004E79B4" w:rsidP="00272D14" w:rsidRDefault="004E79B4" w14:paraId="5B29A69C" w14:textId="73737579">
      <w:pPr>
        <w:pStyle w:val="Capitulo3"/>
        <w:ind w:left="426"/>
        <w:rPr>
          <w:rFonts w:ascii="Arial" w:hAnsi="Arial"/>
          <w:color w:val="000000" w:themeColor="text1"/>
        </w:rPr>
      </w:pPr>
      <w:bookmarkStart w:name="_Toc40805768" w:id="478"/>
      <w:r w:rsidRPr="006D3C5B">
        <w:rPr>
          <w:rFonts w:ascii="Arial" w:hAnsi="Arial"/>
          <w:color w:val="000000" w:themeColor="text1"/>
        </w:rPr>
        <w:t>REGLAS PARA LOS PROCESOS ESTRUCTURADOS POR LOTES O GRUPOS</w:t>
      </w:r>
      <w:bookmarkEnd w:id="478"/>
    </w:p>
    <w:p w:rsidRPr="006D3C5B" w:rsidR="004B552E" w:rsidP="008C223B" w:rsidRDefault="00E440F3" w14:paraId="0728FA32" w14:textId="0D2FE819">
      <w:pPr>
        <w:spacing w:line="276" w:lineRule="auto"/>
        <w:jc w:val="both"/>
        <w:rPr>
          <w:rFonts w:ascii="Arial" w:hAnsi="Arial" w:cs="Arial"/>
          <w:color w:val="000000" w:themeColor="text1"/>
          <w:szCs w:val="20"/>
        </w:rPr>
      </w:pPr>
      <w:r w:rsidRPr="006D3C5B">
        <w:rPr>
          <w:rFonts w:ascii="Arial" w:hAnsi="Arial" w:eastAsia="Arial Narrow" w:cs="Arial"/>
          <w:color w:val="000000" w:themeColor="text1"/>
          <w:szCs w:val="20"/>
          <w:highlight w:val="lightGray"/>
        </w:rPr>
        <w:t xml:space="preserve">[La </w:t>
      </w:r>
      <w:r w:rsidRPr="006D3C5B" w:rsidR="0082356A">
        <w:rPr>
          <w:rFonts w:ascii="Arial" w:hAnsi="Arial" w:eastAsia="Arial Narrow" w:cs="Arial"/>
          <w:color w:val="000000" w:themeColor="text1"/>
          <w:szCs w:val="20"/>
          <w:highlight w:val="lightGray"/>
        </w:rPr>
        <w:t>entidad</w:t>
      </w:r>
      <w:r w:rsidRPr="006D3C5B">
        <w:rPr>
          <w:rFonts w:ascii="Arial" w:hAnsi="Arial" w:eastAsia="Arial Narrow" w:cs="Arial"/>
          <w:color w:val="000000" w:themeColor="text1"/>
          <w:szCs w:val="20"/>
          <w:highlight w:val="lightGray"/>
        </w:rPr>
        <w:t xml:space="preserve"> debe incluir esta sección y aplicar las reglas aquí señaladas cuando estructure el </w:t>
      </w:r>
      <w:r w:rsidRPr="006D3C5B" w:rsidR="0082356A">
        <w:rPr>
          <w:rFonts w:ascii="Arial" w:hAnsi="Arial" w:eastAsia="Arial Narrow" w:cs="Arial"/>
          <w:color w:val="000000" w:themeColor="text1"/>
          <w:szCs w:val="20"/>
          <w:highlight w:val="lightGray"/>
        </w:rPr>
        <w:t>proceso de contratación</w:t>
      </w:r>
      <w:r w:rsidRPr="006D3C5B">
        <w:rPr>
          <w:rFonts w:ascii="Arial" w:hAnsi="Arial" w:eastAsia="Arial Narrow" w:cs="Arial"/>
          <w:color w:val="000000" w:themeColor="text1"/>
          <w:szCs w:val="20"/>
          <w:highlight w:val="lightGray"/>
        </w:rPr>
        <w:t xml:space="preserve"> por lotes o grupos</w:t>
      </w:r>
    </w:p>
    <w:p w:rsidRPr="006D3C5B" w:rsidR="004E79B4" w:rsidP="0009761E" w:rsidRDefault="004E79B4" w14:paraId="67E98F41" w14:textId="005E13C3">
      <w:pPr>
        <w:pStyle w:val="InviasNormal"/>
        <w:spacing w:before="0"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Cuando el </w:t>
      </w:r>
      <w:r w:rsidRPr="006D3C5B" w:rsidR="0082356A">
        <w:rPr>
          <w:rFonts w:ascii="Arial" w:hAnsi="Arial" w:eastAsia="Arial Narrow" w:cs="Arial"/>
          <w:color w:val="000000" w:themeColor="text1"/>
          <w:sz w:val="20"/>
          <w:szCs w:val="20"/>
          <w:lang w:val="es-CO"/>
        </w:rPr>
        <w:t>proceso de contratación</w:t>
      </w:r>
      <w:r w:rsidRPr="006D3C5B">
        <w:rPr>
          <w:rFonts w:ascii="Arial" w:hAnsi="Arial" w:eastAsia="Arial Narrow" w:cs="Arial"/>
          <w:color w:val="000000" w:themeColor="text1"/>
          <w:sz w:val="20"/>
          <w:szCs w:val="20"/>
          <w:lang w:val="es-CO"/>
        </w:rPr>
        <w:t xml:space="preserve"> </w:t>
      </w:r>
      <w:r w:rsidRPr="006D3C5B" w:rsidR="004E40EA">
        <w:rPr>
          <w:rFonts w:ascii="Arial" w:hAnsi="Arial" w:eastAsia="Arial Narrow" w:cs="Arial"/>
          <w:color w:val="000000" w:themeColor="text1"/>
          <w:sz w:val="20"/>
          <w:szCs w:val="20"/>
          <w:lang w:val="es-CO"/>
        </w:rPr>
        <w:t xml:space="preserve">se </w:t>
      </w:r>
      <w:r w:rsidRPr="006D3C5B">
        <w:rPr>
          <w:rFonts w:ascii="Arial" w:hAnsi="Arial" w:eastAsia="Arial Narrow" w:cs="Arial"/>
          <w:color w:val="000000" w:themeColor="text1"/>
          <w:sz w:val="20"/>
          <w:szCs w:val="20"/>
          <w:lang w:val="es-CO"/>
        </w:rPr>
        <w:t>estructur</w:t>
      </w:r>
      <w:r w:rsidRPr="006D3C5B" w:rsidR="004E40EA">
        <w:rPr>
          <w:rFonts w:ascii="Arial" w:hAnsi="Arial" w:eastAsia="Arial Narrow" w:cs="Arial"/>
          <w:color w:val="000000" w:themeColor="text1"/>
          <w:sz w:val="20"/>
          <w:szCs w:val="20"/>
          <w:lang w:val="es-CO"/>
        </w:rPr>
        <w:t>e</w:t>
      </w:r>
      <w:r w:rsidRPr="006D3C5B">
        <w:rPr>
          <w:rFonts w:ascii="Arial" w:hAnsi="Arial" w:eastAsia="Arial Narrow" w:cs="Arial"/>
          <w:color w:val="000000" w:themeColor="text1"/>
          <w:sz w:val="20"/>
          <w:szCs w:val="20"/>
          <w:lang w:val="es-CO"/>
        </w:rPr>
        <w:t xml:space="preserve"> por lotes o grupos aplica</w:t>
      </w:r>
      <w:r w:rsidRPr="006D3C5B" w:rsidR="004E40EA">
        <w:rPr>
          <w:rFonts w:ascii="Arial" w:hAnsi="Arial" w:eastAsia="Arial Narrow" w:cs="Arial"/>
          <w:color w:val="000000" w:themeColor="text1"/>
          <w:sz w:val="20"/>
          <w:szCs w:val="20"/>
          <w:lang w:val="es-CO"/>
        </w:rPr>
        <w:t>n</w:t>
      </w:r>
      <w:r w:rsidRPr="006D3C5B">
        <w:rPr>
          <w:rFonts w:ascii="Arial" w:hAnsi="Arial" w:eastAsia="Arial Narrow" w:cs="Arial"/>
          <w:color w:val="000000" w:themeColor="text1"/>
          <w:sz w:val="20"/>
          <w:szCs w:val="20"/>
          <w:lang w:val="es-CO"/>
        </w:rPr>
        <w:t xml:space="preserve"> las siguientes reglas: </w:t>
      </w:r>
    </w:p>
    <w:p w:rsidRPr="006D3C5B" w:rsidR="00252DE0" w:rsidP="00252DE0" w:rsidRDefault="00252DE0" w14:paraId="14161D42" w14:textId="3428CCCC">
      <w:pPr>
        <w:pStyle w:val="InviasNormal"/>
        <w:numPr>
          <w:ilvl w:val="0"/>
          <w:numId w:val="55"/>
        </w:numPr>
        <w:spacing w:before="0" w:line="276" w:lineRule="auto"/>
        <w:rPr>
          <w:rFonts w:ascii="Arial" w:hAnsi="Arial" w:cs="Arial" w:eastAsiaTheme="minorEastAsia"/>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En este literal 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debe señalar si es posible presentar oferta a más de un lote o grupo. Cuando lo establezca debe indicar si es posible resultar adjudicatario de más de uno]</w:t>
      </w:r>
      <w:r w:rsidRPr="006D3C5B">
        <w:rPr>
          <w:rFonts w:ascii="Arial" w:hAnsi="Arial" w:eastAsia="Arial Narrow" w:cs="Arial"/>
          <w:color w:val="000000" w:themeColor="text1"/>
          <w:sz w:val="20"/>
          <w:szCs w:val="20"/>
          <w:lang w:val="es-CO"/>
        </w:rPr>
        <w:t>.</w:t>
      </w:r>
    </w:p>
    <w:p w:rsidRPr="006D3C5B" w:rsidR="004E79B4" w:rsidP="009D2ED1" w:rsidRDefault="004E79B4" w14:paraId="0377ACE5" w14:textId="4174A4BB">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cs="Arial"/>
          <w:color w:val="000000" w:themeColor="text1"/>
          <w:sz w:val="20"/>
          <w:szCs w:val="20"/>
          <w:lang w:val="es-MX"/>
        </w:rPr>
        <w:t xml:space="preserve">La </w:t>
      </w:r>
      <w:r w:rsidRPr="006D3C5B" w:rsidR="0082356A">
        <w:rPr>
          <w:rFonts w:ascii="Arial" w:hAnsi="Arial" w:cs="Arial"/>
          <w:color w:val="000000" w:themeColor="text1"/>
          <w:sz w:val="20"/>
          <w:szCs w:val="20"/>
          <w:lang w:val="es-MX"/>
        </w:rPr>
        <w:t>entidad</w:t>
      </w:r>
      <w:r w:rsidRPr="006D3C5B">
        <w:rPr>
          <w:rFonts w:ascii="Arial" w:hAnsi="Arial" w:cs="Arial"/>
          <w:color w:val="000000" w:themeColor="text1"/>
          <w:sz w:val="20"/>
          <w:szCs w:val="20"/>
          <w:lang w:val="es-MX"/>
        </w:rPr>
        <w:t xml:space="preserve"> debe señalar en el numeral </w:t>
      </w:r>
      <w:r w:rsidRPr="006D3C5B" w:rsidR="00493A5B">
        <w:rPr>
          <w:rFonts w:ascii="Arial" w:hAnsi="Arial" w:cs="Arial"/>
          <w:color w:val="000000" w:themeColor="text1"/>
          <w:sz w:val="20"/>
          <w:szCs w:val="20"/>
          <w:lang w:val="es-MX"/>
        </w:rPr>
        <w:t xml:space="preserve">3.6 </w:t>
      </w:r>
      <w:r w:rsidRPr="006D3C5B">
        <w:rPr>
          <w:rFonts w:ascii="Arial" w:hAnsi="Arial" w:cs="Arial"/>
          <w:color w:val="000000" w:themeColor="text1"/>
          <w:sz w:val="20"/>
          <w:szCs w:val="20"/>
          <w:lang w:val="es-MX"/>
        </w:rPr>
        <w:t>del Documento Base el orden que seguirá para establec</w:t>
      </w:r>
      <w:r w:rsidRPr="006D3C5B" w:rsidR="003A45C0">
        <w:rPr>
          <w:rFonts w:ascii="Arial" w:hAnsi="Arial" w:cs="Arial"/>
          <w:color w:val="000000" w:themeColor="text1"/>
          <w:sz w:val="20"/>
          <w:szCs w:val="20"/>
          <w:lang w:val="es-MX"/>
        </w:rPr>
        <w:t xml:space="preserve">er </w:t>
      </w:r>
      <w:r w:rsidRPr="006D3C5B">
        <w:rPr>
          <w:rFonts w:ascii="Arial" w:hAnsi="Arial" w:cs="Arial"/>
          <w:color w:val="000000" w:themeColor="text1"/>
          <w:sz w:val="20"/>
          <w:szCs w:val="20"/>
          <w:lang w:val="es-MX"/>
        </w:rPr>
        <w:t>el orden de elegibilidad de los lotes o grupos que conforman el proceso de contratación, esto es, si se iniciará por el lote con el mayor valor en el presupuesto oficial hasta el de menor valor o viceversa, o se establecerá el orden de elegibilidad de acuerdo con el número de lote o grupo</w:t>
      </w:r>
      <w:r w:rsidRPr="006D3C5B" w:rsidR="007064B7">
        <w:rPr>
          <w:rFonts w:ascii="Arial" w:hAnsi="Arial" w:cs="Arial"/>
          <w:color w:val="000000" w:themeColor="text1"/>
          <w:sz w:val="20"/>
          <w:szCs w:val="20"/>
          <w:lang w:val="es-MX"/>
        </w:rPr>
        <w:t>.</w:t>
      </w:r>
    </w:p>
    <w:p w:rsidRPr="006D3C5B" w:rsidR="004E79B4" w:rsidP="009D2ED1" w:rsidRDefault="00451243" w14:paraId="21307069" w14:textId="138E4EAE">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rPr>
        <w:t xml:space="preserve">[Incluir cuando la </w:t>
      </w:r>
      <w:r w:rsidRPr="006D3C5B" w:rsidR="0082356A">
        <w:rPr>
          <w:rFonts w:ascii="Arial" w:hAnsi="Arial" w:eastAsia="Arial Narrow" w:cs="Arial"/>
          <w:color w:val="000000" w:themeColor="text1"/>
          <w:sz w:val="20"/>
          <w:szCs w:val="20"/>
          <w:highlight w:val="lightGray"/>
        </w:rPr>
        <w:t>entidad</w:t>
      </w:r>
      <w:r w:rsidRPr="006D3C5B">
        <w:rPr>
          <w:rFonts w:ascii="Arial" w:hAnsi="Arial" w:eastAsia="Arial Narrow" w:cs="Arial"/>
          <w:color w:val="000000" w:themeColor="text1"/>
          <w:sz w:val="20"/>
          <w:szCs w:val="20"/>
          <w:highlight w:val="lightGray"/>
        </w:rPr>
        <w:t xml:space="preserve"> esta</w:t>
      </w:r>
      <w:r w:rsidRPr="006D3C5B" w:rsidR="003E11D6">
        <w:rPr>
          <w:rFonts w:ascii="Arial" w:hAnsi="Arial" w:eastAsia="Arial Narrow" w:cs="Arial"/>
          <w:color w:val="000000" w:themeColor="text1"/>
          <w:sz w:val="20"/>
          <w:szCs w:val="20"/>
          <w:highlight w:val="lightGray"/>
          <w:lang w:val="es-CO"/>
        </w:rPr>
        <w:t>ble</w:t>
      </w:r>
      <w:r w:rsidRPr="006D3C5B" w:rsidR="00CC47BD">
        <w:rPr>
          <w:rFonts w:ascii="Arial" w:hAnsi="Arial" w:eastAsia="Arial Narrow" w:cs="Arial"/>
          <w:color w:val="000000" w:themeColor="text1"/>
          <w:sz w:val="20"/>
          <w:szCs w:val="20"/>
          <w:highlight w:val="lightGray"/>
          <w:lang w:val="es-CO"/>
        </w:rPr>
        <w:t>zca</w:t>
      </w:r>
      <w:r w:rsidRPr="006D3C5B">
        <w:rPr>
          <w:rFonts w:ascii="Arial" w:hAnsi="Arial" w:eastAsia="Arial Narrow" w:cs="Arial"/>
          <w:color w:val="000000" w:themeColor="text1"/>
          <w:sz w:val="20"/>
          <w:szCs w:val="20"/>
          <w:highlight w:val="lightGray"/>
        </w:rPr>
        <w:t xml:space="preserve"> la posibilidad de resultar adjudicatario de más de un lote o grupo]</w:t>
      </w:r>
      <w:r w:rsidRPr="006D3C5B" w:rsidR="008B69B0">
        <w:rPr>
          <w:rFonts w:ascii="Arial" w:hAnsi="Arial" w:eastAsia="Arial Narrow" w:cs="Arial"/>
          <w:color w:val="000000" w:themeColor="text1"/>
          <w:sz w:val="20"/>
          <w:szCs w:val="20"/>
          <w:lang w:val="es-CO"/>
        </w:rPr>
        <w:t xml:space="preserve"> E</w:t>
      </w:r>
      <w:r w:rsidRPr="006D3C5B" w:rsidR="004E79B4">
        <w:rPr>
          <w:rFonts w:ascii="Arial" w:hAnsi="Arial" w:eastAsia="Arial Narrow" w:cs="Arial"/>
          <w:color w:val="000000" w:themeColor="text1"/>
          <w:sz w:val="20"/>
          <w:szCs w:val="20"/>
          <w:lang w:val="es-CO"/>
        </w:rPr>
        <w:t xml:space="preserve">l </w:t>
      </w:r>
      <w:r w:rsidRPr="006D3C5B" w:rsidR="00144FDA">
        <w:rPr>
          <w:rFonts w:ascii="Arial" w:hAnsi="Arial" w:eastAsia="Arial Narrow" w:cs="Arial"/>
          <w:color w:val="000000" w:themeColor="text1"/>
          <w:sz w:val="20"/>
          <w:szCs w:val="20"/>
          <w:lang w:val="es-CO"/>
        </w:rPr>
        <w:t>proponente</w:t>
      </w:r>
      <w:r w:rsidRPr="006D3C5B" w:rsidR="004E79B4">
        <w:rPr>
          <w:rFonts w:ascii="Arial" w:hAnsi="Arial" w:eastAsia="Arial Narrow" w:cs="Arial"/>
          <w:color w:val="000000" w:themeColor="text1"/>
          <w:sz w:val="20"/>
          <w:szCs w:val="20"/>
          <w:lang w:val="es-CO"/>
        </w:rPr>
        <w:t xml:space="preserve"> </w:t>
      </w:r>
      <w:r w:rsidRPr="006D3C5B" w:rsidR="009C27D6">
        <w:rPr>
          <w:rFonts w:ascii="Arial" w:hAnsi="Arial" w:eastAsia="Arial Narrow" w:cs="Arial"/>
          <w:color w:val="000000" w:themeColor="text1"/>
          <w:sz w:val="20"/>
          <w:szCs w:val="20"/>
          <w:lang w:val="es-CO"/>
        </w:rPr>
        <w:t xml:space="preserve">seleccionado </w:t>
      </w:r>
      <w:r w:rsidRPr="006D3C5B" w:rsidR="004E79B4">
        <w:rPr>
          <w:rFonts w:ascii="Arial" w:hAnsi="Arial" w:eastAsia="Arial Narrow" w:cs="Arial"/>
          <w:color w:val="000000" w:themeColor="text1"/>
          <w:sz w:val="20"/>
          <w:szCs w:val="20"/>
          <w:lang w:val="es-CO"/>
        </w:rPr>
        <w:t xml:space="preserve">debe incluirse en los demás ordenes de elegibilidad en los cuales se encuentre habilitado y de resultar ubicado en el primer orden de elegibilidad de estos lotes, se adjudicará al </w:t>
      </w:r>
      <w:r w:rsidRPr="006D3C5B" w:rsidR="00144FDA">
        <w:rPr>
          <w:rFonts w:ascii="Arial" w:hAnsi="Arial" w:eastAsia="Arial Narrow" w:cs="Arial"/>
          <w:color w:val="000000" w:themeColor="text1"/>
          <w:sz w:val="20"/>
          <w:szCs w:val="20"/>
          <w:lang w:val="es-CO"/>
        </w:rPr>
        <w:t>proponente</w:t>
      </w:r>
      <w:r w:rsidRPr="006D3C5B" w:rsidR="004E79B4">
        <w:rPr>
          <w:rFonts w:ascii="Arial" w:hAnsi="Arial" w:eastAsia="Arial Narrow" w:cs="Arial"/>
          <w:color w:val="000000" w:themeColor="text1"/>
          <w:sz w:val="20"/>
          <w:szCs w:val="20"/>
          <w:lang w:val="es-CO"/>
        </w:rPr>
        <w:t xml:space="preserve"> ubicado en el segundo orden de elegibilidad y así sucesivamente. En aquellos eventos en los cuales no existan</w:t>
      </w:r>
      <w:r w:rsidRPr="006D3C5B" w:rsidR="009901DF">
        <w:rPr>
          <w:rFonts w:ascii="Arial" w:hAnsi="Arial" w:eastAsia="Arial Narrow" w:cs="Arial"/>
          <w:color w:val="000000" w:themeColor="text1"/>
          <w:sz w:val="20"/>
          <w:szCs w:val="20"/>
          <w:lang w:val="es-CO"/>
        </w:rPr>
        <w:t xml:space="preserve"> más</w:t>
      </w:r>
      <w:r w:rsidRPr="006D3C5B" w:rsidR="004E79B4">
        <w:rPr>
          <w:rFonts w:ascii="Arial" w:hAnsi="Arial" w:eastAsia="Arial Narrow" w:cs="Arial"/>
          <w:color w:val="000000" w:themeColor="text1"/>
          <w:sz w:val="20"/>
          <w:szCs w:val="20"/>
          <w:lang w:val="es-CO"/>
        </w:rPr>
        <w:t xml:space="preserve"> </w:t>
      </w:r>
      <w:r w:rsidRPr="006D3C5B" w:rsidR="00144FDA">
        <w:rPr>
          <w:rFonts w:ascii="Arial" w:hAnsi="Arial" w:eastAsia="Arial Narrow" w:cs="Arial"/>
          <w:color w:val="000000" w:themeColor="text1"/>
          <w:sz w:val="20"/>
          <w:szCs w:val="20"/>
          <w:lang w:val="es-CO"/>
        </w:rPr>
        <w:t>proponente</w:t>
      </w:r>
      <w:r w:rsidRPr="006D3C5B" w:rsidR="004E79B4">
        <w:rPr>
          <w:rFonts w:ascii="Arial" w:hAnsi="Arial" w:eastAsia="Arial Narrow" w:cs="Arial"/>
          <w:color w:val="000000" w:themeColor="text1"/>
          <w:sz w:val="20"/>
          <w:szCs w:val="20"/>
          <w:lang w:val="es-CO"/>
        </w:rPr>
        <w:t xml:space="preserve">s a quienes adjudicar los lotes o grupos restantes del proceso de contratación, se podrá adjudicar a un mismo </w:t>
      </w:r>
      <w:r w:rsidRPr="006D3C5B" w:rsidR="00144FDA">
        <w:rPr>
          <w:rFonts w:ascii="Arial" w:hAnsi="Arial" w:eastAsia="Arial Narrow" w:cs="Arial"/>
          <w:color w:val="000000" w:themeColor="text1"/>
          <w:sz w:val="20"/>
          <w:szCs w:val="20"/>
          <w:lang w:val="es-CO"/>
        </w:rPr>
        <w:t>proponente</w:t>
      </w:r>
      <w:r w:rsidRPr="006D3C5B" w:rsidR="004E79B4">
        <w:rPr>
          <w:rFonts w:ascii="Arial" w:hAnsi="Arial" w:eastAsia="Arial Narrow" w:cs="Arial"/>
          <w:color w:val="000000" w:themeColor="text1"/>
          <w:sz w:val="20"/>
          <w:szCs w:val="20"/>
          <w:lang w:val="es-CO"/>
        </w:rPr>
        <w:t xml:space="preserve"> más de dos (2) lotes o grupos, siempre y cuando cumpla con los requisitos establecidos en </w:t>
      </w:r>
      <w:r w:rsidRPr="006D3C5B" w:rsidR="008B38CE">
        <w:rPr>
          <w:rFonts w:ascii="Arial" w:hAnsi="Arial" w:eastAsia="Arial Narrow" w:cs="Arial"/>
          <w:color w:val="000000" w:themeColor="text1"/>
          <w:sz w:val="20"/>
          <w:szCs w:val="20"/>
          <w:lang w:val="es-CO"/>
        </w:rPr>
        <w:t>la invitación</w:t>
      </w:r>
      <w:r w:rsidRPr="006D3C5B" w:rsidR="004E79B4">
        <w:rPr>
          <w:rFonts w:ascii="Arial" w:hAnsi="Arial" w:eastAsia="Arial Narrow" w:cs="Arial"/>
          <w:color w:val="000000" w:themeColor="text1"/>
          <w:sz w:val="20"/>
          <w:szCs w:val="20"/>
          <w:lang w:val="es-CO"/>
        </w:rPr>
        <w:t xml:space="preserve">. </w:t>
      </w:r>
    </w:p>
    <w:p w:rsidRPr="006D3C5B" w:rsidR="004E79B4" w:rsidP="009D2ED1" w:rsidRDefault="00C92A2A" w14:paraId="5A552DDB" w14:textId="53A6F3E7">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Incluir cuando 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w:t>
      </w:r>
      <w:r w:rsidRPr="006D3C5B" w:rsidR="00242A9C">
        <w:rPr>
          <w:rFonts w:ascii="Arial" w:hAnsi="Arial" w:eastAsia="Arial Narrow" w:cs="Arial"/>
          <w:color w:val="000000" w:themeColor="text1"/>
          <w:sz w:val="20"/>
          <w:szCs w:val="20"/>
          <w:highlight w:val="lightGray"/>
          <w:lang w:val="es-CO"/>
        </w:rPr>
        <w:t>establezca</w:t>
      </w:r>
      <w:r w:rsidRPr="006D3C5B">
        <w:rPr>
          <w:rFonts w:ascii="Arial" w:hAnsi="Arial" w:eastAsia="Arial Narrow" w:cs="Arial"/>
          <w:color w:val="000000" w:themeColor="text1"/>
          <w:sz w:val="20"/>
          <w:szCs w:val="20"/>
          <w:highlight w:val="lightGray"/>
          <w:lang w:val="es-CO"/>
        </w:rPr>
        <w:t xml:space="preserve"> la posibilidad de resultar adjudicatario de más de un lote o grupo]</w:t>
      </w:r>
      <w:r w:rsidRPr="006D3C5B">
        <w:rPr>
          <w:rFonts w:ascii="Arial" w:hAnsi="Arial" w:eastAsia="Arial Narrow" w:cs="Arial"/>
          <w:color w:val="000000" w:themeColor="text1"/>
          <w:sz w:val="20"/>
          <w:szCs w:val="20"/>
          <w:lang w:val="es-CO"/>
        </w:rPr>
        <w:t xml:space="preserve"> </w:t>
      </w:r>
      <w:r w:rsidRPr="006D3C5B" w:rsidR="00B026E3">
        <w:rPr>
          <w:rFonts w:ascii="Arial" w:hAnsi="Arial" w:eastAsia="Arial Narrow" w:cs="Arial"/>
          <w:color w:val="000000" w:themeColor="text1"/>
          <w:sz w:val="20"/>
          <w:szCs w:val="20"/>
          <w:lang w:val="es-CO"/>
        </w:rPr>
        <w:t xml:space="preserve">La </w:t>
      </w:r>
      <w:r w:rsidRPr="006D3C5B" w:rsidR="0082356A">
        <w:rPr>
          <w:rFonts w:ascii="Arial" w:hAnsi="Arial" w:eastAsia="Arial Narrow" w:cs="Arial"/>
          <w:color w:val="000000" w:themeColor="text1"/>
          <w:sz w:val="20"/>
          <w:szCs w:val="20"/>
          <w:lang w:val="es-CO"/>
        </w:rPr>
        <w:t>entidad</w:t>
      </w:r>
      <w:r w:rsidRPr="006D3C5B" w:rsidR="00B026E3">
        <w:rPr>
          <w:rFonts w:ascii="Arial" w:hAnsi="Arial" w:eastAsia="Arial Narrow" w:cs="Arial"/>
          <w:color w:val="000000" w:themeColor="text1"/>
          <w:sz w:val="20"/>
          <w:szCs w:val="20"/>
          <w:lang w:val="es-CO"/>
        </w:rPr>
        <w:t xml:space="preserve"> </w:t>
      </w:r>
      <w:r w:rsidRPr="006D3C5B" w:rsidR="004E79B4">
        <w:rPr>
          <w:rFonts w:ascii="Arial" w:hAnsi="Arial" w:eastAsia="Arial Narrow" w:cs="Arial"/>
          <w:color w:val="000000" w:themeColor="text1"/>
          <w:sz w:val="20"/>
          <w:szCs w:val="20"/>
          <w:lang w:val="es-CO"/>
        </w:rPr>
        <w:t xml:space="preserve">debe verificar que el </w:t>
      </w:r>
      <w:r w:rsidRPr="006D3C5B" w:rsidR="00144FDA">
        <w:rPr>
          <w:rFonts w:ascii="Arial" w:hAnsi="Arial" w:eastAsia="Arial Narrow" w:cs="Arial"/>
          <w:color w:val="000000" w:themeColor="text1"/>
          <w:sz w:val="20"/>
          <w:szCs w:val="20"/>
          <w:lang w:val="es-CO"/>
        </w:rPr>
        <w:t>proponente</w:t>
      </w:r>
      <w:r w:rsidRPr="006D3C5B" w:rsidR="004E79B4">
        <w:rPr>
          <w:rFonts w:ascii="Arial" w:hAnsi="Arial" w:eastAsia="Arial Narrow" w:cs="Arial"/>
          <w:color w:val="000000" w:themeColor="text1"/>
          <w:sz w:val="20"/>
          <w:szCs w:val="20"/>
          <w:lang w:val="es-CO"/>
        </w:rPr>
        <w:t xml:space="preserve"> cumple con el capital de trabajo</w:t>
      </w:r>
      <w:r w:rsidRPr="006D3C5B" w:rsidR="003D7751">
        <w:rPr>
          <w:rFonts w:ascii="Arial" w:hAnsi="Arial" w:eastAsia="Arial Narrow" w:cs="Arial"/>
          <w:color w:val="000000" w:themeColor="text1"/>
          <w:sz w:val="20"/>
          <w:szCs w:val="20"/>
          <w:lang w:val="es-CO"/>
        </w:rPr>
        <w:t>, cuando este se requiera,</w:t>
      </w:r>
      <w:r w:rsidRPr="006D3C5B" w:rsidR="004E79B4">
        <w:rPr>
          <w:rFonts w:ascii="Arial" w:hAnsi="Arial" w:eastAsia="Arial Narrow" w:cs="Arial"/>
          <w:color w:val="000000" w:themeColor="text1"/>
          <w:sz w:val="20"/>
          <w:szCs w:val="20"/>
          <w:lang w:val="es-CO"/>
        </w:rPr>
        <w:t xml:space="preserve"> para resultar adjudicatario de un lote o grupo adicional. </w:t>
      </w:r>
    </w:p>
    <w:p w:rsidRPr="006D3C5B" w:rsidR="004E79B4" w:rsidP="009D2ED1" w:rsidRDefault="004E79B4" w14:paraId="10CD0FDD" w14:textId="45375702">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El </w:t>
      </w:r>
      <w:r w:rsidRPr="006D3C5B" w:rsidR="00144FD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debe indicar en el </w:t>
      </w:r>
      <w:r w:rsidRPr="006D3C5B" w:rsidR="00350544">
        <w:rPr>
          <w:rFonts w:ascii="Arial" w:hAnsi="Arial" w:eastAsia="Arial Narrow" w:cs="Arial"/>
          <w:color w:val="000000" w:themeColor="text1"/>
          <w:sz w:val="20"/>
          <w:szCs w:val="20"/>
          <w:lang w:val="es-CO"/>
        </w:rPr>
        <w:t xml:space="preserve">Formato 1 </w:t>
      </w:r>
      <w:r w:rsidRPr="006D3C5B" w:rsidR="007373A5">
        <w:rPr>
          <w:rFonts w:ascii="Arial" w:hAnsi="Arial" w:eastAsia="Arial Narrow" w:cs="Arial"/>
          <w:color w:val="000000" w:themeColor="text1"/>
          <w:sz w:val="20"/>
          <w:szCs w:val="20"/>
          <w:lang w:val="es-CO"/>
        </w:rPr>
        <w:t>–</w:t>
      </w:r>
      <w:r w:rsidRPr="006D3C5B" w:rsidR="00350544">
        <w:rPr>
          <w:rFonts w:ascii="Arial" w:hAnsi="Arial" w:eastAsia="Arial Narrow" w:cs="Arial"/>
          <w:color w:val="000000" w:themeColor="text1"/>
          <w:sz w:val="20"/>
          <w:szCs w:val="20"/>
          <w:lang w:val="es-CO"/>
        </w:rPr>
        <w:t xml:space="preserve"> Ca</w:t>
      </w:r>
      <w:r w:rsidRPr="006D3C5B" w:rsidR="007373A5">
        <w:rPr>
          <w:rFonts w:ascii="Arial" w:hAnsi="Arial" w:eastAsia="Arial Narrow" w:cs="Arial"/>
          <w:color w:val="000000" w:themeColor="text1"/>
          <w:sz w:val="20"/>
          <w:szCs w:val="20"/>
          <w:lang w:val="es-CO"/>
        </w:rPr>
        <w:t xml:space="preserve">rta de Presentación de la oferta </w:t>
      </w:r>
      <w:r w:rsidRPr="006D3C5B">
        <w:rPr>
          <w:rFonts w:ascii="Arial" w:hAnsi="Arial" w:cs="Arial"/>
          <w:color w:val="000000" w:themeColor="text1"/>
          <w:sz w:val="20"/>
          <w:szCs w:val="20"/>
          <w:lang w:val="es-MX"/>
        </w:rPr>
        <w:t xml:space="preserve">y en el </w:t>
      </w:r>
      <w:r w:rsidRPr="006D3C5B" w:rsidR="007373A5">
        <w:rPr>
          <w:rFonts w:ascii="Arial" w:hAnsi="Arial" w:cs="Arial"/>
          <w:color w:val="000000" w:themeColor="text1"/>
          <w:sz w:val="20"/>
          <w:szCs w:val="20"/>
          <w:lang w:val="es-MX"/>
        </w:rPr>
        <w:t xml:space="preserve">Formato 2 – Conformación de </w:t>
      </w:r>
      <w:r w:rsidRPr="006D3C5B" w:rsidR="00144FDA">
        <w:rPr>
          <w:rFonts w:ascii="Arial" w:hAnsi="Arial" w:cs="Arial"/>
          <w:color w:val="000000" w:themeColor="text1"/>
          <w:sz w:val="20"/>
          <w:szCs w:val="20"/>
          <w:lang w:val="es-MX"/>
        </w:rPr>
        <w:t>proponente</w:t>
      </w:r>
      <w:r w:rsidRPr="006D3C5B" w:rsidR="007373A5">
        <w:rPr>
          <w:rFonts w:ascii="Arial" w:hAnsi="Arial" w:cs="Arial"/>
          <w:color w:val="000000" w:themeColor="text1"/>
          <w:sz w:val="20"/>
          <w:szCs w:val="20"/>
          <w:lang w:val="es-MX"/>
        </w:rPr>
        <w:t xml:space="preserve"> plural (Formato 2A – Consorcios) (Formato 2B </w:t>
      </w:r>
      <w:r w:rsidRPr="006D3C5B" w:rsidR="003311B0">
        <w:rPr>
          <w:rFonts w:ascii="Arial" w:hAnsi="Arial" w:cs="Arial"/>
          <w:color w:val="000000" w:themeColor="text1"/>
          <w:sz w:val="20"/>
          <w:szCs w:val="20"/>
          <w:lang w:val="es-MX"/>
        </w:rPr>
        <w:t>U</w:t>
      </w:r>
      <w:r w:rsidRPr="006D3C5B" w:rsidR="00242A9C">
        <w:rPr>
          <w:rFonts w:ascii="Arial" w:hAnsi="Arial" w:cs="Arial"/>
          <w:color w:val="000000" w:themeColor="text1"/>
          <w:sz w:val="20"/>
          <w:szCs w:val="20"/>
          <w:lang w:val="es-MX"/>
        </w:rPr>
        <w:t xml:space="preserve">niones </w:t>
      </w:r>
      <w:r w:rsidRPr="006D3C5B" w:rsidR="003311B0">
        <w:rPr>
          <w:rFonts w:ascii="Arial" w:hAnsi="Arial" w:cs="Arial"/>
          <w:color w:val="000000" w:themeColor="text1"/>
          <w:sz w:val="20"/>
          <w:szCs w:val="20"/>
          <w:lang w:val="es-MX"/>
        </w:rPr>
        <w:t>T</w:t>
      </w:r>
      <w:r w:rsidRPr="006D3C5B" w:rsidR="00242A9C">
        <w:rPr>
          <w:rFonts w:ascii="Arial" w:hAnsi="Arial" w:cs="Arial"/>
          <w:color w:val="000000" w:themeColor="text1"/>
          <w:sz w:val="20"/>
          <w:szCs w:val="20"/>
          <w:lang w:val="es-MX"/>
        </w:rPr>
        <w:t>emporales</w:t>
      </w:r>
      <w:r w:rsidRPr="006D3C5B" w:rsidR="003311B0">
        <w:rPr>
          <w:rFonts w:ascii="Arial" w:hAnsi="Arial" w:cs="Arial"/>
          <w:color w:val="000000" w:themeColor="text1"/>
          <w:sz w:val="20"/>
          <w:szCs w:val="20"/>
          <w:lang w:val="es-MX"/>
        </w:rPr>
        <w:t>)</w:t>
      </w:r>
      <w:r w:rsidRPr="006D3C5B">
        <w:rPr>
          <w:rFonts w:ascii="Arial" w:hAnsi="Arial" w:cs="Arial"/>
          <w:color w:val="000000" w:themeColor="text1"/>
          <w:sz w:val="20"/>
          <w:szCs w:val="20"/>
        </w:rPr>
        <w:t>, el lote o lotes a los cuales presenta oferta</w:t>
      </w:r>
      <w:r w:rsidRPr="006D3C5B">
        <w:rPr>
          <w:rFonts w:ascii="Arial" w:hAnsi="Arial" w:cs="Arial"/>
          <w:color w:val="000000" w:themeColor="text1"/>
          <w:sz w:val="20"/>
          <w:szCs w:val="20"/>
          <w:lang w:val="es-MX"/>
        </w:rPr>
        <w:t>.</w:t>
      </w:r>
    </w:p>
    <w:p w:rsidRPr="006D3C5B" w:rsidR="00173BE8" w:rsidP="009D2ED1" w:rsidRDefault="004E79B4" w14:paraId="07E68AA9" w14:textId="7711C502">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cs="Arial"/>
          <w:color w:val="000000" w:themeColor="text1"/>
          <w:sz w:val="20"/>
          <w:szCs w:val="20"/>
          <w:lang w:val="es-MX"/>
        </w:rPr>
        <w:t xml:space="preserve">La </w:t>
      </w:r>
      <w:r w:rsidRPr="006D3C5B" w:rsidR="0082356A">
        <w:rPr>
          <w:rFonts w:ascii="Arial" w:hAnsi="Arial" w:cs="Arial"/>
          <w:color w:val="000000" w:themeColor="text1"/>
          <w:sz w:val="20"/>
          <w:szCs w:val="20"/>
          <w:lang w:val="es-MX"/>
        </w:rPr>
        <w:t>entidad</w:t>
      </w:r>
      <w:r w:rsidRPr="006D3C5B">
        <w:rPr>
          <w:rFonts w:ascii="Arial" w:hAnsi="Arial" w:cs="Arial"/>
          <w:color w:val="000000" w:themeColor="text1"/>
          <w:sz w:val="20"/>
          <w:szCs w:val="20"/>
          <w:lang w:val="es-MX"/>
        </w:rPr>
        <w:t xml:space="preserve"> establecerá la experiencia exigida de forma independiente para cada uno de los lotes o grupos.</w:t>
      </w:r>
    </w:p>
    <w:p w:rsidRPr="006D3C5B" w:rsidR="004E79B4" w:rsidP="009D2ED1" w:rsidRDefault="00173BE8" w14:paraId="25E65AF1" w14:textId="3E3E3FFF">
      <w:pPr>
        <w:pStyle w:val="InviasNormal"/>
        <w:numPr>
          <w:ilvl w:val="0"/>
          <w:numId w:val="55"/>
        </w:numPr>
        <w:spacing w:before="0" w:line="276" w:lineRule="auto"/>
        <w:rPr>
          <w:rFonts w:ascii="Arial" w:hAnsi="Arial" w:eastAsia="Arial Narrow" w:cs="Arial"/>
          <w:color w:val="000000" w:themeColor="text1"/>
          <w:sz w:val="20"/>
          <w:szCs w:val="20"/>
          <w:lang w:val="es-CO"/>
        </w:rPr>
      </w:pPr>
      <w:r w:rsidRPr="006D3C5B">
        <w:rPr>
          <w:rFonts w:ascii="Arial" w:hAnsi="Arial" w:cs="Arial"/>
          <w:color w:val="000000" w:themeColor="text1"/>
          <w:sz w:val="20"/>
          <w:szCs w:val="20"/>
          <w:lang w:val="es-MX"/>
        </w:rPr>
        <w:t xml:space="preserve">La </w:t>
      </w:r>
      <w:r w:rsidRPr="006D3C5B" w:rsidR="0082356A">
        <w:rPr>
          <w:rFonts w:ascii="Arial" w:hAnsi="Arial" w:cs="Arial"/>
          <w:color w:val="000000" w:themeColor="text1"/>
          <w:sz w:val="20"/>
          <w:szCs w:val="20"/>
          <w:lang w:val="es-MX"/>
        </w:rPr>
        <w:t>entidad</w:t>
      </w:r>
      <w:r w:rsidRPr="006D3C5B">
        <w:rPr>
          <w:rFonts w:ascii="Arial" w:hAnsi="Arial" w:cs="Arial"/>
          <w:color w:val="000000" w:themeColor="text1"/>
          <w:sz w:val="20"/>
          <w:szCs w:val="20"/>
          <w:lang w:val="es-MX"/>
        </w:rPr>
        <w:t xml:space="preserve"> verificará al momento de evaluar la oferta económica </w:t>
      </w:r>
      <w:r w:rsidRPr="006D3C5B" w:rsidR="000D5A2E">
        <w:rPr>
          <w:rFonts w:ascii="Arial" w:hAnsi="Arial" w:cs="Arial"/>
          <w:color w:val="000000" w:themeColor="text1"/>
          <w:sz w:val="20"/>
          <w:szCs w:val="20"/>
          <w:lang w:val="es-MX"/>
        </w:rPr>
        <w:t>d</w:t>
      </w:r>
      <w:r w:rsidRPr="006D3C5B">
        <w:rPr>
          <w:rFonts w:ascii="Arial" w:hAnsi="Arial" w:cs="Arial"/>
          <w:color w:val="000000" w:themeColor="text1"/>
          <w:sz w:val="20"/>
          <w:szCs w:val="20"/>
          <w:lang w:val="es-MX"/>
        </w:rPr>
        <w:t xml:space="preserve">el </w:t>
      </w:r>
      <w:r w:rsidRPr="006D3C5B" w:rsidR="00144FDA">
        <w:rPr>
          <w:rFonts w:ascii="Arial" w:hAnsi="Arial" w:cs="Arial"/>
          <w:color w:val="000000" w:themeColor="text1"/>
          <w:sz w:val="20"/>
          <w:szCs w:val="20"/>
          <w:lang w:val="es-MX"/>
        </w:rPr>
        <w:t>proponente</w:t>
      </w:r>
      <w:r w:rsidRPr="006D3C5B">
        <w:rPr>
          <w:rFonts w:ascii="Arial" w:hAnsi="Arial" w:cs="Arial"/>
          <w:color w:val="000000" w:themeColor="text1"/>
          <w:sz w:val="20"/>
          <w:szCs w:val="20"/>
          <w:lang w:val="es-MX"/>
        </w:rPr>
        <w:t xml:space="preserve"> </w:t>
      </w:r>
      <w:r w:rsidRPr="006D3C5B" w:rsidR="000D5A2E">
        <w:rPr>
          <w:rFonts w:ascii="Arial" w:hAnsi="Arial" w:cs="Arial"/>
          <w:color w:val="000000" w:themeColor="text1"/>
          <w:sz w:val="20"/>
          <w:szCs w:val="20"/>
          <w:lang w:val="es-MX"/>
        </w:rPr>
        <w:t xml:space="preserve">que </w:t>
      </w:r>
      <w:r w:rsidRPr="00B964E1" w:rsidR="0008684C">
        <w:rPr>
          <w:rFonts w:ascii="Arial" w:hAnsi="Arial" w:cs="Arial"/>
          <w:color w:val="000000" w:themeColor="text1"/>
          <w:sz w:val="20"/>
          <w:szCs w:val="20"/>
          <w:lang w:val="es-MX"/>
        </w:rPr>
        <w:t>satisface</w:t>
      </w:r>
      <w:r w:rsidRPr="006D3C5B" w:rsidR="000D5A2E">
        <w:rPr>
          <w:rFonts w:ascii="Arial" w:hAnsi="Arial" w:cs="Arial"/>
          <w:color w:val="000000" w:themeColor="text1"/>
          <w:sz w:val="20"/>
          <w:szCs w:val="20"/>
          <w:lang w:val="es-MX"/>
        </w:rPr>
        <w:t xml:space="preserve"> las condiciones de esta invitación si </w:t>
      </w:r>
      <w:r w:rsidRPr="006D3C5B">
        <w:rPr>
          <w:rFonts w:ascii="Arial" w:hAnsi="Arial" w:cs="Arial"/>
          <w:color w:val="000000" w:themeColor="text1"/>
          <w:sz w:val="20"/>
          <w:szCs w:val="20"/>
          <w:lang w:val="es-MX"/>
        </w:rPr>
        <w:t>cumple con el Capital de Trab</w:t>
      </w:r>
      <w:r w:rsidRPr="006D3C5B" w:rsidR="000D5A2E">
        <w:rPr>
          <w:rFonts w:ascii="Arial" w:hAnsi="Arial" w:cs="Arial"/>
          <w:color w:val="000000" w:themeColor="text1"/>
          <w:sz w:val="20"/>
          <w:szCs w:val="20"/>
          <w:lang w:val="es-MX"/>
        </w:rPr>
        <w:t xml:space="preserve">ajo </w:t>
      </w:r>
      <w:r w:rsidRPr="006D3C5B" w:rsidR="003C2287">
        <w:rPr>
          <w:rFonts w:ascii="Arial" w:hAnsi="Arial" w:cs="Arial"/>
          <w:color w:val="000000" w:themeColor="text1"/>
          <w:sz w:val="20"/>
          <w:szCs w:val="20"/>
          <w:lang w:val="es-MX"/>
        </w:rPr>
        <w:t>para resultar adjudicatario de un lote o grupo adicional</w:t>
      </w:r>
      <w:r w:rsidRPr="006D3C5B" w:rsidR="004F3F3C">
        <w:rPr>
          <w:rFonts w:ascii="Arial" w:hAnsi="Arial" w:cs="Arial"/>
          <w:color w:val="000000" w:themeColor="text1"/>
          <w:sz w:val="20"/>
          <w:szCs w:val="20"/>
          <w:lang w:val="es-MX"/>
        </w:rPr>
        <w:t>.</w:t>
      </w:r>
    </w:p>
    <w:p w:rsidRPr="00B964E1" w:rsidR="00D40CA0" w:rsidRDefault="00D40CA0" w14:paraId="18D085E7" w14:textId="7529F3C6">
      <w:pPr>
        <w:pStyle w:val="Entidad-Capitulo"/>
        <w:rPr>
          <w:rFonts w:ascii="Arial" w:hAnsi="Arial" w:cs="Arial"/>
        </w:rPr>
      </w:pPr>
      <w:bookmarkStart w:name="_Toc424219486" w:id="479"/>
      <w:bookmarkStart w:name="_Toc505100173" w:id="480"/>
      <w:bookmarkStart w:name="_Toc508648265" w:id="481"/>
      <w:bookmarkStart w:name="_Toc508984049" w:id="482"/>
      <w:bookmarkStart w:name="_Toc509843880" w:id="483"/>
      <w:bookmarkStart w:name="_Toc511924788" w:id="484"/>
      <w:bookmarkStart w:name="_Toc34651981" w:id="485"/>
      <w:bookmarkStart w:name="_Toc40805769" w:id="486"/>
      <w:r w:rsidRPr="00B964E1">
        <w:rPr>
          <w:rFonts w:ascii="Arial" w:hAnsi="Arial" w:cs="Arial"/>
        </w:rPr>
        <w:t>CAP</w:t>
      </w:r>
      <w:r w:rsidRPr="00B964E1" w:rsidR="004C58FB">
        <w:rPr>
          <w:rFonts w:ascii="Arial" w:hAnsi="Arial" w:cs="Arial"/>
        </w:rPr>
        <w:t>Í</w:t>
      </w:r>
      <w:r w:rsidRPr="00B964E1">
        <w:rPr>
          <w:rFonts w:ascii="Arial" w:hAnsi="Arial" w:cs="Arial"/>
        </w:rPr>
        <w:t>TULO</w:t>
      </w:r>
      <w:r w:rsidRPr="00B964E1" w:rsidR="002644ED">
        <w:rPr>
          <w:rFonts w:ascii="Arial" w:hAnsi="Arial" w:cs="Arial"/>
        </w:rPr>
        <w:t xml:space="preserve"> </w:t>
      </w:r>
      <w:r w:rsidRPr="00B964E1">
        <w:rPr>
          <w:rFonts w:ascii="Arial" w:hAnsi="Arial" w:cs="Arial"/>
        </w:rPr>
        <w:t>I</w:t>
      </w:r>
      <w:r w:rsidRPr="00B964E1" w:rsidR="00C73416">
        <w:rPr>
          <w:rFonts w:ascii="Arial" w:hAnsi="Arial" w:cs="Arial"/>
        </w:rPr>
        <w:t>V</w:t>
      </w:r>
      <w:r w:rsidRPr="00B964E1" w:rsidR="002644ED">
        <w:rPr>
          <w:rFonts w:ascii="Arial" w:hAnsi="Arial" w:cs="Arial"/>
        </w:rPr>
        <w:t xml:space="preserve"> </w:t>
      </w:r>
      <w:r w:rsidRPr="00B964E1">
        <w:rPr>
          <w:rFonts w:ascii="Arial" w:hAnsi="Arial" w:cs="Arial"/>
        </w:rPr>
        <w:t>REQUISITOS</w:t>
      </w:r>
      <w:r w:rsidRPr="00B964E1" w:rsidR="002644ED">
        <w:rPr>
          <w:rFonts w:ascii="Arial" w:hAnsi="Arial" w:cs="Arial"/>
        </w:rPr>
        <w:t xml:space="preserve"> </w:t>
      </w:r>
      <w:r w:rsidRPr="00B964E1">
        <w:rPr>
          <w:rFonts w:ascii="Arial" w:hAnsi="Arial" w:cs="Arial"/>
        </w:rPr>
        <w:t>HABILITANTES</w:t>
      </w:r>
      <w:r w:rsidRPr="00B964E1" w:rsidR="002644ED">
        <w:rPr>
          <w:rFonts w:ascii="Arial" w:hAnsi="Arial" w:cs="Arial"/>
        </w:rPr>
        <w:t xml:space="preserve"> </w:t>
      </w:r>
      <w:r w:rsidRPr="00B964E1">
        <w:rPr>
          <w:rFonts w:ascii="Arial" w:hAnsi="Arial" w:cs="Arial"/>
        </w:rPr>
        <w:t>Y</w:t>
      </w:r>
      <w:r w:rsidRPr="00B964E1" w:rsidR="002644ED">
        <w:rPr>
          <w:rFonts w:ascii="Arial" w:hAnsi="Arial" w:cs="Arial"/>
        </w:rPr>
        <w:t xml:space="preserve"> </w:t>
      </w:r>
      <w:r w:rsidRPr="00B964E1">
        <w:rPr>
          <w:rFonts w:ascii="Arial" w:hAnsi="Arial" w:cs="Arial"/>
        </w:rPr>
        <w:t>SU</w:t>
      </w:r>
      <w:r w:rsidRPr="00B964E1" w:rsidR="002644ED">
        <w:rPr>
          <w:rFonts w:ascii="Arial" w:hAnsi="Arial" w:cs="Arial"/>
        </w:rPr>
        <w:t xml:space="preserve"> </w:t>
      </w:r>
      <w:r w:rsidRPr="00B964E1">
        <w:rPr>
          <w:rFonts w:ascii="Arial" w:hAnsi="Arial" w:cs="Arial"/>
        </w:rPr>
        <w:t>VERIFICACIÓN</w:t>
      </w:r>
      <w:bookmarkEnd w:id="479"/>
      <w:bookmarkEnd w:id="480"/>
      <w:bookmarkEnd w:id="481"/>
      <w:bookmarkEnd w:id="482"/>
      <w:bookmarkEnd w:id="483"/>
      <w:bookmarkEnd w:id="484"/>
      <w:bookmarkEnd w:id="485"/>
      <w:bookmarkEnd w:id="486"/>
    </w:p>
    <w:p w:rsidRPr="006D3C5B" w:rsidR="00CF1348" w:rsidP="00CF1348" w:rsidRDefault="00CF1348" w14:paraId="5D0BF64C" w14:textId="6C8F05EB">
      <w:pPr>
        <w:pStyle w:val="InviasNormal"/>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debe adaptar este capítulo a la plataforma del SECOP II, en los términos definidos en las Guías de Colombia Compra Eficiente]</w:t>
      </w:r>
      <w:r w:rsidRPr="006D3C5B">
        <w:rPr>
          <w:rFonts w:ascii="Arial" w:hAnsi="Arial" w:eastAsia="Arial Narrow" w:cs="Arial"/>
          <w:color w:val="000000" w:themeColor="text1"/>
          <w:sz w:val="20"/>
          <w:szCs w:val="20"/>
          <w:lang w:val="es-CO"/>
        </w:rPr>
        <w:t xml:space="preserve"> </w:t>
      </w:r>
    </w:p>
    <w:p w:rsidRPr="006D3C5B" w:rsidR="00867470" w:rsidP="00E5357B" w:rsidRDefault="00867470" w14:paraId="1642A04D" w14:textId="417795A1">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 xml:space="preserve">La </w:t>
      </w:r>
      <w:r w:rsidRPr="006D3C5B" w:rsidR="0082356A">
        <w:rPr>
          <w:rFonts w:ascii="Arial" w:hAnsi="Arial" w:cs="Arial"/>
          <w:color w:val="000000" w:themeColor="text1"/>
          <w:sz w:val="20"/>
          <w:szCs w:val="20"/>
          <w:lang w:val="es-CO"/>
        </w:rPr>
        <w:t>entidad</w:t>
      </w:r>
      <w:r w:rsidRPr="006D3C5B">
        <w:rPr>
          <w:rFonts w:ascii="Arial" w:hAnsi="Arial" w:cs="Arial"/>
          <w:color w:val="000000" w:themeColor="text1"/>
          <w:sz w:val="20"/>
          <w:szCs w:val="20"/>
          <w:lang w:val="es-CO"/>
        </w:rPr>
        <w:t xml:space="preserve"> </w:t>
      </w:r>
      <w:r w:rsidRPr="006D3C5B" w:rsidR="006B6FB9">
        <w:rPr>
          <w:rFonts w:ascii="Arial" w:hAnsi="Arial" w:cs="Arial"/>
          <w:color w:val="000000" w:themeColor="text1"/>
          <w:sz w:val="20"/>
          <w:szCs w:val="20"/>
          <w:lang w:val="es-CO"/>
        </w:rPr>
        <w:t>verificará</w:t>
      </w:r>
      <w:r w:rsidRPr="006D3C5B" w:rsidR="00294BC4">
        <w:rPr>
          <w:rFonts w:ascii="Arial" w:hAnsi="Arial" w:cs="Arial"/>
          <w:color w:val="000000" w:themeColor="text1"/>
          <w:sz w:val="20"/>
          <w:szCs w:val="20"/>
          <w:lang w:val="es-CO"/>
        </w:rPr>
        <w:t xml:space="preserve"> los </w:t>
      </w:r>
      <w:r w:rsidRPr="006D3C5B" w:rsidR="00CD291F">
        <w:rPr>
          <w:rFonts w:ascii="Arial" w:hAnsi="Arial" w:cs="Arial"/>
          <w:color w:val="000000" w:themeColor="text1"/>
          <w:sz w:val="20"/>
          <w:szCs w:val="20"/>
          <w:lang w:val="es-CO"/>
        </w:rPr>
        <w:t>r</w:t>
      </w:r>
      <w:r w:rsidRPr="006D3C5B">
        <w:rPr>
          <w:rFonts w:ascii="Arial" w:hAnsi="Arial" w:cs="Arial"/>
          <w:color w:val="000000" w:themeColor="text1"/>
          <w:sz w:val="20"/>
          <w:szCs w:val="20"/>
          <w:lang w:val="es-CO"/>
        </w:rPr>
        <w:t xml:space="preserve">equisitos </w:t>
      </w:r>
      <w:r w:rsidRPr="006D3C5B" w:rsidR="00CD291F">
        <w:rPr>
          <w:rFonts w:ascii="Arial" w:hAnsi="Arial" w:cs="Arial"/>
          <w:color w:val="000000" w:themeColor="text1"/>
          <w:sz w:val="20"/>
          <w:szCs w:val="20"/>
          <w:lang w:val="es-CO"/>
        </w:rPr>
        <w:t>h</w:t>
      </w:r>
      <w:r w:rsidRPr="006D3C5B">
        <w:rPr>
          <w:rFonts w:ascii="Arial" w:hAnsi="Arial" w:cs="Arial"/>
          <w:color w:val="000000" w:themeColor="text1"/>
          <w:sz w:val="20"/>
          <w:szCs w:val="20"/>
          <w:lang w:val="es-CO"/>
        </w:rPr>
        <w:t xml:space="preserve">abilitantes </w:t>
      </w:r>
      <w:r w:rsidRPr="006D3C5B" w:rsidR="00321A68">
        <w:rPr>
          <w:rFonts w:ascii="Arial" w:hAnsi="Arial" w:cs="Arial"/>
          <w:color w:val="000000" w:themeColor="text1"/>
          <w:sz w:val="20"/>
          <w:szCs w:val="20"/>
          <w:lang w:val="es-CO"/>
        </w:rPr>
        <w:t xml:space="preserve">dentro del término señalado en el cronograma de la </w:t>
      </w:r>
      <w:r w:rsidRPr="00B964E1" w:rsidR="00E27E93">
        <w:rPr>
          <w:rFonts w:ascii="Arial" w:hAnsi="Arial" w:cs="Arial"/>
          <w:color w:val="000000" w:themeColor="text1"/>
          <w:sz w:val="20"/>
          <w:szCs w:val="20"/>
          <w:lang w:val="es-CO"/>
        </w:rPr>
        <w:t>invitación</w:t>
      </w:r>
      <w:r w:rsidRPr="006D3C5B" w:rsidR="00321A68">
        <w:rPr>
          <w:rFonts w:ascii="Arial" w:hAnsi="Arial" w:cs="Arial"/>
          <w:color w:val="000000" w:themeColor="text1"/>
          <w:sz w:val="20"/>
          <w:szCs w:val="20"/>
          <w:lang w:val="es-CO"/>
        </w:rPr>
        <w:t xml:space="preserve">, de acuerdo con los soportes </w:t>
      </w:r>
      <w:r w:rsidRPr="006D3C5B" w:rsidR="006B07DF">
        <w:rPr>
          <w:rFonts w:ascii="Arial" w:hAnsi="Arial" w:cs="Arial"/>
          <w:color w:val="000000" w:themeColor="text1"/>
          <w:sz w:val="20"/>
          <w:szCs w:val="20"/>
          <w:lang w:val="es-CO"/>
        </w:rPr>
        <w:t>documentales que acompañan la propuesta presentada.</w:t>
      </w:r>
    </w:p>
    <w:p w:rsidRPr="006D3C5B" w:rsidR="00867470" w:rsidP="00E5357B" w:rsidRDefault="00294BC4" w14:paraId="49518DD1" w14:textId="4EC0003D">
      <w:pPr>
        <w:pStyle w:val="InviasNormal"/>
        <w:spacing w:line="276" w:lineRule="auto"/>
        <w:rPr>
          <w:rFonts w:ascii="Arial" w:hAnsi="Arial" w:cs="Arial"/>
          <w:color w:val="000000" w:themeColor="text1"/>
          <w:sz w:val="20"/>
          <w:szCs w:val="20"/>
          <w:lang w:val="es-CO"/>
        </w:rPr>
      </w:pPr>
      <w:bookmarkStart w:name="_Hlk511331511" w:id="487"/>
      <w:r w:rsidRPr="006D3C5B">
        <w:rPr>
          <w:rFonts w:ascii="Arial" w:hAnsi="Arial" w:cs="Arial"/>
          <w:color w:val="000000" w:themeColor="text1"/>
          <w:sz w:val="20"/>
          <w:szCs w:val="20"/>
          <w:lang w:val="es-CO"/>
        </w:rPr>
        <w:t xml:space="preserve">Los </w:t>
      </w:r>
      <w:r w:rsidRPr="006D3C5B" w:rsidR="00CD291F">
        <w:rPr>
          <w:rFonts w:ascii="Arial" w:hAnsi="Arial" w:cs="Arial"/>
          <w:color w:val="000000" w:themeColor="text1"/>
          <w:sz w:val="20"/>
          <w:szCs w:val="20"/>
          <w:lang w:val="es-CO"/>
        </w:rPr>
        <w:t>r</w:t>
      </w:r>
      <w:r w:rsidRPr="006D3C5B">
        <w:rPr>
          <w:rFonts w:ascii="Arial" w:hAnsi="Arial" w:cs="Arial"/>
          <w:color w:val="000000" w:themeColor="text1"/>
          <w:sz w:val="20"/>
          <w:szCs w:val="20"/>
          <w:lang w:val="es-CO"/>
        </w:rPr>
        <w:t xml:space="preserve">equisitos </w:t>
      </w:r>
      <w:r w:rsidRPr="006D3C5B" w:rsidR="00CD291F">
        <w:rPr>
          <w:rFonts w:ascii="Arial" w:hAnsi="Arial" w:cs="Arial"/>
          <w:color w:val="000000" w:themeColor="text1"/>
          <w:sz w:val="20"/>
          <w:szCs w:val="20"/>
          <w:lang w:val="es-CO"/>
        </w:rPr>
        <w:t>h</w:t>
      </w:r>
      <w:r w:rsidRPr="006D3C5B" w:rsidR="00867470">
        <w:rPr>
          <w:rFonts w:ascii="Arial" w:hAnsi="Arial" w:cs="Arial"/>
          <w:color w:val="000000" w:themeColor="text1"/>
          <w:sz w:val="20"/>
          <w:szCs w:val="20"/>
          <w:lang w:val="es-CO"/>
        </w:rPr>
        <w:t>abilitantes</w:t>
      </w:r>
      <w:r w:rsidRPr="006D3C5B" w:rsidR="00F46A02">
        <w:rPr>
          <w:rFonts w:ascii="Arial" w:hAnsi="Arial" w:cs="Arial"/>
          <w:color w:val="000000" w:themeColor="text1"/>
          <w:sz w:val="20"/>
          <w:szCs w:val="20"/>
          <w:lang w:val="es-CO"/>
        </w:rPr>
        <w:t xml:space="preserve"> de la propuesta con el menor precio</w:t>
      </w:r>
      <w:r w:rsidRPr="006D3C5B" w:rsidR="00867470">
        <w:rPr>
          <w:rFonts w:ascii="Arial" w:hAnsi="Arial" w:cs="Arial"/>
          <w:color w:val="000000" w:themeColor="text1"/>
          <w:sz w:val="20"/>
          <w:szCs w:val="20"/>
          <w:lang w:val="es-CO"/>
        </w:rPr>
        <w:t xml:space="preserve"> serán objeto de verificación, por </w:t>
      </w:r>
      <w:r w:rsidRPr="006D3C5B" w:rsidR="000609F8">
        <w:rPr>
          <w:rFonts w:ascii="Arial" w:hAnsi="Arial" w:cs="Arial"/>
          <w:color w:val="000000" w:themeColor="text1"/>
          <w:sz w:val="20"/>
          <w:szCs w:val="20"/>
          <w:lang w:val="es-CO"/>
        </w:rPr>
        <w:t xml:space="preserve">lo </w:t>
      </w:r>
      <w:r w:rsidRPr="006D3C5B" w:rsidR="00867470">
        <w:rPr>
          <w:rFonts w:ascii="Arial" w:hAnsi="Arial" w:cs="Arial"/>
          <w:color w:val="000000" w:themeColor="text1"/>
          <w:sz w:val="20"/>
          <w:szCs w:val="20"/>
          <w:lang w:val="es-CO"/>
        </w:rPr>
        <w:t>tanto, si la propuesta cumple</w:t>
      </w:r>
      <w:r w:rsidRPr="00B964E1" w:rsidR="0008684C">
        <w:rPr>
          <w:rFonts w:ascii="Arial" w:hAnsi="Arial" w:cs="Arial"/>
          <w:color w:val="000000" w:themeColor="text1"/>
          <w:sz w:val="20"/>
          <w:szCs w:val="20"/>
          <w:lang w:val="es-CO"/>
        </w:rPr>
        <w:t xml:space="preserve"> con</w:t>
      </w:r>
      <w:r w:rsidRPr="006D3C5B" w:rsidR="00867470">
        <w:rPr>
          <w:rFonts w:ascii="Arial" w:hAnsi="Arial" w:cs="Arial"/>
          <w:color w:val="000000" w:themeColor="text1"/>
          <w:sz w:val="20"/>
          <w:szCs w:val="20"/>
          <w:lang w:val="es-CO"/>
        </w:rPr>
        <w:t xml:space="preserve"> todos los aspectos se evaluará como </w:t>
      </w:r>
      <w:r w:rsidRPr="006D3C5B" w:rsidR="00EB7B53">
        <w:rPr>
          <w:rFonts w:ascii="Arial" w:hAnsi="Arial" w:cs="Arial"/>
          <w:i/>
          <w:color w:val="000000" w:themeColor="text1"/>
          <w:sz w:val="20"/>
          <w:szCs w:val="20"/>
          <w:lang w:val="es-CO"/>
        </w:rPr>
        <w:t>“</w:t>
      </w:r>
      <w:r w:rsidRPr="006D3C5B" w:rsidR="0051079C">
        <w:rPr>
          <w:rFonts w:ascii="Arial" w:hAnsi="Arial" w:cs="Arial"/>
          <w:i/>
          <w:color w:val="000000" w:themeColor="text1"/>
          <w:sz w:val="20"/>
          <w:szCs w:val="20"/>
          <w:lang w:val="es-CO"/>
        </w:rPr>
        <w:t>cumple</w:t>
      </w:r>
      <w:r w:rsidRPr="006D3C5B" w:rsidR="00EB7B53">
        <w:rPr>
          <w:rFonts w:ascii="Arial" w:hAnsi="Arial" w:cs="Arial"/>
          <w:i/>
          <w:color w:val="000000" w:themeColor="text1"/>
          <w:sz w:val="20"/>
          <w:szCs w:val="20"/>
          <w:lang w:val="es-CO"/>
        </w:rPr>
        <w:t>”</w:t>
      </w:r>
      <w:r w:rsidRPr="006D3C5B" w:rsidR="00867470">
        <w:rPr>
          <w:rFonts w:ascii="Arial" w:hAnsi="Arial" w:cs="Arial"/>
          <w:i/>
          <w:color w:val="000000" w:themeColor="text1"/>
          <w:sz w:val="20"/>
          <w:szCs w:val="20"/>
          <w:lang w:val="es-CO"/>
        </w:rPr>
        <w:t>.</w:t>
      </w:r>
      <w:r w:rsidRPr="006D3C5B" w:rsidR="00750230">
        <w:rPr>
          <w:rFonts w:ascii="Arial" w:hAnsi="Arial" w:cs="Arial"/>
          <w:color w:val="000000" w:themeColor="text1"/>
          <w:sz w:val="20"/>
          <w:szCs w:val="20"/>
          <w:lang w:val="es-CO"/>
        </w:rPr>
        <w:t xml:space="preserve"> </w:t>
      </w:r>
      <w:r w:rsidRPr="006D3C5B" w:rsidR="00867470">
        <w:rPr>
          <w:rFonts w:ascii="Arial" w:hAnsi="Arial" w:cs="Arial"/>
          <w:color w:val="000000" w:themeColor="text1"/>
          <w:sz w:val="20"/>
          <w:szCs w:val="20"/>
          <w:lang w:val="es-CO"/>
        </w:rPr>
        <w:t xml:space="preserve">En caso contrario se evaluará como </w:t>
      </w:r>
      <w:r w:rsidRPr="006D3C5B" w:rsidR="00EB7B53">
        <w:rPr>
          <w:rFonts w:ascii="Arial" w:hAnsi="Arial" w:cs="Arial"/>
          <w:i/>
          <w:color w:val="000000" w:themeColor="text1"/>
          <w:sz w:val="20"/>
          <w:szCs w:val="20"/>
          <w:lang w:val="es-CO"/>
        </w:rPr>
        <w:t>“</w:t>
      </w:r>
      <w:r w:rsidRPr="006D3C5B" w:rsidR="0051079C">
        <w:rPr>
          <w:rFonts w:ascii="Arial" w:hAnsi="Arial" w:cs="Arial"/>
          <w:i/>
          <w:color w:val="000000" w:themeColor="text1"/>
          <w:sz w:val="20"/>
          <w:szCs w:val="20"/>
          <w:lang w:val="es-CO"/>
        </w:rPr>
        <w:t>no cumple</w:t>
      </w:r>
      <w:r w:rsidRPr="006D3C5B" w:rsidR="00EB7B53">
        <w:rPr>
          <w:rFonts w:ascii="Arial" w:hAnsi="Arial" w:cs="Arial"/>
          <w:i/>
          <w:color w:val="000000" w:themeColor="text1"/>
          <w:sz w:val="20"/>
          <w:szCs w:val="20"/>
          <w:lang w:val="es-CO"/>
        </w:rPr>
        <w:t>”</w:t>
      </w:r>
      <w:r w:rsidRPr="006D3C5B" w:rsidR="0051079C">
        <w:rPr>
          <w:rFonts w:ascii="Arial" w:hAnsi="Arial" w:cs="Arial"/>
          <w:i/>
          <w:color w:val="000000" w:themeColor="text1"/>
          <w:sz w:val="20"/>
          <w:szCs w:val="20"/>
          <w:lang w:val="es-CO"/>
        </w:rPr>
        <w:t>.</w:t>
      </w:r>
      <w:r w:rsidRPr="006D3C5B" w:rsidR="0051079C">
        <w:rPr>
          <w:rFonts w:ascii="Arial" w:hAnsi="Arial" w:cs="Arial"/>
          <w:color w:val="000000" w:themeColor="text1"/>
          <w:sz w:val="20"/>
          <w:szCs w:val="20"/>
          <w:lang w:val="es-CO"/>
        </w:rPr>
        <w:t xml:space="preserve"> </w:t>
      </w:r>
    </w:p>
    <w:p w:rsidRPr="006D3C5B" w:rsidR="00D40CA0" w:rsidP="008C223B" w:rsidRDefault="00D40CA0" w14:paraId="2224A2AD" w14:textId="075286E6">
      <w:pPr>
        <w:pStyle w:val="Capitulo3"/>
        <w:numPr>
          <w:ilvl w:val="1"/>
          <w:numId w:val="84"/>
        </w:numPr>
        <w:rPr>
          <w:rFonts w:ascii="Arial" w:hAnsi="Arial"/>
          <w:color w:val="000000" w:themeColor="text1"/>
        </w:rPr>
      </w:pPr>
      <w:bookmarkStart w:name="_Toc39134618" w:id="488"/>
      <w:bookmarkStart w:name="_Toc39135582" w:id="489"/>
      <w:bookmarkStart w:name="_Toc39135698" w:id="490"/>
      <w:bookmarkStart w:name="_Toc508384708" w:id="491"/>
      <w:bookmarkStart w:name="_Toc508385148" w:id="492"/>
      <w:bookmarkStart w:name="_Toc508385205" w:id="493"/>
      <w:bookmarkStart w:name="_Toc508385268" w:id="494"/>
      <w:bookmarkStart w:name="_Toc508463028" w:id="495"/>
      <w:bookmarkStart w:name="_Toc508384709" w:id="496"/>
      <w:bookmarkStart w:name="_Toc508385149" w:id="497"/>
      <w:bookmarkStart w:name="_Toc508385206" w:id="498"/>
      <w:bookmarkStart w:name="_Toc508385269" w:id="499"/>
      <w:bookmarkStart w:name="_Toc508463029" w:id="500"/>
      <w:bookmarkStart w:name="_Toc508384710" w:id="501"/>
      <w:bookmarkStart w:name="_Toc508385150" w:id="502"/>
      <w:bookmarkStart w:name="_Toc508385207" w:id="503"/>
      <w:bookmarkStart w:name="_Toc508385270" w:id="504"/>
      <w:bookmarkStart w:name="_Toc508463030" w:id="505"/>
      <w:bookmarkStart w:name="_Toc39134619" w:id="506"/>
      <w:bookmarkStart w:name="_Toc39135583" w:id="507"/>
      <w:bookmarkStart w:name="_Toc39135699" w:id="508"/>
      <w:bookmarkStart w:name="_Toc508648266" w:id="509"/>
      <w:bookmarkStart w:name="_Toc508984050" w:id="510"/>
      <w:bookmarkStart w:name="_Toc509843881" w:id="511"/>
      <w:bookmarkStart w:name="_Toc511924789" w:id="512"/>
      <w:bookmarkStart w:name="_Toc40805770" w:id="513"/>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6D3C5B">
        <w:rPr>
          <w:rFonts w:ascii="Arial" w:hAnsi="Arial"/>
          <w:color w:val="000000" w:themeColor="text1"/>
        </w:rPr>
        <w:t>GENERALIDADES</w:t>
      </w:r>
      <w:bookmarkEnd w:id="509"/>
      <w:bookmarkEnd w:id="510"/>
      <w:bookmarkEnd w:id="511"/>
      <w:bookmarkEnd w:id="512"/>
      <w:bookmarkEnd w:id="513"/>
    </w:p>
    <w:p w:rsidRPr="006D3C5B" w:rsidR="004031AA" w:rsidP="009D2ED1" w:rsidRDefault="004031AA" w14:paraId="0CE4C5C9" w14:textId="2B36DD60">
      <w:pPr>
        <w:pStyle w:val="InviasNormal"/>
        <w:numPr>
          <w:ilvl w:val="0"/>
          <w:numId w:val="5"/>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Únicamente se considera</w:t>
      </w:r>
      <w:r w:rsidRPr="006D3C5B" w:rsidR="00B40BBF">
        <w:rPr>
          <w:rFonts w:ascii="Arial" w:hAnsi="Arial" w:eastAsia="Arial Narrow" w:cs="Arial"/>
          <w:color w:val="000000" w:themeColor="text1"/>
          <w:sz w:val="20"/>
          <w:szCs w:val="20"/>
          <w:lang w:val="es-CO"/>
        </w:rPr>
        <w:t>n</w:t>
      </w:r>
      <w:r w:rsidRPr="006D3C5B">
        <w:rPr>
          <w:rFonts w:ascii="Arial" w:hAnsi="Arial" w:eastAsia="Arial Narrow" w:cs="Arial"/>
          <w:color w:val="000000" w:themeColor="text1"/>
          <w:sz w:val="20"/>
          <w:szCs w:val="20"/>
          <w:lang w:val="es-CO"/>
        </w:rPr>
        <w:t xml:space="preserve"> habilitados aquellos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s que </w:t>
      </w:r>
      <w:r w:rsidRPr="006D3C5B" w:rsidR="00B40BBF">
        <w:rPr>
          <w:rFonts w:ascii="Arial" w:hAnsi="Arial" w:eastAsia="Arial Narrow" w:cs="Arial"/>
          <w:color w:val="000000" w:themeColor="text1"/>
          <w:sz w:val="20"/>
          <w:szCs w:val="20"/>
          <w:lang w:val="es-CO"/>
        </w:rPr>
        <w:t>cumplan todos</w:t>
      </w:r>
      <w:r w:rsidRPr="006D3C5B">
        <w:rPr>
          <w:rFonts w:ascii="Arial" w:hAnsi="Arial" w:eastAsia="Arial Narrow" w:cs="Arial"/>
          <w:color w:val="000000" w:themeColor="text1"/>
          <w:sz w:val="20"/>
          <w:szCs w:val="20"/>
          <w:lang w:val="es-CO"/>
        </w:rPr>
        <w:t xml:space="preserve"> los </w:t>
      </w:r>
      <w:r w:rsidRPr="006D3C5B" w:rsidR="00CD291F">
        <w:rPr>
          <w:rFonts w:ascii="Arial" w:hAnsi="Arial" w:eastAsia="Arial Narrow" w:cs="Arial"/>
          <w:color w:val="000000" w:themeColor="text1"/>
          <w:sz w:val="20"/>
          <w:szCs w:val="20"/>
          <w:lang w:val="es-CO"/>
        </w:rPr>
        <w:t>r</w:t>
      </w:r>
      <w:r w:rsidRPr="006D3C5B">
        <w:rPr>
          <w:rFonts w:ascii="Arial" w:hAnsi="Arial" w:eastAsia="Arial Narrow" w:cs="Arial"/>
          <w:color w:val="000000" w:themeColor="text1"/>
          <w:sz w:val="20"/>
          <w:szCs w:val="20"/>
          <w:lang w:val="es-CO"/>
        </w:rPr>
        <w:t xml:space="preserve">equisitos </w:t>
      </w:r>
      <w:r w:rsidRPr="006D3C5B" w:rsidR="00CD291F">
        <w:rPr>
          <w:rFonts w:ascii="Arial" w:hAnsi="Arial" w:eastAsia="Arial Narrow" w:cs="Arial"/>
          <w:color w:val="000000" w:themeColor="text1"/>
          <w:sz w:val="20"/>
          <w:szCs w:val="20"/>
          <w:lang w:val="es-CO"/>
        </w:rPr>
        <w:t>h</w:t>
      </w:r>
      <w:r w:rsidRPr="006D3C5B">
        <w:rPr>
          <w:rFonts w:ascii="Arial" w:hAnsi="Arial" w:eastAsia="Arial Narrow" w:cs="Arial"/>
          <w:color w:val="000000" w:themeColor="text1"/>
          <w:sz w:val="20"/>
          <w:szCs w:val="20"/>
          <w:lang w:val="es-CO"/>
        </w:rPr>
        <w:t xml:space="preserve">abilitantes, según lo señalado en </w:t>
      </w:r>
      <w:r w:rsidRPr="006D3C5B" w:rsidR="005F325C">
        <w:rPr>
          <w:rFonts w:ascii="Arial" w:hAnsi="Arial" w:eastAsia="Arial Narrow" w:cs="Arial"/>
          <w:color w:val="000000" w:themeColor="text1"/>
          <w:sz w:val="20"/>
          <w:szCs w:val="20"/>
          <w:lang w:val="es-CO"/>
        </w:rPr>
        <w:t>la</w:t>
      </w:r>
      <w:r w:rsidRPr="006D3C5B">
        <w:rPr>
          <w:rFonts w:ascii="Arial" w:hAnsi="Arial" w:eastAsia="Arial Narrow" w:cs="Arial"/>
          <w:color w:val="000000" w:themeColor="text1"/>
          <w:sz w:val="20"/>
          <w:szCs w:val="20"/>
          <w:lang w:val="es-CO"/>
        </w:rPr>
        <w:t xml:space="preserve"> presente </w:t>
      </w:r>
      <w:r w:rsidRPr="006D3C5B" w:rsidR="00E1588B">
        <w:rPr>
          <w:rFonts w:ascii="Arial" w:hAnsi="Arial" w:eastAsia="Arial Narrow" w:cs="Arial"/>
          <w:color w:val="000000" w:themeColor="text1"/>
          <w:sz w:val="20"/>
          <w:szCs w:val="20"/>
          <w:lang w:val="es-CO"/>
        </w:rPr>
        <w:t>I</w:t>
      </w:r>
      <w:r w:rsidRPr="006D3C5B" w:rsidR="005F325C">
        <w:rPr>
          <w:rFonts w:ascii="Arial" w:hAnsi="Arial" w:eastAsia="Arial Narrow" w:cs="Arial"/>
          <w:color w:val="000000" w:themeColor="text1"/>
          <w:sz w:val="20"/>
          <w:szCs w:val="20"/>
          <w:lang w:val="es-CO"/>
        </w:rPr>
        <w:t>nvitación</w:t>
      </w:r>
      <w:r w:rsidRPr="006D3C5B">
        <w:rPr>
          <w:rFonts w:ascii="Arial" w:hAnsi="Arial" w:eastAsia="Arial Narrow" w:cs="Arial"/>
          <w:color w:val="000000" w:themeColor="text1"/>
          <w:sz w:val="20"/>
          <w:szCs w:val="20"/>
          <w:lang w:val="es-CO"/>
        </w:rPr>
        <w:t>.</w:t>
      </w:r>
    </w:p>
    <w:p w:rsidRPr="006D3C5B" w:rsidR="003E244F" w:rsidP="009D2ED1" w:rsidRDefault="00310DFF" w14:paraId="3E8C4920" w14:textId="06BF326D">
      <w:pPr>
        <w:pStyle w:val="InviasNormal"/>
        <w:numPr>
          <w:ilvl w:val="0"/>
          <w:numId w:val="5"/>
        </w:numPr>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 xml:space="preserve">En el caso de </w:t>
      </w:r>
      <w:r w:rsidRPr="006D3C5B" w:rsidR="0082356A">
        <w:rPr>
          <w:rFonts w:ascii="Arial" w:hAnsi="Arial" w:cs="Arial"/>
          <w:color w:val="000000" w:themeColor="text1"/>
          <w:sz w:val="20"/>
          <w:szCs w:val="20"/>
          <w:lang w:val="es-CO"/>
        </w:rPr>
        <w:t>proponente</w:t>
      </w:r>
      <w:r w:rsidRPr="006D3C5B">
        <w:rPr>
          <w:rFonts w:ascii="Arial" w:hAnsi="Arial" w:cs="Arial"/>
          <w:color w:val="000000" w:themeColor="text1"/>
          <w:sz w:val="20"/>
          <w:szCs w:val="20"/>
          <w:lang w:val="es-CO"/>
        </w:rPr>
        <w:t xml:space="preserve">s </w:t>
      </w:r>
      <w:r w:rsidRPr="006D3C5B" w:rsidR="0082356A">
        <w:rPr>
          <w:rFonts w:ascii="Arial" w:hAnsi="Arial" w:cs="Arial"/>
          <w:color w:val="000000" w:themeColor="text1"/>
          <w:sz w:val="20"/>
          <w:szCs w:val="20"/>
          <w:lang w:val="es-CO"/>
        </w:rPr>
        <w:t>plural</w:t>
      </w:r>
      <w:r w:rsidRPr="006D3C5B">
        <w:rPr>
          <w:rFonts w:ascii="Arial" w:hAnsi="Arial" w:cs="Arial"/>
          <w:color w:val="000000" w:themeColor="text1"/>
          <w:sz w:val="20"/>
          <w:szCs w:val="20"/>
          <w:lang w:val="es-CO"/>
        </w:rPr>
        <w:t xml:space="preserve">es, los </w:t>
      </w:r>
      <w:r w:rsidRPr="006D3C5B" w:rsidR="00CD291F">
        <w:rPr>
          <w:rFonts w:ascii="Arial" w:hAnsi="Arial" w:cs="Arial"/>
          <w:color w:val="000000" w:themeColor="text1"/>
          <w:sz w:val="20"/>
          <w:szCs w:val="20"/>
          <w:lang w:val="es-CO"/>
        </w:rPr>
        <w:t>r</w:t>
      </w:r>
      <w:r w:rsidRPr="006D3C5B">
        <w:rPr>
          <w:rFonts w:ascii="Arial" w:hAnsi="Arial" w:cs="Arial"/>
          <w:color w:val="000000" w:themeColor="text1"/>
          <w:sz w:val="20"/>
          <w:szCs w:val="20"/>
          <w:lang w:val="es-CO"/>
        </w:rPr>
        <w:t xml:space="preserve">equisitos </w:t>
      </w:r>
      <w:r w:rsidRPr="006D3C5B" w:rsidR="00CD291F">
        <w:rPr>
          <w:rFonts w:ascii="Arial" w:hAnsi="Arial" w:cs="Arial"/>
          <w:color w:val="000000" w:themeColor="text1"/>
          <w:sz w:val="20"/>
          <w:szCs w:val="20"/>
          <w:lang w:val="es-CO"/>
        </w:rPr>
        <w:t>h</w:t>
      </w:r>
      <w:r w:rsidRPr="006D3C5B">
        <w:rPr>
          <w:rFonts w:ascii="Arial" w:hAnsi="Arial" w:cs="Arial"/>
          <w:color w:val="000000" w:themeColor="text1"/>
          <w:sz w:val="20"/>
          <w:szCs w:val="20"/>
          <w:lang w:val="es-CO"/>
        </w:rPr>
        <w:t>abilitantes serán acreditados por cada uno de los integrantes de la figura asociativa</w:t>
      </w:r>
      <w:r w:rsidRPr="006D3C5B" w:rsidR="00C237AE">
        <w:rPr>
          <w:rFonts w:ascii="Arial" w:hAnsi="Arial" w:cs="Arial"/>
          <w:color w:val="000000" w:themeColor="text1"/>
          <w:sz w:val="20"/>
          <w:szCs w:val="20"/>
          <w:lang w:val="es-CO"/>
        </w:rPr>
        <w:t>,</w:t>
      </w:r>
      <w:r w:rsidRPr="006D3C5B">
        <w:rPr>
          <w:rFonts w:ascii="Arial" w:hAnsi="Arial" w:cs="Arial"/>
          <w:color w:val="000000" w:themeColor="text1"/>
          <w:sz w:val="20"/>
          <w:szCs w:val="20"/>
          <w:lang w:val="es-CO"/>
        </w:rPr>
        <w:t xml:space="preserve"> </w:t>
      </w:r>
      <w:r w:rsidR="00AA169F">
        <w:rPr>
          <w:rFonts w:ascii="Arial" w:hAnsi="Arial" w:cs="Arial"/>
          <w:color w:val="000000" w:themeColor="text1"/>
          <w:sz w:val="20"/>
          <w:szCs w:val="20"/>
          <w:lang w:val="es-CO"/>
        </w:rPr>
        <w:t xml:space="preserve">salvo que se dé a entender algo distinto y, en todo caso, se realizará </w:t>
      </w:r>
      <w:r w:rsidRPr="006D3C5B">
        <w:rPr>
          <w:rFonts w:ascii="Arial" w:hAnsi="Arial" w:cs="Arial"/>
          <w:color w:val="000000" w:themeColor="text1"/>
          <w:sz w:val="20"/>
          <w:szCs w:val="20"/>
          <w:lang w:val="es-CO"/>
        </w:rPr>
        <w:t xml:space="preserve">de acuerdo con las reglas de la </w:t>
      </w:r>
      <w:r w:rsidR="00E37410">
        <w:rPr>
          <w:rFonts w:ascii="Arial" w:hAnsi="Arial" w:cs="Arial"/>
          <w:color w:val="000000" w:themeColor="text1"/>
          <w:sz w:val="20"/>
          <w:szCs w:val="20"/>
          <w:lang w:val="es-CO"/>
        </w:rPr>
        <w:t>i</w:t>
      </w:r>
      <w:r w:rsidRPr="00B964E1" w:rsidR="00E27E93">
        <w:rPr>
          <w:rFonts w:ascii="Arial" w:hAnsi="Arial" w:cs="Arial"/>
          <w:color w:val="000000" w:themeColor="text1"/>
          <w:sz w:val="20"/>
          <w:szCs w:val="20"/>
          <w:lang w:val="es-CO"/>
        </w:rPr>
        <w:t>nvitación</w:t>
      </w:r>
      <w:r w:rsidRPr="006D3C5B">
        <w:rPr>
          <w:rFonts w:ascii="Arial" w:hAnsi="Arial" w:cs="Arial"/>
          <w:color w:val="000000" w:themeColor="text1"/>
          <w:sz w:val="20"/>
          <w:szCs w:val="20"/>
          <w:lang w:val="es-CO"/>
        </w:rPr>
        <w:t>.</w:t>
      </w:r>
    </w:p>
    <w:p w:rsidRPr="006D3C5B" w:rsidR="006D4320" w:rsidP="00A52363" w:rsidRDefault="00C237AE" w14:paraId="6C23AB83" w14:textId="4D1B92D7">
      <w:pPr>
        <w:pStyle w:val="InviasNormal"/>
        <w:numPr>
          <w:ilvl w:val="0"/>
          <w:numId w:val="5"/>
        </w:numPr>
        <w:spacing w:line="276" w:lineRule="auto"/>
        <w:rPr>
          <w:rFonts w:ascii="Arial" w:hAnsi="Arial" w:eastAsia="Arial Narrow" w:cs="Arial"/>
          <w:color w:val="000000" w:themeColor="text1"/>
          <w:sz w:val="20"/>
          <w:szCs w:val="20"/>
          <w:lang w:val="es-CO"/>
        </w:rPr>
      </w:pPr>
      <w:r w:rsidRPr="006D3C5B">
        <w:rPr>
          <w:rFonts w:ascii="Arial" w:hAnsi="Arial" w:cs="Arial"/>
          <w:color w:val="000000" w:themeColor="text1"/>
          <w:sz w:val="20"/>
          <w:szCs w:val="20"/>
          <w:lang w:val="es-CO"/>
        </w:rPr>
        <w:t>Cuando</w:t>
      </w:r>
      <w:r w:rsidRPr="006D3C5B" w:rsidR="00A91ADE">
        <w:rPr>
          <w:rFonts w:ascii="Arial" w:hAnsi="Arial" w:cs="Arial"/>
          <w:color w:val="000000" w:themeColor="text1"/>
          <w:sz w:val="20"/>
          <w:szCs w:val="20"/>
          <w:lang w:val="es-CO"/>
        </w:rPr>
        <w:t xml:space="preserve"> la </w:t>
      </w:r>
      <w:r w:rsidRPr="006D3C5B" w:rsidR="0082356A">
        <w:rPr>
          <w:rFonts w:ascii="Arial" w:hAnsi="Arial" w:cs="Arial"/>
          <w:color w:val="000000" w:themeColor="text1"/>
          <w:sz w:val="20"/>
          <w:szCs w:val="20"/>
          <w:lang w:val="es-CO"/>
        </w:rPr>
        <w:t>entidad</w:t>
      </w:r>
      <w:r w:rsidRPr="006D3C5B" w:rsidR="00A91ADE">
        <w:rPr>
          <w:rFonts w:ascii="Arial" w:hAnsi="Arial" w:cs="Arial"/>
          <w:color w:val="000000" w:themeColor="text1"/>
          <w:sz w:val="20"/>
          <w:szCs w:val="20"/>
          <w:lang w:val="es-CO"/>
        </w:rPr>
        <w:t xml:space="preserve"> exija</w:t>
      </w:r>
      <w:r w:rsidRPr="006D3C5B" w:rsidR="00096B6B">
        <w:rPr>
          <w:rFonts w:ascii="Arial" w:hAnsi="Arial" w:cs="Arial"/>
          <w:color w:val="000000" w:themeColor="text1"/>
          <w:sz w:val="20"/>
          <w:szCs w:val="20"/>
          <w:lang w:val="es-CO"/>
        </w:rPr>
        <w:t xml:space="preserve"> el requisito habilitante de</w:t>
      </w:r>
      <w:r w:rsidRPr="006D3C5B" w:rsidR="00A91ADE">
        <w:rPr>
          <w:rFonts w:ascii="Arial" w:hAnsi="Arial" w:cs="Arial"/>
          <w:color w:val="000000" w:themeColor="text1"/>
          <w:sz w:val="20"/>
          <w:szCs w:val="20"/>
          <w:lang w:val="es-CO"/>
        </w:rPr>
        <w:t xml:space="preserve"> capacidad financiera, l</w:t>
      </w:r>
      <w:r w:rsidRPr="006D3C5B" w:rsidR="00F7668F">
        <w:rPr>
          <w:rFonts w:ascii="Arial" w:hAnsi="Arial" w:cs="Arial"/>
          <w:color w:val="000000" w:themeColor="text1"/>
          <w:sz w:val="20"/>
          <w:szCs w:val="20"/>
          <w:lang w:val="es-CO"/>
        </w:rPr>
        <w:t xml:space="preserve">os </w:t>
      </w:r>
      <w:r w:rsidRPr="006D3C5B" w:rsidR="0082356A">
        <w:rPr>
          <w:rFonts w:ascii="Arial" w:hAnsi="Arial" w:cs="Arial"/>
          <w:color w:val="000000" w:themeColor="text1"/>
          <w:sz w:val="20"/>
          <w:szCs w:val="20"/>
          <w:lang w:val="es-CO"/>
        </w:rPr>
        <w:t>proponente</w:t>
      </w:r>
      <w:r w:rsidRPr="006D3C5B" w:rsidR="00F7668F">
        <w:rPr>
          <w:rFonts w:ascii="Arial" w:hAnsi="Arial" w:cs="Arial"/>
          <w:color w:val="000000" w:themeColor="text1"/>
          <w:sz w:val="20"/>
          <w:szCs w:val="20"/>
          <w:lang w:val="es-CO"/>
        </w:rPr>
        <w:t>s deben diligenciar e</w:t>
      </w:r>
      <w:r w:rsidRPr="006D3C5B" w:rsidR="00A91ADE">
        <w:rPr>
          <w:rFonts w:ascii="Arial" w:hAnsi="Arial" w:cs="Arial"/>
          <w:color w:val="000000" w:themeColor="text1"/>
          <w:sz w:val="20"/>
          <w:szCs w:val="20"/>
          <w:lang w:val="es-CO"/>
        </w:rPr>
        <w:t xml:space="preserve">l </w:t>
      </w:r>
      <w:r w:rsidRPr="006D3C5B" w:rsidR="001E76A5">
        <w:rPr>
          <w:rFonts w:ascii="Arial" w:hAnsi="Arial" w:eastAsia="Arial Narrow" w:cs="Arial"/>
          <w:color w:val="000000" w:themeColor="text1"/>
          <w:sz w:val="20"/>
          <w:szCs w:val="20"/>
          <w:lang w:val="es-CO"/>
        </w:rPr>
        <w:t>Format</w:t>
      </w:r>
      <w:r w:rsidRPr="006D3C5B" w:rsidR="001E123F">
        <w:rPr>
          <w:rFonts w:ascii="Arial" w:hAnsi="Arial" w:eastAsia="Arial Narrow" w:cs="Arial"/>
          <w:color w:val="000000" w:themeColor="text1"/>
          <w:sz w:val="20"/>
          <w:szCs w:val="20"/>
          <w:lang w:val="es-CO"/>
        </w:rPr>
        <w:t xml:space="preserve">o 4 </w:t>
      </w:r>
      <w:r w:rsidRPr="006D3C5B" w:rsidR="00202A43">
        <w:rPr>
          <w:rFonts w:ascii="Arial" w:hAnsi="Arial" w:eastAsia="Arial Narrow" w:cs="Arial"/>
          <w:color w:val="000000" w:themeColor="text1"/>
          <w:sz w:val="20"/>
          <w:szCs w:val="20"/>
          <w:lang w:val="es-CO"/>
        </w:rPr>
        <w:t xml:space="preserve">Capacidad Financiera </w:t>
      </w:r>
      <w:r w:rsidRPr="006D3C5B" w:rsidR="00096B6B">
        <w:rPr>
          <w:rFonts w:ascii="Arial" w:hAnsi="Arial" w:eastAsia="Arial Narrow" w:cs="Arial"/>
          <w:color w:val="000000" w:themeColor="text1"/>
          <w:sz w:val="20"/>
          <w:szCs w:val="20"/>
          <w:lang w:val="es-CO"/>
        </w:rPr>
        <w:t xml:space="preserve">con los </w:t>
      </w:r>
      <w:r w:rsidRPr="006D3C5B" w:rsidR="006D4320">
        <w:rPr>
          <w:rFonts w:ascii="Arial" w:hAnsi="Arial" w:eastAsia="Arial Narrow" w:cs="Arial"/>
          <w:color w:val="000000" w:themeColor="text1"/>
          <w:sz w:val="20"/>
          <w:szCs w:val="20"/>
          <w:lang w:val="es-CO"/>
        </w:rPr>
        <w:t>soportes que ahí se definen</w:t>
      </w:r>
    </w:p>
    <w:p w:rsidRPr="006D3C5B" w:rsidR="00D40CA0" w:rsidP="008C223B" w:rsidRDefault="00D40CA0" w14:paraId="78572A1A" w14:textId="346D0FF7">
      <w:pPr>
        <w:pStyle w:val="Capitulo3"/>
        <w:numPr>
          <w:ilvl w:val="1"/>
          <w:numId w:val="84"/>
        </w:numPr>
        <w:rPr>
          <w:rFonts w:ascii="Arial" w:hAnsi="Arial"/>
          <w:color w:val="000000" w:themeColor="text1"/>
        </w:rPr>
      </w:pPr>
      <w:bookmarkStart w:name="_Toc26253784" w:id="514"/>
      <w:bookmarkStart w:name="_Toc26260111" w:id="515"/>
      <w:bookmarkStart w:name="_Toc26263577" w:id="516"/>
      <w:bookmarkStart w:name="_Toc26253786" w:id="517"/>
      <w:bookmarkStart w:name="_Toc26260113" w:id="518"/>
      <w:bookmarkStart w:name="_Toc26263579" w:id="519"/>
      <w:bookmarkStart w:name="_Toc508648267" w:id="520"/>
      <w:bookmarkStart w:name="_Toc508984051" w:id="521"/>
      <w:bookmarkStart w:name="_Toc509843882" w:id="522"/>
      <w:bookmarkStart w:name="_Toc511924790" w:id="523"/>
      <w:bookmarkStart w:name="_Toc40805771" w:id="524"/>
      <w:bookmarkEnd w:id="514"/>
      <w:bookmarkEnd w:id="515"/>
      <w:bookmarkEnd w:id="516"/>
      <w:bookmarkEnd w:id="517"/>
      <w:bookmarkEnd w:id="518"/>
      <w:bookmarkEnd w:id="519"/>
      <w:r w:rsidRPr="006D3C5B">
        <w:rPr>
          <w:rFonts w:ascii="Arial" w:hAnsi="Arial"/>
          <w:color w:val="000000" w:themeColor="text1"/>
        </w:rPr>
        <w:t>CAPACIDAD</w:t>
      </w:r>
      <w:r w:rsidRPr="006D3C5B" w:rsidR="002644ED">
        <w:rPr>
          <w:rFonts w:ascii="Arial" w:hAnsi="Arial"/>
          <w:color w:val="000000" w:themeColor="text1"/>
        </w:rPr>
        <w:t xml:space="preserve"> </w:t>
      </w:r>
      <w:r w:rsidRPr="006D3C5B">
        <w:rPr>
          <w:rFonts w:ascii="Arial" w:hAnsi="Arial"/>
          <w:color w:val="000000" w:themeColor="text1"/>
        </w:rPr>
        <w:t>JURÍDICA</w:t>
      </w:r>
      <w:bookmarkEnd w:id="520"/>
      <w:bookmarkEnd w:id="521"/>
      <w:bookmarkEnd w:id="522"/>
      <w:bookmarkEnd w:id="523"/>
      <w:bookmarkEnd w:id="524"/>
      <w:r w:rsidRPr="006D3C5B" w:rsidR="002644ED">
        <w:rPr>
          <w:rFonts w:ascii="Arial" w:hAnsi="Arial"/>
          <w:color w:val="000000" w:themeColor="text1"/>
        </w:rPr>
        <w:t xml:space="preserve"> </w:t>
      </w:r>
    </w:p>
    <w:p w:rsidRPr="006D3C5B" w:rsidR="00D40CA0" w:rsidP="00875B25" w:rsidRDefault="00D40CA0" w14:paraId="42F72447" w14:textId="6926AFBE">
      <w:pPr>
        <w:tabs>
          <w:tab w:val="left" w:pos="-142"/>
        </w:tabs>
        <w:autoSpaceDE w:val="0"/>
        <w:autoSpaceDN w:val="0"/>
        <w:adjustRightInd w:val="0"/>
        <w:spacing w:before="120" w:after="240" w:line="276" w:lineRule="auto"/>
        <w:jc w:val="both"/>
        <w:rPr>
          <w:rFonts w:ascii="Arial" w:hAnsi="Arial" w:cs="Arial"/>
          <w:color w:val="000000" w:themeColor="text1"/>
          <w:szCs w:val="20"/>
        </w:rPr>
      </w:pP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interesados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podrán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participar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como</w:t>
      </w:r>
      <w:r w:rsidRPr="006D3C5B" w:rsidR="00750230">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Pr>
          <w:rFonts w:ascii="Arial" w:hAnsi="Arial" w:eastAsia="Calibri Light" w:cs="Arial"/>
          <w:color w:val="000000" w:themeColor="text1"/>
          <w:szCs w:val="20"/>
          <w:lang w:eastAsia="es-ES"/>
        </w:rPr>
        <w:t>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bajo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alguna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siguientes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modalidades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siempre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cuando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cumplan</w:t>
      </w:r>
      <w:r w:rsidRPr="006D3C5B" w:rsidR="002644ED">
        <w:rPr>
          <w:rFonts w:ascii="Arial" w:hAnsi="Arial" w:cs="Arial"/>
          <w:color w:val="000000" w:themeColor="text1"/>
          <w:szCs w:val="20"/>
        </w:rPr>
        <w:t xml:space="preserve"> </w:t>
      </w:r>
      <w:r w:rsidRPr="006D3C5B" w:rsidR="00294BC4">
        <w:rPr>
          <w:rFonts w:ascii="Arial" w:hAnsi="Arial" w:eastAsia="Calibri Light" w:cs="Arial"/>
          <w:color w:val="000000" w:themeColor="text1"/>
          <w:szCs w:val="20"/>
          <w:lang w:eastAsia="es-ES"/>
        </w:rPr>
        <w:t>los requisitos</w:t>
      </w:r>
      <w:r w:rsidRPr="006D3C5B" w:rsidR="002644ED">
        <w:rPr>
          <w:rFonts w:ascii="Arial" w:hAnsi="Arial" w:cs="Arial"/>
          <w:color w:val="000000" w:themeColor="text1"/>
          <w:szCs w:val="20"/>
        </w:rPr>
        <w:t xml:space="preserve"> </w:t>
      </w:r>
      <w:r w:rsidRPr="006D3C5B" w:rsidR="00294BC4">
        <w:rPr>
          <w:rFonts w:ascii="Arial" w:hAnsi="Arial" w:cs="Arial"/>
          <w:color w:val="000000" w:themeColor="text1"/>
          <w:szCs w:val="20"/>
        </w:rPr>
        <w:t>exigido</w:t>
      </w:r>
      <w:r w:rsidRPr="006D3C5B">
        <w:rPr>
          <w:rFonts w:ascii="Arial" w:hAnsi="Arial" w:cs="Arial"/>
          <w:color w:val="000000" w:themeColor="text1"/>
          <w:szCs w:val="20"/>
        </w:rPr>
        <w:t>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3D415C">
        <w:rPr>
          <w:rFonts w:ascii="Arial" w:hAnsi="Arial" w:cs="Arial"/>
          <w:color w:val="000000" w:themeColor="text1"/>
          <w:szCs w:val="20"/>
        </w:rPr>
        <w:t xml:space="preserve"> la </w:t>
      </w:r>
      <w:r w:rsidRPr="00B964E1" w:rsidR="00E27E93">
        <w:rPr>
          <w:rFonts w:ascii="Arial" w:hAnsi="Arial" w:cs="Arial"/>
          <w:color w:val="000000" w:themeColor="text1"/>
          <w:szCs w:val="20"/>
        </w:rPr>
        <w:t>invitación</w:t>
      </w:r>
      <w:r w:rsidRPr="006D3C5B">
        <w:rPr>
          <w:rFonts w:ascii="Arial" w:hAnsi="Arial" w:cs="Arial"/>
          <w:color w:val="000000" w:themeColor="text1"/>
          <w:szCs w:val="20"/>
        </w:rPr>
        <w:t>:</w:t>
      </w:r>
    </w:p>
    <w:p w:rsidRPr="006D3C5B" w:rsidR="00D40CA0" w:rsidP="009D2ED1" w:rsidRDefault="00D40CA0" w14:paraId="1E3782F3" w14:textId="6C4473DD">
      <w:pPr>
        <w:numPr>
          <w:ilvl w:val="0"/>
          <w:numId w:val="23"/>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Individualmente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como: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personas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naturales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nacionales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extranjeras,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b)</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personas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jurídicas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nacionales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extranjeras.</w:t>
      </w:r>
    </w:p>
    <w:p w:rsidRPr="006D3C5B" w:rsidR="00D40CA0" w:rsidP="009D2ED1" w:rsidRDefault="00D40CA0" w14:paraId="52A75EDF" w14:textId="27DD820F">
      <w:pPr>
        <w:numPr>
          <w:ilvl w:val="0"/>
          <w:numId w:val="23"/>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Conjuntamente,</w:t>
      </w:r>
      <w:r w:rsidRPr="006D3C5B" w:rsidR="00294BC4">
        <w:rPr>
          <w:rFonts w:ascii="Arial" w:hAnsi="Arial" w:eastAsia="Calibri Light" w:cs="Arial"/>
          <w:color w:val="000000" w:themeColor="text1"/>
          <w:szCs w:val="20"/>
          <w:lang w:eastAsia="es-ES"/>
        </w:rPr>
        <w:t xml:space="preserve"> como </w:t>
      </w:r>
      <w:r w:rsidRPr="006D3C5B" w:rsidR="0082356A">
        <w:rPr>
          <w:rFonts w:ascii="Arial" w:hAnsi="Arial" w:eastAsia="Calibri Light" w:cs="Arial"/>
          <w:color w:val="000000" w:themeColor="text1"/>
          <w:szCs w:val="20"/>
          <w:lang w:eastAsia="es-ES"/>
        </w:rPr>
        <w:t>proponente</w:t>
      </w:r>
      <w:r w:rsidRPr="006D3C5B" w:rsidR="00294BC4">
        <w:rPr>
          <w:rFonts w:ascii="Arial" w:hAnsi="Arial" w:eastAsia="Calibri Light" w:cs="Arial"/>
          <w:color w:val="000000" w:themeColor="text1"/>
          <w:szCs w:val="20"/>
          <w:lang w:eastAsia="es-ES"/>
        </w:rPr>
        <w:t xml:space="preserve">s </w:t>
      </w:r>
      <w:r w:rsidRPr="006D3C5B" w:rsidR="0082356A">
        <w:rPr>
          <w:rFonts w:ascii="Arial" w:hAnsi="Arial" w:eastAsia="Calibri Light" w:cs="Arial"/>
          <w:color w:val="000000" w:themeColor="text1"/>
          <w:szCs w:val="20"/>
          <w:lang w:eastAsia="es-ES"/>
        </w:rPr>
        <w:t>plural</w:t>
      </w:r>
      <w:r w:rsidRPr="006D3C5B" w:rsidR="00294BC4">
        <w:rPr>
          <w:rFonts w:ascii="Arial" w:hAnsi="Arial" w:eastAsia="Calibri Light" w:cs="Arial"/>
          <w:color w:val="000000" w:themeColor="text1"/>
          <w:szCs w:val="20"/>
          <w:lang w:eastAsia="es-ES"/>
        </w:rPr>
        <w:t>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cualquiera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formas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asociación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previstas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artículo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7</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Ley</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80</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1993.</w:t>
      </w:r>
    </w:p>
    <w:p w:rsidRPr="006D3C5B" w:rsidR="00D40CA0" w:rsidP="00875B25" w:rsidRDefault="00D40CA0" w14:paraId="79EF6C7F" w14:textId="77D3310B">
      <w:pPr>
        <w:tabs>
          <w:tab w:val="left" w:pos="-142"/>
        </w:tabs>
        <w:autoSpaceDE w:val="0"/>
        <w:autoSpaceDN w:val="0"/>
        <w:adjustRightInd w:val="0"/>
        <w:spacing w:before="120" w:after="240" w:line="276" w:lineRule="auto"/>
        <w:jc w:val="both"/>
        <w:rPr>
          <w:rFonts w:ascii="Arial" w:hAnsi="Arial" w:cs="Arial"/>
          <w:color w:val="000000" w:themeColor="text1"/>
          <w:szCs w:val="20"/>
        </w:rPr>
      </w:pP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Calibri Light" w:cs="Arial"/>
          <w:color w:val="000000" w:themeColor="text1"/>
          <w:szCs w:val="20"/>
          <w:lang w:val="es-ES" w:eastAsia="es-ES"/>
        </w:rPr>
        <w:t>n</w:t>
      </w:r>
      <w:r w:rsidRPr="006D3C5B">
        <w:rPr>
          <w:rFonts w:ascii="Arial" w:hAnsi="Arial" w:cs="Arial"/>
          <w:color w:val="000000" w:themeColor="text1"/>
          <w:szCs w:val="20"/>
        </w:rPr>
        <w:t>:</w:t>
      </w:r>
    </w:p>
    <w:p w:rsidRPr="006D3C5B" w:rsidR="00D40CA0" w:rsidP="009D2ED1" w:rsidRDefault="00D40CA0" w14:paraId="71223C05" w14:textId="19426FDE">
      <w:pPr>
        <w:numPr>
          <w:ilvl w:val="0"/>
          <w:numId w:val="24"/>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Tener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capacidad</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jurídica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presentación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sidR="00294BC4">
        <w:rPr>
          <w:rFonts w:ascii="Arial" w:hAnsi="Arial" w:eastAsia="Calibri Light" w:cs="Arial"/>
          <w:color w:val="000000" w:themeColor="text1"/>
          <w:szCs w:val="20"/>
          <w:lang w:eastAsia="es-ES"/>
        </w:rPr>
        <w:t>oferta.</w:t>
      </w:r>
    </w:p>
    <w:p w:rsidRPr="006D3C5B" w:rsidR="00D40CA0" w:rsidP="009D2ED1" w:rsidRDefault="00D40CA0" w14:paraId="49657DA2" w14:textId="7C0D6AA7">
      <w:pPr>
        <w:numPr>
          <w:ilvl w:val="0"/>
          <w:numId w:val="24"/>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Tener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capacidad</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jurídica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B964E1" w:rsidR="00864065">
        <w:rPr>
          <w:rFonts w:ascii="Arial" w:hAnsi="Arial" w:eastAsia="Times New Roman" w:cs="Arial"/>
          <w:color w:val="000000" w:themeColor="text1"/>
          <w:szCs w:val="20"/>
          <w:lang w:eastAsia="es-ES"/>
        </w:rPr>
        <w:t>celebración del contrato</w:t>
      </w:r>
      <w:r w:rsidRPr="006D3C5B" w:rsidR="00C72E0E">
        <w:rPr>
          <w:rFonts w:ascii="Arial" w:hAnsi="Arial" w:eastAsia="Calibri Light" w:cs="Arial"/>
          <w:color w:val="000000" w:themeColor="text1"/>
          <w:szCs w:val="20"/>
          <w:lang w:eastAsia="es-ES"/>
        </w:rPr>
        <w:t xml:space="preserve"> y</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ejecución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C72E0E">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w:t>
      </w:r>
      <w:r w:rsidRPr="006D3C5B" w:rsidR="00C72E0E">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sidR="00C72E0E">
        <w:rPr>
          <w:rFonts w:ascii="Arial" w:hAnsi="Arial" w:eastAsia="Calibri Light" w:cs="Arial"/>
          <w:color w:val="000000" w:themeColor="text1"/>
          <w:szCs w:val="20"/>
          <w:lang w:eastAsia="es-ES"/>
        </w:rPr>
        <w:t>oferta</w:t>
      </w:r>
      <w:r w:rsidRPr="006D3C5B">
        <w:rPr>
          <w:rFonts w:ascii="Arial" w:hAnsi="Arial" w:eastAsia="Calibri Light" w:cs="Arial"/>
          <w:color w:val="000000" w:themeColor="text1"/>
          <w:szCs w:val="20"/>
          <w:lang w:eastAsia="es-ES"/>
        </w:rPr>
        <w:t>.</w:t>
      </w:r>
    </w:p>
    <w:p w:rsidRPr="006D3C5B" w:rsidR="00256ABB" w:rsidP="009D2ED1" w:rsidRDefault="00256ABB" w14:paraId="6FE8DF52" w14:textId="01255F55">
      <w:pPr>
        <w:pStyle w:val="Prrafodelista"/>
        <w:numPr>
          <w:ilvl w:val="0"/>
          <w:numId w:val="24"/>
        </w:numPr>
        <w:jc w:val="both"/>
        <w:rPr>
          <w:rFonts w:ascii="Arial" w:hAnsi="Arial" w:eastAsia="Calibri Light" w:cs="Arial"/>
          <w:color w:val="000000" w:themeColor="text1"/>
          <w:sz w:val="20"/>
          <w:szCs w:val="20"/>
          <w:lang w:eastAsia="es-ES"/>
        </w:rPr>
      </w:pPr>
      <w:r w:rsidRPr="006D3C5B">
        <w:rPr>
          <w:rFonts w:ascii="Arial" w:hAnsi="Arial" w:eastAsia="Calibri Light" w:cs="Arial"/>
          <w:color w:val="000000" w:themeColor="text1"/>
          <w:sz w:val="20"/>
          <w:szCs w:val="20"/>
          <w:lang w:eastAsia="es-ES"/>
        </w:rPr>
        <w:t xml:space="preserve">No estar incursos en ninguna de las circunstancias de inhabilidad, incompatibilidad, conflicto de interés o prohibición para contratar previstas en la Constitución y en la </w:t>
      </w:r>
      <w:r w:rsidRPr="006D3C5B" w:rsidR="00C93A86">
        <w:rPr>
          <w:rFonts w:ascii="Arial" w:hAnsi="Arial" w:eastAsia="Calibri Light" w:cs="Arial"/>
          <w:color w:val="000000" w:themeColor="text1"/>
          <w:sz w:val="20"/>
          <w:szCs w:val="20"/>
          <w:lang w:eastAsia="es-ES"/>
        </w:rPr>
        <w:t>l</w:t>
      </w:r>
      <w:r w:rsidRPr="006D3C5B">
        <w:rPr>
          <w:rFonts w:ascii="Arial" w:hAnsi="Arial" w:eastAsia="Calibri Light" w:cs="Arial"/>
          <w:color w:val="000000" w:themeColor="text1"/>
          <w:sz w:val="20"/>
          <w:szCs w:val="20"/>
          <w:lang w:eastAsia="es-ES"/>
        </w:rPr>
        <w:t>ey.</w:t>
      </w:r>
    </w:p>
    <w:p w:rsidRPr="006D3C5B" w:rsidR="00D40CA0" w:rsidP="009D2ED1" w:rsidRDefault="00D40CA0" w14:paraId="4ADDA2AA" w14:textId="67CFDDA2">
      <w:pPr>
        <w:numPr>
          <w:ilvl w:val="0"/>
          <w:numId w:val="24"/>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eastAsia="Calibri Light" w:cs="Arial"/>
          <w:color w:val="000000" w:themeColor="text1"/>
          <w:szCs w:val="20"/>
          <w:lang w:eastAsia="es-ES"/>
        </w:rPr>
        <w:t>No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estar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reportado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último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Boletín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Responsables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Fiscales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vigente</w:t>
      </w:r>
      <w:r w:rsidRPr="006D3C5B" w:rsidR="00611E9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publicado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por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Contraloría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General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República.</w:t>
      </w:r>
      <w:r w:rsidRPr="006D3C5B" w:rsidR="00762C6B">
        <w:rPr>
          <w:rFonts w:ascii="Arial" w:hAnsi="Arial" w:eastAsia="Calibri Light" w:cs="Arial"/>
          <w:color w:val="000000" w:themeColor="text1"/>
          <w:szCs w:val="20"/>
          <w:lang w:eastAsia="es-ES"/>
        </w:rPr>
        <w:t xml:space="preserve"> </w:t>
      </w:r>
      <w:r w:rsidRPr="006D3C5B" w:rsidR="00762C6B">
        <w:rPr>
          <w:rFonts w:ascii="Arial" w:hAnsi="Arial" w:cs="Arial"/>
          <w:color w:val="000000" w:themeColor="text1"/>
          <w:szCs w:val="20"/>
          <w:lang w:eastAsia="es-ES"/>
        </w:rPr>
        <w:t xml:space="preserve">Esta disposición aplica para el </w:t>
      </w:r>
      <w:r w:rsidRPr="006D3C5B" w:rsidR="0082356A">
        <w:rPr>
          <w:rFonts w:ascii="Arial" w:hAnsi="Arial" w:cs="Arial"/>
          <w:color w:val="000000" w:themeColor="text1"/>
          <w:szCs w:val="20"/>
          <w:lang w:eastAsia="es-ES"/>
        </w:rPr>
        <w:t>proponente</w:t>
      </w:r>
      <w:r w:rsidRPr="006D3C5B" w:rsidR="00762C6B">
        <w:rPr>
          <w:rFonts w:ascii="Arial" w:hAnsi="Arial" w:cs="Arial"/>
          <w:color w:val="000000" w:themeColor="text1"/>
          <w:szCs w:val="20"/>
          <w:lang w:eastAsia="es-ES"/>
        </w:rPr>
        <w:t xml:space="preserve"> e integrantes de un </w:t>
      </w:r>
      <w:r w:rsidRPr="006D3C5B" w:rsidR="0082356A">
        <w:rPr>
          <w:rFonts w:ascii="Arial" w:hAnsi="Arial" w:cs="Arial"/>
          <w:color w:val="000000" w:themeColor="text1"/>
          <w:szCs w:val="20"/>
          <w:lang w:eastAsia="es-ES"/>
        </w:rPr>
        <w:t>proponente</w:t>
      </w:r>
      <w:r w:rsidRPr="006D3C5B" w:rsidR="00762C6B">
        <w:rPr>
          <w:rFonts w:ascii="Arial" w:hAnsi="Arial" w:cs="Arial"/>
          <w:color w:val="000000" w:themeColor="text1"/>
          <w:szCs w:val="20"/>
          <w:lang w:eastAsia="es-ES"/>
        </w:rPr>
        <w:t xml:space="preserve"> </w:t>
      </w:r>
      <w:r w:rsidRPr="006D3C5B" w:rsidR="0082356A">
        <w:rPr>
          <w:rFonts w:ascii="Arial" w:hAnsi="Arial" w:cs="Arial"/>
          <w:color w:val="000000" w:themeColor="text1"/>
          <w:szCs w:val="20"/>
          <w:lang w:eastAsia="es-ES"/>
        </w:rPr>
        <w:t>plural</w:t>
      </w:r>
      <w:r w:rsidRPr="006D3C5B" w:rsidR="00762C6B">
        <w:rPr>
          <w:rFonts w:ascii="Arial" w:hAnsi="Arial" w:cs="Arial"/>
          <w:color w:val="000000" w:themeColor="text1"/>
          <w:szCs w:val="20"/>
          <w:lang w:eastAsia="es-ES"/>
        </w:rPr>
        <w:t xml:space="preserve"> con domicilio en Colombia. Tratándose de </w:t>
      </w:r>
      <w:r w:rsidRPr="006D3C5B" w:rsidR="00144FDA">
        <w:rPr>
          <w:rFonts w:ascii="Arial" w:hAnsi="Arial" w:cs="Arial"/>
          <w:color w:val="000000" w:themeColor="text1"/>
          <w:szCs w:val="20"/>
          <w:lang w:eastAsia="es-ES"/>
        </w:rPr>
        <w:t>proponente</w:t>
      </w:r>
      <w:r w:rsidRPr="006D3C5B" w:rsidR="00762C6B">
        <w:rPr>
          <w:rFonts w:ascii="Arial" w:hAnsi="Arial" w:cs="Arial"/>
          <w:color w:val="000000" w:themeColor="text1"/>
          <w:szCs w:val="20"/>
          <w:lang w:eastAsia="es-ES"/>
        </w:rPr>
        <w:t>s extranjeros sin domicilio o sin sucursal en Colombia, debe</w:t>
      </w:r>
      <w:r w:rsidRPr="006D3C5B" w:rsidR="006C5751">
        <w:rPr>
          <w:rFonts w:ascii="Arial" w:hAnsi="Arial" w:cs="Arial"/>
          <w:color w:val="000000" w:themeColor="text1"/>
          <w:szCs w:val="20"/>
          <w:lang w:eastAsia="es-ES"/>
        </w:rPr>
        <w:t>n</w:t>
      </w:r>
      <w:r w:rsidRPr="006D3C5B" w:rsidR="00762C6B">
        <w:rPr>
          <w:rFonts w:ascii="Arial" w:hAnsi="Arial" w:cs="Arial"/>
          <w:color w:val="000000" w:themeColor="text1"/>
          <w:szCs w:val="20"/>
          <w:lang w:eastAsia="es-ES"/>
        </w:rPr>
        <w:t xml:space="preserve"> declarar que no son responsables fiscales por actividades ejercidas en Colombia en el pasado y que no tienen sanciones vigentes en Colombia que impliquen inhabilidad para contratar con el Estado.</w:t>
      </w:r>
    </w:p>
    <w:p w:rsidRPr="006D3C5B" w:rsidR="00762C6B" w:rsidP="0009761E" w:rsidRDefault="00762C6B" w14:paraId="5F8612D1" w14:textId="64AC34B2">
      <w:pPr>
        <w:tabs>
          <w:tab w:val="left" w:pos="-142"/>
        </w:tabs>
        <w:autoSpaceDE w:val="0"/>
        <w:autoSpaceDN w:val="0"/>
        <w:adjustRightInd w:val="0"/>
        <w:spacing w:before="120" w:after="240" w:line="276" w:lineRule="auto"/>
        <w:jc w:val="both"/>
        <w:rPr>
          <w:rFonts w:ascii="Arial" w:hAnsi="Arial" w:cs="Arial"/>
          <w:color w:val="000000" w:themeColor="text1"/>
          <w:szCs w:val="20"/>
        </w:rPr>
      </w:pPr>
      <w:r w:rsidRPr="006D3C5B">
        <w:rPr>
          <w:rFonts w:ascii="Arial" w:hAnsi="Arial" w:eastAsia="Yu Mincho" w:cs="Arial"/>
          <w:color w:val="000000" w:themeColor="text1"/>
          <w:szCs w:val="20"/>
          <w:lang w:eastAsia="es-ES"/>
        </w:rPr>
        <w:t xml:space="preserve">La </w:t>
      </w:r>
      <w:r w:rsidRPr="006D3C5B" w:rsidR="0082356A">
        <w:rPr>
          <w:rFonts w:ascii="Arial" w:hAnsi="Arial" w:eastAsia="Yu Mincho" w:cs="Arial"/>
          <w:color w:val="000000" w:themeColor="text1"/>
          <w:szCs w:val="20"/>
          <w:lang w:eastAsia="es-ES"/>
        </w:rPr>
        <w:t>entidad</w:t>
      </w:r>
      <w:r w:rsidRPr="006D3C5B">
        <w:rPr>
          <w:rFonts w:ascii="Arial" w:hAnsi="Arial" w:eastAsia="Yu Mincho" w:cs="Arial"/>
          <w:color w:val="000000" w:themeColor="text1"/>
          <w:szCs w:val="20"/>
          <w:lang w:eastAsia="es-ES"/>
        </w:rPr>
        <w:t xml:space="preserve"> </w:t>
      </w:r>
      <w:r w:rsidRPr="006D3C5B" w:rsidR="007317D9">
        <w:rPr>
          <w:rFonts w:ascii="Arial" w:hAnsi="Arial" w:eastAsia="Yu Mincho" w:cs="Arial"/>
          <w:color w:val="000000" w:themeColor="text1"/>
          <w:szCs w:val="20"/>
          <w:lang w:eastAsia="es-ES"/>
        </w:rPr>
        <w:t>consultará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rPr>
        <w:t>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w:t>
      </w:r>
      <w:r w:rsidRPr="006D3C5B" w:rsidR="00C25C70">
        <w:rPr>
          <w:rFonts w:ascii="Arial" w:hAnsi="Arial" w:cs="Arial"/>
          <w:color w:val="000000" w:themeColor="text1"/>
          <w:szCs w:val="20"/>
        </w:rPr>
        <w:t>,</w:t>
      </w:r>
      <w:r w:rsidRPr="006D3C5B">
        <w:rPr>
          <w:rFonts w:ascii="Arial" w:hAnsi="Arial" w:cs="Arial"/>
          <w:color w:val="000000" w:themeColor="text1"/>
          <w:szCs w:val="20"/>
        </w:rPr>
        <w:t xml:space="preserve"> de acuerdo con lo dispuesto en el artículo 183 de la Ley 1801 de 2016 –Código Nacional de </w:t>
      </w:r>
      <w:r w:rsidRPr="006D3C5B" w:rsidR="00876552">
        <w:rPr>
          <w:rFonts w:ascii="Arial" w:hAnsi="Arial" w:cs="Arial"/>
          <w:color w:val="000000" w:themeColor="text1"/>
          <w:szCs w:val="20"/>
        </w:rPr>
        <w:t xml:space="preserve">Seguridad </w:t>
      </w:r>
      <w:r w:rsidRPr="006D3C5B">
        <w:rPr>
          <w:rFonts w:ascii="Arial" w:hAnsi="Arial" w:cs="Arial"/>
          <w:color w:val="000000" w:themeColor="text1"/>
          <w:szCs w:val="20"/>
        </w:rPr>
        <w:t>y Convivencia–.</w:t>
      </w:r>
    </w:p>
    <w:p w:rsidRPr="006D3C5B" w:rsidR="00D40CA0" w:rsidP="008C223B" w:rsidRDefault="00D40CA0" w14:paraId="3450239B" w14:textId="371488DE">
      <w:pPr>
        <w:pStyle w:val="Capitulo3"/>
        <w:numPr>
          <w:ilvl w:val="1"/>
          <w:numId w:val="84"/>
        </w:numPr>
        <w:rPr>
          <w:rFonts w:ascii="Arial" w:hAnsi="Arial"/>
          <w:color w:val="000000" w:themeColor="text1"/>
        </w:rPr>
      </w:pPr>
      <w:bookmarkStart w:name="_Toc508648269" w:id="525"/>
      <w:bookmarkStart w:name="_Toc508984053" w:id="526"/>
      <w:bookmarkStart w:name="_Toc509843884" w:id="527"/>
      <w:bookmarkStart w:name="_Toc511924791" w:id="528"/>
      <w:bookmarkStart w:name="_Toc40805772" w:id="529"/>
      <w:r w:rsidRPr="006D3C5B">
        <w:rPr>
          <w:rFonts w:ascii="Arial" w:hAnsi="Arial"/>
          <w:color w:val="000000" w:themeColor="text1"/>
        </w:rPr>
        <w:t>EXISTENCIA</w:t>
      </w:r>
      <w:r w:rsidRPr="006D3C5B" w:rsidR="002644ED">
        <w:rPr>
          <w:rFonts w:ascii="Arial" w:hAnsi="Arial"/>
          <w:color w:val="000000" w:themeColor="text1"/>
        </w:rPr>
        <w:t xml:space="preserve"> </w:t>
      </w:r>
      <w:r w:rsidRPr="006D3C5B">
        <w:rPr>
          <w:rFonts w:ascii="Arial" w:hAnsi="Arial"/>
          <w:color w:val="000000" w:themeColor="text1"/>
        </w:rPr>
        <w:t>Y</w:t>
      </w:r>
      <w:r w:rsidRPr="006D3C5B" w:rsidR="002644ED">
        <w:rPr>
          <w:rFonts w:ascii="Arial" w:hAnsi="Arial"/>
          <w:color w:val="000000" w:themeColor="text1"/>
        </w:rPr>
        <w:t xml:space="preserve"> </w:t>
      </w:r>
      <w:r w:rsidRPr="006D3C5B">
        <w:rPr>
          <w:rFonts w:ascii="Arial" w:hAnsi="Arial"/>
          <w:color w:val="000000" w:themeColor="text1"/>
        </w:rPr>
        <w:t>REPRESENTACIÓN</w:t>
      </w:r>
      <w:r w:rsidRPr="006D3C5B" w:rsidR="002644ED">
        <w:rPr>
          <w:rFonts w:ascii="Arial" w:hAnsi="Arial"/>
          <w:color w:val="000000" w:themeColor="text1"/>
        </w:rPr>
        <w:t xml:space="preserve"> </w:t>
      </w:r>
      <w:r w:rsidRPr="006D3C5B">
        <w:rPr>
          <w:rFonts w:ascii="Arial" w:hAnsi="Arial"/>
          <w:color w:val="000000" w:themeColor="text1"/>
        </w:rPr>
        <w:t>LEGAL</w:t>
      </w:r>
      <w:bookmarkEnd w:id="525"/>
      <w:bookmarkEnd w:id="526"/>
      <w:bookmarkEnd w:id="527"/>
      <w:bookmarkEnd w:id="528"/>
      <w:bookmarkEnd w:id="529"/>
    </w:p>
    <w:p w:rsidRPr="006D3C5B" w:rsidR="00D40CA0" w:rsidP="00A61752" w:rsidRDefault="00D40CA0" w14:paraId="0172C934" w14:textId="4FC010FD">
      <w:pPr>
        <w:tabs>
          <w:tab w:val="left" w:pos="-142"/>
        </w:tabs>
        <w:autoSpaceDE w:val="0"/>
        <w:autoSpaceDN w:val="0"/>
        <w:adjustRightInd w:val="0"/>
        <w:spacing w:before="120" w:after="240" w:line="276" w:lineRule="auto"/>
        <w:jc w:val="both"/>
        <w:rPr>
          <w:rFonts w:ascii="Arial" w:hAnsi="Arial" w:cs="Arial"/>
          <w:color w:val="000000" w:themeColor="text1"/>
          <w:szCs w:val="20"/>
        </w:rPr>
      </w:pP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existencia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representación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legal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los</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Pr>
          <w:rFonts w:ascii="Arial" w:hAnsi="Arial" w:eastAsia="Calibri Light" w:cs="Arial"/>
          <w:color w:val="000000" w:themeColor="text1"/>
          <w:szCs w:val="20"/>
          <w:lang w:eastAsia="es-ES"/>
        </w:rPr>
        <w:t>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individuales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miembros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Pr>
          <w:rFonts w:ascii="Arial" w:hAnsi="Arial" w:eastAsia="Calibri Light" w:cs="Arial"/>
          <w:color w:val="000000" w:themeColor="text1"/>
          <w:szCs w:val="20"/>
          <w:lang w:eastAsia="es-ES"/>
        </w:rPr>
        <w:t>s</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plural</w:t>
      </w:r>
      <w:r w:rsidRPr="006D3C5B">
        <w:rPr>
          <w:rFonts w:ascii="Arial" w:hAnsi="Arial" w:eastAsia="Calibri Light" w:cs="Arial"/>
          <w:color w:val="000000" w:themeColor="text1"/>
          <w:szCs w:val="20"/>
          <w:lang w:eastAsia="es-ES"/>
        </w:rPr>
        <w:t>es</w:t>
      </w:r>
      <w:r w:rsidRPr="006D3C5B" w:rsidR="002644ED">
        <w:rPr>
          <w:rFonts w:ascii="Arial" w:hAnsi="Arial" w:eastAsia="Calibri Light" w:cs="Arial"/>
          <w:color w:val="000000" w:themeColor="text1"/>
          <w:szCs w:val="20"/>
          <w:lang w:eastAsia="es-ES"/>
        </w:rPr>
        <w:t xml:space="preserve"> </w:t>
      </w:r>
      <w:r w:rsidRPr="006D3C5B">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acreditará</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acuerdo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siguientes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reglas:</w:t>
      </w:r>
    </w:p>
    <w:p w:rsidRPr="006D3C5B" w:rsidR="00CB216E" w:rsidP="008C223B" w:rsidRDefault="00CB216E" w14:paraId="157399A8" w14:textId="44417B23">
      <w:pPr>
        <w:pStyle w:val="Capitulo3"/>
        <w:numPr>
          <w:ilvl w:val="2"/>
          <w:numId w:val="84"/>
        </w:numPr>
        <w:outlineLvl w:val="2"/>
        <w:rPr>
          <w:rFonts w:ascii="Arial" w:hAnsi="Arial"/>
          <w:color w:val="000000" w:themeColor="text1"/>
        </w:rPr>
      </w:pPr>
      <w:bookmarkStart w:name="_Toc40805773" w:id="530"/>
      <w:r w:rsidRPr="006D3C5B">
        <w:rPr>
          <w:rFonts w:ascii="Arial" w:hAnsi="Arial"/>
          <w:color w:val="000000" w:themeColor="text1"/>
        </w:rPr>
        <w:t>PERSONAS</w:t>
      </w:r>
      <w:r w:rsidRPr="006D3C5B" w:rsidR="002644ED">
        <w:rPr>
          <w:rFonts w:ascii="Arial" w:hAnsi="Arial"/>
          <w:color w:val="000000" w:themeColor="text1"/>
        </w:rPr>
        <w:t xml:space="preserve"> </w:t>
      </w:r>
      <w:r w:rsidRPr="006D3C5B">
        <w:rPr>
          <w:rFonts w:ascii="Arial" w:hAnsi="Arial"/>
          <w:color w:val="000000" w:themeColor="text1"/>
        </w:rPr>
        <w:t>NATURALES</w:t>
      </w:r>
      <w:bookmarkEnd w:id="530"/>
    </w:p>
    <w:p w:rsidRPr="006D3C5B" w:rsidR="00A863CA" w:rsidP="00A61752" w:rsidRDefault="00A863CA" w14:paraId="516BA978" w14:textId="6BFC4847">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Deben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siguientes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documentos</w:t>
      </w:r>
      <w:r w:rsidRPr="006D3C5B" w:rsidR="00294BC4">
        <w:rPr>
          <w:rFonts w:ascii="Arial" w:hAnsi="Arial" w:cs="Arial"/>
          <w:color w:val="000000" w:themeColor="text1"/>
          <w:sz w:val="20"/>
          <w:szCs w:val="20"/>
          <w:lang w:val="es-CO"/>
        </w:rPr>
        <w:t xml:space="preserve"> en copia simple</w:t>
      </w:r>
      <w:r w:rsidRPr="006D3C5B">
        <w:rPr>
          <w:rFonts w:ascii="Arial" w:hAnsi="Arial" w:cs="Arial"/>
          <w:color w:val="000000" w:themeColor="text1"/>
          <w:sz w:val="20"/>
          <w:szCs w:val="20"/>
          <w:lang w:val="es-CO"/>
        </w:rPr>
        <w:t>:</w:t>
      </w:r>
      <w:r w:rsidRPr="006D3C5B" w:rsidR="002644ED">
        <w:rPr>
          <w:rFonts w:ascii="Arial" w:hAnsi="Arial" w:cs="Arial"/>
          <w:color w:val="000000" w:themeColor="text1"/>
          <w:sz w:val="20"/>
          <w:szCs w:val="20"/>
          <w:lang w:val="es-CO"/>
        </w:rPr>
        <w:t xml:space="preserve"> </w:t>
      </w:r>
    </w:p>
    <w:p w:rsidRPr="006D3C5B" w:rsidR="00A863CA" w:rsidP="009D2ED1" w:rsidRDefault="00A863CA" w14:paraId="2A515269" w14:textId="1AEEE02B">
      <w:pPr>
        <w:numPr>
          <w:ilvl w:val="0"/>
          <w:numId w:val="6"/>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Persona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natural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nacionalidad</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colombiana: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cédula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ciudadanía.</w:t>
      </w:r>
    </w:p>
    <w:p w:rsidRPr="006D3C5B" w:rsidR="00A863CA" w:rsidP="009D2ED1" w:rsidRDefault="00A863CA" w14:paraId="0CD35C9D" w14:textId="0E557BFB">
      <w:pPr>
        <w:numPr>
          <w:ilvl w:val="0"/>
          <w:numId w:val="6"/>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Persona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natural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extranjera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residencia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Colombia: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cédula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extranjería</w:t>
      </w:r>
      <w:r w:rsidRPr="006D3C5B" w:rsidR="002644ED">
        <w:rPr>
          <w:rFonts w:ascii="Arial" w:hAnsi="Arial" w:cs="Arial"/>
          <w:color w:val="000000" w:themeColor="text1"/>
          <w:szCs w:val="20"/>
        </w:rPr>
        <w:t xml:space="preserve"> </w:t>
      </w:r>
      <w:r w:rsidRPr="006D3C5B" w:rsidR="003B6669">
        <w:rPr>
          <w:rFonts w:ascii="Arial" w:hAnsi="Arial" w:cs="Arial"/>
          <w:color w:val="000000" w:themeColor="text1"/>
          <w:szCs w:val="20"/>
        </w:rPr>
        <w:t xml:space="preserve">vigente </w:t>
      </w:r>
      <w:r w:rsidRPr="006D3C5B">
        <w:rPr>
          <w:rFonts w:ascii="Arial" w:hAnsi="Arial" w:cs="Arial"/>
          <w:color w:val="000000" w:themeColor="text1"/>
          <w:szCs w:val="20"/>
        </w:rPr>
        <w:t>expedida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autoridad</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competente.</w:t>
      </w:r>
      <w:r w:rsidRPr="006D3C5B" w:rsidR="002644ED">
        <w:rPr>
          <w:rFonts w:ascii="Arial" w:hAnsi="Arial" w:cs="Arial"/>
          <w:color w:val="000000" w:themeColor="text1"/>
          <w:szCs w:val="20"/>
        </w:rPr>
        <w:t xml:space="preserve"> </w:t>
      </w:r>
    </w:p>
    <w:p w:rsidRPr="006D3C5B" w:rsidR="008B1ED5" w:rsidP="006D3C5B" w:rsidRDefault="00A863CA" w14:paraId="28F8B556" w14:textId="1DEC635E">
      <w:pPr>
        <w:numPr>
          <w:ilvl w:val="0"/>
          <w:numId w:val="6"/>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Persona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natural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extranjera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domicilio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Colombia: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pasaporte.</w:t>
      </w:r>
    </w:p>
    <w:p w:rsidRPr="006D3C5B" w:rsidR="00D40CA0" w:rsidP="008C223B" w:rsidRDefault="00D40CA0" w14:paraId="007A31E7" w14:textId="521F1838">
      <w:pPr>
        <w:pStyle w:val="Capitulo3"/>
        <w:numPr>
          <w:ilvl w:val="2"/>
          <w:numId w:val="84"/>
        </w:numPr>
        <w:outlineLvl w:val="2"/>
        <w:rPr>
          <w:rFonts w:ascii="Arial" w:hAnsi="Arial"/>
          <w:color w:val="000000" w:themeColor="text1"/>
        </w:rPr>
      </w:pPr>
      <w:bookmarkStart w:name="_Toc26253790" w:id="531"/>
      <w:bookmarkStart w:name="_Toc26260117" w:id="532"/>
      <w:bookmarkStart w:name="_Toc26263583" w:id="533"/>
      <w:bookmarkStart w:name="_Toc40805774" w:id="534"/>
      <w:bookmarkEnd w:id="531"/>
      <w:bookmarkEnd w:id="532"/>
      <w:bookmarkEnd w:id="533"/>
      <w:r w:rsidRPr="006D3C5B">
        <w:rPr>
          <w:rFonts w:ascii="Arial" w:hAnsi="Arial"/>
          <w:color w:val="000000" w:themeColor="text1"/>
        </w:rPr>
        <w:t>PERSONAS</w:t>
      </w:r>
      <w:r w:rsidRPr="006D3C5B" w:rsidR="002644ED">
        <w:rPr>
          <w:rFonts w:ascii="Arial" w:hAnsi="Arial"/>
          <w:color w:val="000000" w:themeColor="text1"/>
        </w:rPr>
        <w:t xml:space="preserve"> </w:t>
      </w:r>
      <w:r w:rsidRPr="006D3C5B">
        <w:rPr>
          <w:rFonts w:ascii="Arial" w:hAnsi="Arial"/>
          <w:color w:val="000000" w:themeColor="text1"/>
        </w:rPr>
        <w:t>JUR</w:t>
      </w:r>
      <w:r w:rsidRPr="006D3C5B" w:rsidR="00C43DAA">
        <w:rPr>
          <w:rFonts w:ascii="Arial" w:hAnsi="Arial"/>
          <w:color w:val="000000" w:themeColor="text1"/>
        </w:rPr>
        <w:t>Í</w:t>
      </w:r>
      <w:r w:rsidRPr="006D3C5B">
        <w:rPr>
          <w:rFonts w:ascii="Arial" w:hAnsi="Arial"/>
          <w:color w:val="000000" w:themeColor="text1"/>
        </w:rPr>
        <w:t>DICAS</w:t>
      </w:r>
      <w:bookmarkEnd w:id="534"/>
    </w:p>
    <w:p w:rsidRPr="006D3C5B" w:rsidR="00A863CA" w:rsidP="00A61752" w:rsidRDefault="00A863CA" w14:paraId="270EC94D" w14:textId="3A573D22">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Deben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siguientes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documentos:</w:t>
      </w:r>
      <w:r w:rsidRPr="006D3C5B" w:rsidR="002644ED">
        <w:rPr>
          <w:rFonts w:ascii="Arial" w:hAnsi="Arial" w:cs="Arial"/>
          <w:color w:val="000000" w:themeColor="text1"/>
          <w:sz w:val="20"/>
          <w:szCs w:val="20"/>
          <w:lang w:val="es-CO"/>
        </w:rPr>
        <w:t xml:space="preserve"> </w:t>
      </w:r>
    </w:p>
    <w:p w:rsidRPr="006D3C5B" w:rsidR="000B7651" w:rsidP="009D2ED1" w:rsidRDefault="00A863CA" w14:paraId="7E0F926D" w14:textId="4BBCA42B">
      <w:pPr>
        <w:numPr>
          <w:ilvl w:val="0"/>
          <w:numId w:val="29"/>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Persona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jurídica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nacional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extranjera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sucursal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Colombia:</w:t>
      </w:r>
      <w:r w:rsidRPr="006D3C5B" w:rsidR="00294BC4">
        <w:rPr>
          <w:rFonts w:ascii="Arial" w:hAnsi="Arial" w:eastAsia="Calibri Light" w:cs="Arial"/>
          <w:color w:val="000000" w:themeColor="text1"/>
          <w:szCs w:val="20"/>
          <w:lang w:eastAsia="es-ES"/>
        </w:rPr>
        <w:t xml:space="preserve"> </w:t>
      </w:r>
    </w:p>
    <w:p w:rsidRPr="006D3C5B" w:rsidR="000B7651" w:rsidP="009D2ED1" w:rsidRDefault="000B7651" w14:paraId="4248DE1A" w14:textId="24EEDF82">
      <w:pPr>
        <w:pStyle w:val="Prrafodelista"/>
        <w:numPr>
          <w:ilvl w:val="0"/>
          <w:numId w:val="8"/>
        </w:numPr>
        <w:ind w:left="1080"/>
        <w:jc w:val="both"/>
        <w:rPr>
          <w:rFonts w:ascii="Arial" w:hAnsi="Arial" w:cs="Arial"/>
          <w:color w:val="000000" w:themeColor="text1"/>
          <w:sz w:val="20"/>
          <w:szCs w:val="20"/>
        </w:rPr>
      </w:pPr>
      <w:r w:rsidRPr="006D3C5B">
        <w:rPr>
          <w:rFonts w:ascii="Arial" w:hAnsi="Arial" w:cs="Arial" w:eastAsiaTheme="minorHAnsi"/>
          <w:color w:val="000000" w:themeColor="text1"/>
          <w:sz w:val="20"/>
          <w:szCs w:val="20"/>
        </w:rPr>
        <w:t>Certificado de existencia y representación legal expedido por la Cámara de Comercio o autoridad competente</w:t>
      </w:r>
      <w:r w:rsidRPr="006D3C5B" w:rsidR="00AE188A">
        <w:rPr>
          <w:rFonts w:ascii="Arial" w:hAnsi="Arial" w:cs="Arial" w:eastAsiaTheme="minorHAnsi"/>
          <w:color w:val="000000" w:themeColor="text1"/>
          <w:sz w:val="20"/>
          <w:szCs w:val="20"/>
        </w:rPr>
        <w:t>,</w:t>
      </w:r>
      <w:r w:rsidRPr="006D3C5B">
        <w:rPr>
          <w:rFonts w:ascii="Arial" w:hAnsi="Arial" w:cs="Arial" w:eastAsiaTheme="minorHAnsi"/>
          <w:color w:val="000000" w:themeColor="text1"/>
          <w:sz w:val="20"/>
          <w:szCs w:val="20"/>
        </w:rPr>
        <w:t xml:space="preserve"> en el que se verificará:</w:t>
      </w:r>
    </w:p>
    <w:p w:rsidRPr="006D3C5B" w:rsidR="000B7651" w:rsidP="009D2ED1" w:rsidRDefault="000B7651" w14:paraId="007D6C55" w14:textId="0475C2CF">
      <w:pPr>
        <w:pStyle w:val="InviasNormal"/>
        <w:numPr>
          <w:ilvl w:val="1"/>
          <w:numId w:val="8"/>
        </w:numPr>
        <w:spacing w:line="276" w:lineRule="auto"/>
        <w:ind w:left="180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Fecha de expedición del certificado no mayor a treinta (30) días</w:t>
      </w:r>
      <w:r w:rsidRPr="006D3C5B" w:rsidR="00A8727D">
        <w:rPr>
          <w:rFonts w:ascii="Arial" w:hAnsi="Arial" w:eastAsia="Arial Narrow" w:cs="Arial"/>
          <w:color w:val="000000" w:themeColor="text1"/>
          <w:sz w:val="20"/>
          <w:szCs w:val="20"/>
          <w:lang w:val="es-CO"/>
        </w:rPr>
        <w:t xml:space="preserve"> calendario</w:t>
      </w:r>
      <w:r w:rsidRPr="006D3C5B">
        <w:rPr>
          <w:rFonts w:ascii="Arial" w:hAnsi="Arial" w:eastAsia="Arial Narrow" w:cs="Arial"/>
          <w:color w:val="000000" w:themeColor="text1"/>
          <w:sz w:val="20"/>
          <w:szCs w:val="20"/>
        </w:rPr>
        <w:t xml:space="preserve"> anteriores a la fecha de cierre del </w:t>
      </w:r>
      <w:r w:rsidRPr="006D3C5B" w:rsidR="0082356A">
        <w:rPr>
          <w:rFonts w:ascii="Arial" w:hAnsi="Arial" w:eastAsia="Arial Narrow" w:cs="Arial"/>
          <w:color w:val="000000" w:themeColor="text1"/>
          <w:sz w:val="20"/>
          <w:szCs w:val="20"/>
        </w:rPr>
        <w:t>proceso de contratación</w:t>
      </w:r>
      <w:r w:rsidRPr="006D3C5B">
        <w:rPr>
          <w:rFonts w:ascii="Arial" w:hAnsi="Arial" w:eastAsia="Arial Narrow" w:cs="Arial"/>
          <w:color w:val="000000" w:themeColor="text1"/>
          <w:sz w:val="20"/>
          <w:szCs w:val="20"/>
        </w:rPr>
        <w:t xml:space="preserve">. En caso de modificarse la fecha de cierre del </w:t>
      </w:r>
      <w:r w:rsidRPr="006D3C5B" w:rsidR="0082356A">
        <w:rPr>
          <w:rFonts w:ascii="Arial" w:hAnsi="Arial" w:eastAsia="Arial Narrow" w:cs="Arial"/>
          <w:color w:val="000000" w:themeColor="text1"/>
          <w:sz w:val="20"/>
          <w:szCs w:val="20"/>
        </w:rPr>
        <w:t>proceso</w:t>
      </w:r>
      <w:r w:rsidRPr="006D3C5B">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rPr>
        <w:t xml:space="preserve"> se tendrá como referencia para establecer el plazo de vigencia del certificado de existencia y representación legal</w:t>
      </w:r>
      <w:r w:rsidRPr="006D3C5B">
        <w:rPr>
          <w:rFonts w:ascii="Arial" w:hAnsi="Arial" w:eastAsia="Arial Narrow" w:cs="Arial"/>
          <w:color w:val="000000" w:themeColor="text1"/>
          <w:sz w:val="20"/>
          <w:szCs w:val="20"/>
          <w:lang w:val="es-CO"/>
        </w:rPr>
        <w:t xml:space="preserve"> la fecha </w:t>
      </w:r>
      <w:r w:rsidRPr="006D3C5B">
        <w:rPr>
          <w:rFonts w:ascii="Arial" w:hAnsi="Arial" w:eastAsia="Arial Narrow" w:cs="Arial"/>
          <w:color w:val="000000" w:themeColor="text1"/>
          <w:sz w:val="20"/>
          <w:szCs w:val="20"/>
        </w:rPr>
        <w:t xml:space="preserve">originalmente establecida en </w:t>
      </w:r>
      <w:r w:rsidRPr="006D3C5B" w:rsidR="00F6276C">
        <w:rPr>
          <w:rFonts w:ascii="Arial" w:hAnsi="Arial" w:eastAsia="Arial Narrow" w:cs="Arial"/>
          <w:color w:val="000000" w:themeColor="text1"/>
          <w:sz w:val="20"/>
          <w:szCs w:val="20"/>
          <w:lang w:val="es-CO"/>
        </w:rPr>
        <w:t xml:space="preserve">la </w:t>
      </w:r>
      <w:r w:rsidRPr="00B964E1" w:rsidR="00E27E93">
        <w:rPr>
          <w:rFonts w:ascii="Arial" w:hAnsi="Arial" w:eastAsia="Arial Narrow" w:cs="Arial"/>
          <w:color w:val="000000" w:themeColor="text1"/>
          <w:sz w:val="20"/>
          <w:szCs w:val="20"/>
          <w:lang w:val="es-CO"/>
        </w:rPr>
        <w:t>invitación</w:t>
      </w:r>
      <w:r w:rsidRPr="006D3C5B">
        <w:rPr>
          <w:rFonts w:ascii="Arial" w:hAnsi="Arial" w:eastAsia="Arial Narrow" w:cs="Arial"/>
          <w:color w:val="000000" w:themeColor="text1"/>
          <w:sz w:val="20"/>
          <w:szCs w:val="20"/>
        </w:rPr>
        <w:t>.</w:t>
      </w:r>
    </w:p>
    <w:p w:rsidRPr="006D3C5B" w:rsidR="000B7651" w:rsidP="009D2ED1" w:rsidRDefault="000B7651" w14:paraId="66B1A708" w14:textId="248C7998">
      <w:pPr>
        <w:pStyle w:val="InviasNormal"/>
        <w:numPr>
          <w:ilvl w:val="1"/>
          <w:numId w:val="8"/>
        </w:numPr>
        <w:spacing w:line="276" w:lineRule="auto"/>
        <w:ind w:left="180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Que el objeto de la sociedad </w:t>
      </w:r>
      <w:r w:rsidRPr="006D3C5B">
        <w:rPr>
          <w:rFonts w:ascii="Arial" w:hAnsi="Arial" w:eastAsia="Arial Narrow" w:cs="Arial"/>
          <w:color w:val="000000" w:themeColor="text1"/>
          <w:sz w:val="20"/>
          <w:szCs w:val="20"/>
          <w:lang w:val="es-CO"/>
        </w:rPr>
        <w:t xml:space="preserve">permita ejecutar las actividades descritas en el objeto del presente </w:t>
      </w:r>
      <w:r w:rsidRPr="006D3C5B" w:rsidR="0082356A">
        <w:rPr>
          <w:rFonts w:ascii="Arial" w:hAnsi="Arial" w:eastAsia="Arial Narrow" w:cs="Arial"/>
          <w:color w:val="000000" w:themeColor="text1"/>
          <w:sz w:val="20"/>
          <w:szCs w:val="20"/>
          <w:lang w:val="es-CO"/>
        </w:rPr>
        <w:t>proceso de contratación</w:t>
      </w:r>
      <w:r w:rsidRPr="006D3C5B">
        <w:rPr>
          <w:rFonts w:ascii="Arial" w:hAnsi="Arial" w:eastAsia="Arial Narrow" w:cs="Arial"/>
          <w:color w:val="000000" w:themeColor="text1"/>
          <w:sz w:val="20"/>
          <w:szCs w:val="20"/>
          <w:lang w:val="es-CO"/>
        </w:rPr>
        <w:t xml:space="preserve">. </w:t>
      </w:r>
    </w:p>
    <w:p w:rsidRPr="006D3C5B" w:rsidR="00CD3284" w:rsidP="009D2ED1" w:rsidRDefault="0004758C" w14:paraId="5123AB92" w14:textId="05AD8EC0">
      <w:pPr>
        <w:pStyle w:val="Prrafodelista"/>
        <w:numPr>
          <w:ilvl w:val="1"/>
          <w:numId w:val="8"/>
        </w:numPr>
        <w:ind w:left="1843"/>
        <w:jc w:val="both"/>
        <w:rPr>
          <w:rFonts w:ascii="Arial" w:hAnsi="Arial" w:eastAsia="Arial Narrow" w:cs="Arial"/>
          <w:color w:val="000000" w:themeColor="text1"/>
          <w:sz w:val="20"/>
          <w:szCs w:val="20"/>
          <w:lang w:eastAsia="es-ES"/>
        </w:rPr>
      </w:pPr>
      <w:r w:rsidRPr="006D3C5B">
        <w:rPr>
          <w:rFonts w:ascii="Arial" w:hAnsi="Arial" w:eastAsia="Arial Narrow" w:cs="Arial"/>
          <w:color w:val="000000" w:themeColor="text1"/>
          <w:sz w:val="20"/>
          <w:szCs w:val="20"/>
          <w:lang w:val="x-none" w:eastAsia="es-ES"/>
        </w:rPr>
        <w:t>Las personas jurídicas nacionales y extranjeras deberán acreditar que su duración no será inferior a la del plazo del contrato y un año más</w:t>
      </w:r>
      <w:r w:rsidRPr="006D3C5B" w:rsidR="00F74A1B">
        <w:rPr>
          <w:rFonts w:ascii="Arial" w:hAnsi="Arial" w:eastAsia="Arial Narrow" w:cs="Arial"/>
          <w:color w:val="000000" w:themeColor="text1"/>
          <w:sz w:val="20"/>
          <w:szCs w:val="20"/>
          <w:lang w:val="x-none" w:eastAsia="es-ES"/>
        </w:rPr>
        <w:t xml:space="preserve">. Para efectos de la evaluación, este plazo será contado a partir de la fecha del cierre del </w:t>
      </w:r>
      <w:r w:rsidRPr="006D3C5B" w:rsidR="0082356A">
        <w:rPr>
          <w:rFonts w:ascii="Arial" w:hAnsi="Arial" w:eastAsia="Arial Narrow" w:cs="Arial"/>
          <w:color w:val="000000" w:themeColor="text1"/>
          <w:sz w:val="20"/>
          <w:szCs w:val="20"/>
          <w:lang w:val="x-none" w:eastAsia="es-ES"/>
        </w:rPr>
        <w:t>proceso de contratación</w:t>
      </w:r>
      <w:r w:rsidRPr="006D3C5B" w:rsidR="00CD3284">
        <w:rPr>
          <w:rFonts w:ascii="Arial" w:hAnsi="Arial" w:eastAsia="Arial Narrow" w:cs="Arial"/>
          <w:color w:val="000000" w:themeColor="text1"/>
          <w:sz w:val="20"/>
          <w:szCs w:val="20"/>
          <w:lang w:eastAsia="es-ES"/>
        </w:rPr>
        <w:t>.</w:t>
      </w:r>
    </w:p>
    <w:p w:rsidRPr="006D3C5B" w:rsidR="000B7651" w:rsidP="009D2ED1" w:rsidRDefault="000B7651" w14:paraId="6CF1BC8C" w14:textId="24C5FF38">
      <w:pPr>
        <w:pStyle w:val="InviasNormal"/>
        <w:numPr>
          <w:ilvl w:val="1"/>
          <w:numId w:val="8"/>
        </w:numPr>
        <w:spacing w:line="276" w:lineRule="auto"/>
        <w:ind w:left="180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Si el </w:t>
      </w:r>
      <w:r w:rsidRPr="0024670E" w:rsidR="00C57533">
        <w:rPr>
          <w:rFonts w:ascii="Arial" w:hAnsi="Arial" w:eastAsia="Arial Narrow" w:cs="Arial"/>
          <w:color w:val="000000" w:themeColor="text1"/>
          <w:sz w:val="20"/>
          <w:szCs w:val="20"/>
        </w:rPr>
        <w:t>representante</w:t>
      </w:r>
      <w:r w:rsidRPr="006D3C5B">
        <w:rPr>
          <w:rFonts w:ascii="Arial" w:hAnsi="Arial" w:eastAsia="Arial Narrow" w:cs="Arial"/>
          <w:color w:val="000000" w:themeColor="text1"/>
          <w:sz w:val="20"/>
          <w:szCs w:val="20"/>
        </w:rPr>
        <w:t xml:space="preserve"> </w:t>
      </w:r>
      <w:r w:rsidRPr="006D3C5B" w:rsidR="004B5E09">
        <w:rPr>
          <w:rFonts w:ascii="Arial" w:hAnsi="Arial" w:eastAsia="Arial Narrow" w:cs="Arial"/>
          <w:color w:val="000000" w:themeColor="text1"/>
          <w:sz w:val="20"/>
          <w:szCs w:val="20"/>
          <w:lang w:val="es-ES"/>
        </w:rPr>
        <w:t>l</w:t>
      </w:r>
      <w:r w:rsidRPr="006D3C5B">
        <w:rPr>
          <w:rFonts w:ascii="Arial" w:hAnsi="Arial" w:eastAsia="Arial Narrow" w:cs="Arial"/>
          <w:color w:val="000000" w:themeColor="text1"/>
          <w:sz w:val="20"/>
          <w:szCs w:val="20"/>
          <w:lang w:val="es-ES"/>
        </w:rPr>
        <w:t>egal</w:t>
      </w:r>
      <w:r w:rsidRPr="006D3C5B">
        <w:rPr>
          <w:rFonts w:ascii="Arial" w:hAnsi="Arial" w:eastAsia="Arial Narrow" w:cs="Arial"/>
          <w:color w:val="000000" w:themeColor="text1"/>
          <w:sz w:val="20"/>
          <w:szCs w:val="20"/>
        </w:rPr>
        <w:t xml:space="preserve"> de la sociedad tiene restricciones para contraer obligaciones en nombre de la misma</w:t>
      </w:r>
      <w:r w:rsidRPr="006D3C5B">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rPr>
        <w:t xml:space="preserve"> deberá acreditar </w:t>
      </w:r>
      <w:r w:rsidRPr="006D3C5B">
        <w:rPr>
          <w:rFonts w:ascii="Arial" w:hAnsi="Arial" w:eastAsia="Arial Narrow" w:cs="Arial"/>
          <w:color w:val="000000" w:themeColor="text1"/>
          <w:sz w:val="20"/>
          <w:szCs w:val="20"/>
          <w:lang w:val="es-ES"/>
        </w:rPr>
        <w:t xml:space="preserve">su capacidad a través de una </w:t>
      </w:r>
      <w:r w:rsidRPr="006D3C5B">
        <w:rPr>
          <w:rFonts w:ascii="Arial" w:hAnsi="Arial" w:eastAsia="Arial Narrow" w:cs="Arial"/>
          <w:color w:val="000000" w:themeColor="text1"/>
          <w:sz w:val="20"/>
          <w:szCs w:val="20"/>
        </w:rPr>
        <w:t xml:space="preserve">autorización suficiente </w:t>
      </w:r>
      <w:r w:rsidRPr="006D3C5B">
        <w:rPr>
          <w:rFonts w:ascii="Arial" w:hAnsi="Arial" w:eastAsia="Arial Narrow" w:cs="Arial"/>
          <w:color w:val="000000" w:themeColor="text1"/>
          <w:sz w:val="20"/>
          <w:szCs w:val="20"/>
          <w:lang w:val="es-ES"/>
        </w:rPr>
        <w:t>otorgada por parte del</w:t>
      </w:r>
      <w:r w:rsidRPr="006D3C5B">
        <w:rPr>
          <w:rFonts w:ascii="Arial" w:hAnsi="Arial" w:eastAsia="Arial Narrow" w:cs="Arial"/>
          <w:color w:val="000000" w:themeColor="text1"/>
          <w:sz w:val="20"/>
          <w:szCs w:val="20"/>
        </w:rPr>
        <w:t xml:space="preserve"> órgano social competente</w:t>
      </w:r>
      <w:r w:rsidRPr="006D3C5B">
        <w:rPr>
          <w:rFonts w:ascii="Arial" w:hAnsi="Arial" w:eastAsia="Arial Narrow" w:cs="Arial"/>
          <w:color w:val="000000" w:themeColor="text1"/>
          <w:sz w:val="20"/>
          <w:szCs w:val="20"/>
          <w:lang w:val="es-ES"/>
        </w:rPr>
        <w:t xml:space="preserve"> respectivo para cada caso. </w:t>
      </w:r>
    </w:p>
    <w:p w:rsidRPr="006D3C5B" w:rsidR="000B7651" w:rsidP="009D2ED1" w:rsidRDefault="000B7651" w14:paraId="10DB3F33" w14:textId="69BCA2ED">
      <w:pPr>
        <w:pStyle w:val="InviasNormal"/>
        <w:numPr>
          <w:ilvl w:val="1"/>
          <w:numId w:val="8"/>
        </w:numPr>
        <w:spacing w:line="276" w:lineRule="auto"/>
        <w:ind w:left="180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El nombramiento del revisor fiscal en caso </w:t>
      </w:r>
      <w:r w:rsidRPr="00B964E1" w:rsidR="00864065">
        <w:rPr>
          <w:rFonts w:ascii="Arial" w:hAnsi="Arial" w:eastAsia="Arial" w:cs="Arial"/>
          <w:color w:val="000000" w:themeColor="text1"/>
          <w:sz w:val="20"/>
          <w:szCs w:val="20"/>
          <w:lang w:val="es-CO"/>
        </w:rPr>
        <w:t xml:space="preserve">de </w:t>
      </w:r>
      <w:r w:rsidRPr="006D3C5B">
        <w:rPr>
          <w:rFonts w:ascii="Arial" w:hAnsi="Arial" w:eastAsia="Arial Narrow" w:cs="Arial"/>
          <w:color w:val="000000" w:themeColor="text1"/>
          <w:sz w:val="20"/>
          <w:szCs w:val="20"/>
        </w:rPr>
        <w:t>que exista.</w:t>
      </w:r>
    </w:p>
    <w:p w:rsidRPr="006D3C5B" w:rsidR="000B7651" w:rsidP="009D2ED1" w:rsidRDefault="000B7651" w14:paraId="46143037" w14:textId="5ADCCB27">
      <w:pPr>
        <w:pStyle w:val="Invias-VietaNumerada"/>
        <w:numPr>
          <w:ilvl w:val="1"/>
          <w:numId w:val="8"/>
        </w:numPr>
        <w:spacing w:before="120" w:after="240" w:line="276" w:lineRule="auto"/>
        <w:ind w:left="1800"/>
        <w:rPr>
          <w:rFonts w:ascii="Arial" w:hAnsi="Arial" w:eastAsia="Arial Narrow" w:cs="Arial"/>
          <w:color w:val="000000" w:themeColor="text1"/>
          <w:sz w:val="20"/>
          <w:szCs w:val="20"/>
          <w:lang w:val="es-ES"/>
        </w:rPr>
      </w:pPr>
      <w:r w:rsidRPr="006D3C5B">
        <w:rPr>
          <w:rFonts w:ascii="Arial" w:hAnsi="Arial" w:eastAsia="Arial Narrow" w:cs="Arial"/>
          <w:color w:val="000000" w:themeColor="text1"/>
          <w:sz w:val="20"/>
          <w:szCs w:val="20"/>
          <w:lang w:val="x-none"/>
        </w:rPr>
        <w:t>Que las personas jurídicas extranjeras con actividades permanentes en la República de Colombia (</w:t>
      </w:r>
      <w:r w:rsidRPr="006D3C5B" w:rsidR="000228CD">
        <w:rPr>
          <w:rFonts w:ascii="Arial" w:hAnsi="Arial" w:eastAsia="Arial Narrow" w:cs="Arial"/>
          <w:color w:val="000000" w:themeColor="text1"/>
          <w:sz w:val="20"/>
          <w:szCs w:val="20"/>
          <w:lang w:val="x-none"/>
        </w:rPr>
        <w:t>contrato</w:t>
      </w:r>
      <w:r w:rsidRPr="006D3C5B">
        <w:rPr>
          <w:rFonts w:ascii="Arial" w:hAnsi="Arial" w:eastAsia="Arial Narrow" w:cs="Arial"/>
          <w:color w:val="000000" w:themeColor="text1"/>
          <w:sz w:val="20"/>
          <w:szCs w:val="20"/>
          <w:lang w:val="x-none"/>
        </w:rPr>
        <w:t xml:space="preserve">s de obra o servicios) deberán </w:t>
      </w:r>
      <w:r w:rsidRPr="006D3C5B" w:rsidR="001F120A">
        <w:rPr>
          <w:rFonts w:ascii="Arial" w:hAnsi="Arial" w:eastAsia="Arial Narrow" w:cs="Arial"/>
          <w:color w:val="000000" w:themeColor="text1"/>
          <w:sz w:val="20"/>
          <w:szCs w:val="20"/>
          <w:lang w:val="x-none"/>
        </w:rPr>
        <w:t>estar</w:t>
      </w:r>
      <w:r w:rsidRPr="006D3C5B">
        <w:rPr>
          <w:rFonts w:ascii="Arial" w:hAnsi="Arial" w:eastAsia="Arial Narrow" w:cs="Arial"/>
          <w:color w:val="000000" w:themeColor="text1"/>
          <w:sz w:val="20"/>
          <w:szCs w:val="20"/>
          <w:lang w:val="x-none"/>
        </w:rPr>
        <w:t xml:space="preserve"> legalmente establecidas en el territorio nacional de acuerdo con los artículos 471 y 474 del Código de Comercio.</w:t>
      </w:r>
    </w:p>
    <w:p w:rsidRPr="006D3C5B" w:rsidR="000B7651" w:rsidP="009D2ED1" w:rsidRDefault="000B7651" w14:paraId="0F8A79A9" w14:textId="30833DE8">
      <w:pPr>
        <w:pStyle w:val="InviasNormal"/>
        <w:numPr>
          <w:ilvl w:val="0"/>
          <w:numId w:val="8"/>
        </w:numPr>
        <w:spacing w:line="276" w:lineRule="auto"/>
        <w:ind w:left="108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Certificación del </w:t>
      </w:r>
      <w:r w:rsidRPr="0024670E" w:rsidR="00C57533">
        <w:rPr>
          <w:rFonts w:ascii="Arial" w:hAnsi="Arial" w:eastAsia="Arial" w:cs="Arial"/>
          <w:color w:val="000000" w:themeColor="text1"/>
          <w:sz w:val="20"/>
          <w:szCs w:val="20"/>
        </w:rPr>
        <w:t>revisor</w:t>
      </w:r>
      <w:r w:rsidRPr="006D3C5B">
        <w:rPr>
          <w:rFonts w:ascii="Arial" w:hAnsi="Arial" w:eastAsia="Arial" w:cs="Arial"/>
          <w:color w:val="000000" w:themeColor="text1"/>
          <w:sz w:val="20"/>
          <w:szCs w:val="20"/>
        </w:rPr>
        <w:t xml:space="preserve"> </w:t>
      </w:r>
      <w:r w:rsidRPr="00B964E1" w:rsidR="00864065">
        <w:rPr>
          <w:rFonts w:ascii="Arial" w:hAnsi="Arial" w:eastAsia="Arial" w:cs="Arial"/>
          <w:color w:val="000000" w:themeColor="text1"/>
          <w:sz w:val="20"/>
          <w:szCs w:val="20"/>
          <w:lang w:val="es-CO"/>
        </w:rPr>
        <w:t>f</w:t>
      </w:r>
      <w:r w:rsidRPr="006D3C5B">
        <w:rPr>
          <w:rFonts w:ascii="Arial" w:hAnsi="Arial" w:eastAsia="Arial Narrow" w:cs="Arial"/>
          <w:color w:val="000000" w:themeColor="text1"/>
          <w:sz w:val="20"/>
          <w:szCs w:val="20"/>
        </w:rPr>
        <w:t>iscal en caso de ser sociedad anónima colombiana, en la que conste si es abierta o cerrada.</w:t>
      </w:r>
    </w:p>
    <w:p w:rsidRPr="006D3C5B" w:rsidR="00CF7C2E" w:rsidP="009D2ED1" w:rsidRDefault="00CF7C2E" w14:paraId="314FAB60" w14:textId="77777777">
      <w:pPr>
        <w:pStyle w:val="InviasNormal"/>
        <w:numPr>
          <w:ilvl w:val="0"/>
          <w:numId w:val="8"/>
        </w:numPr>
        <w:spacing w:line="276" w:lineRule="auto"/>
        <w:ind w:left="108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lang w:val="es-CO"/>
        </w:rPr>
        <w:t>Fotocopia del documento de identificación del representante legal</w:t>
      </w:r>
      <w:r w:rsidRPr="006D3C5B">
        <w:rPr>
          <w:rFonts w:ascii="Arial" w:hAnsi="Arial" w:cs="Arial"/>
          <w:color w:val="000000" w:themeColor="text1"/>
          <w:sz w:val="20"/>
          <w:szCs w:val="20"/>
          <w:lang w:val="es-CO"/>
        </w:rPr>
        <w:t>.</w:t>
      </w:r>
    </w:p>
    <w:p w:rsidRPr="006D3C5B" w:rsidR="000B7651" w:rsidP="006D3C5B" w:rsidRDefault="000B7651" w14:paraId="4E6A0D67" w14:textId="08B81B07">
      <w:pPr>
        <w:pStyle w:val="InviasNormal"/>
        <w:spacing w:line="276" w:lineRule="auto"/>
        <w:ind w:left="357"/>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En </w:t>
      </w:r>
      <w:r w:rsidRPr="006D3C5B">
        <w:rPr>
          <w:rFonts w:ascii="Arial" w:hAnsi="Arial" w:eastAsia="Arial Narrow" w:cs="Arial"/>
          <w:color w:val="000000" w:themeColor="text1"/>
          <w:sz w:val="20"/>
          <w:szCs w:val="20"/>
          <w:lang w:val="es-ES"/>
        </w:rPr>
        <w:t>el caso de</w:t>
      </w:r>
      <w:r w:rsidRPr="006D3C5B">
        <w:rPr>
          <w:rFonts w:ascii="Arial" w:hAnsi="Arial" w:eastAsia="Arial Narrow" w:cs="Arial"/>
          <w:color w:val="000000" w:themeColor="text1"/>
          <w:sz w:val="20"/>
          <w:szCs w:val="20"/>
        </w:rPr>
        <w:t xml:space="preserve"> las </w:t>
      </w:r>
      <w:r w:rsidRPr="006D3C5B" w:rsidR="00D34D00">
        <w:rPr>
          <w:rFonts w:ascii="Arial" w:hAnsi="Arial" w:eastAsia="Arial Narrow" w:cs="Arial"/>
          <w:color w:val="000000" w:themeColor="text1"/>
          <w:sz w:val="20"/>
          <w:szCs w:val="20"/>
          <w:lang w:val="es-CO"/>
        </w:rPr>
        <w:t>s</w:t>
      </w:r>
      <w:r w:rsidRPr="006D3C5B">
        <w:rPr>
          <w:rFonts w:ascii="Arial" w:hAnsi="Arial" w:eastAsia="Arial Narrow" w:cs="Arial"/>
          <w:color w:val="000000" w:themeColor="text1"/>
          <w:sz w:val="20"/>
          <w:szCs w:val="20"/>
          <w:lang w:val="es-CO"/>
        </w:rPr>
        <w:t xml:space="preserve">ucursales de las </w:t>
      </w:r>
      <w:r w:rsidRPr="006D3C5B">
        <w:rPr>
          <w:rFonts w:ascii="Arial" w:hAnsi="Arial" w:eastAsia="Arial Narrow" w:cs="Arial"/>
          <w:color w:val="000000" w:themeColor="text1"/>
          <w:sz w:val="20"/>
          <w:szCs w:val="20"/>
        </w:rPr>
        <w:t xml:space="preserve">personas jurídicas extranjeras y como quiera que la </w:t>
      </w:r>
      <w:r w:rsidRPr="006D3C5B" w:rsidR="00D34D00">
        <w:rPr>
          <w:rFonts w:ascii="Arial" w:hAnsi="Arial" w:eastAsia="Arial Narrow" w:cs="Arial"/>
          <w:color w:val="000000" w:themeColor="text1"/>
          <w:sz w:val="20"/>
          <w:szCs w:val="20"/>
          <w:lang w:val="es-CO"/>
        </w:rPr>
        <w:t>s</w:t>
      </w:r>
      <w:r w:rsidRPr="006D3C5B">
        <w:rPr>
          <w:rFonts w:ascii="Arial" w:hAnsi="Arial" w:eastAsia="Arial Narrow" w:cs="Arial"/>
          <w:color w:val="000000" w:themeColor="text1"/>
          <w:sz w:val="20"/>
          <w:szCs w:val="20"/>
          <w:lang w:val="es-CO"/>
        </w:rPr>
        <w:t xml:space="preserve">ucursal </w:t>
      </w:r>
      <w:r w:rsidRPr="006D3C5B">
        <w:rPr>
          <w:rFonts w:ascii="Arial" w:hAnsi="Arial" w:eastAsia="Arial Narrow" w:cs="Arial"/>
          <w:color w:val="000000" w:themeColor="text1"/>
          <w:sz w:val="20"/>
          <w:szCs w:val="20"/>
        </w:rPr>
        <w:t xml:space="preserve">en Colombia no es una persona jurídica diferente a la matriz, se tendrá en cuenta la fecha de constitución de esta última. </w:t>
      </w:r>
    </w:p>
    <w:p w:rsidRPr="006D3C5B" w:rsidR="000B7651" w:rsidP="006D3C5B" w:rsidRDefault="000B7651" w14:paraId="3642F8A0" w14:textId="12EB0C50">
      <w:pPr>
        <w:pStyle w:val="InviasNormal"/>
        <w:spacing w:line="276" w:lineRule="auto"/>
        <w:ind w:left="357"/>
        <w:rPr>
          <w:rFonts w:ascii="Arial" w:hAnsi="Arial" w:eastAsia="Arial Narrow" w:cs="Arial"/>
          <w:color w:val="000000" w:themeColor="text1"/>
          <w:sz w:val="20"/>
          <w:szCs w:val="20"/>
          <w:lang w:val="es-ES"/>
        </w:rPr>
      </w:pPr>
      <w:r w:rsidRPr="006D3C5B">
        <w:rPr>
          <w:rFonts w:ascii="Arial" w:hAnsi="Arial" w:eastAsia="Arial Narrow" w:cs="Arial"/>
          <w:color w:val="000000" w:themeColor="text1"/>
          <w:sz w:val="20"/>
          <w:szCs w:val="20"/>
          <w:lang w:val="es-ES"/>
        </w:rPr>
        <w:t xml:space="preserve">Si la </w:t>
      </w:r>
      <w:r w:rsidRPr="006D3C5B" w:rsidR="00EC6DCD">
        <w:rPr>
          <w:rFonts w:ascii="Arial" w:hAnsi="Arial" w:eastAsia="Arial Narrow" w:cs="Arial"/>
          <w:color w:val="000000" w:themeColor="text1"/>
          <w:sz w:val="20"/>
          <w:szCs w:val="20"/>
          <w:lang w:val="es-ES"/>
        </w:rPr>
        <w:t>o</w:t>
      </w:r>
      <w:r w:rsidRPr="006D3C5B">
        <w:rPr>
          <w:rFonts w:ascii="Arial" w:hAnsi="Arial" w:eastAsia="Arial Narrow" w:cs="Arial"/>
          <w:color w:val="000000" w:themeColor="text1"/>
          <w:sz w:val="20"/>
          <w:szCs w:val="20"/>
          <w:lang w:val="es-ES"/>
        </w:rPr>
        <w:t xml:space="preserve">ferta es suscrita por una persona jurídica extranjera a través de la sucursal </w:t>
      </w:r>
      <w:r w:rsidRPr="006D3C5B" w:rsidR="00DF7180">
        <w:rPr>
          <w:rFonts w:ascii="Arial" w:hAnsi="Arial" w:eastAsia="Arial Narrow" w:cs="Arial"/>
          <w:color w:val="000000" w:themeColor="text1"/>
          <w:sz w:val="20"/>
          <w:szCs w:val="20"/>
          <w:lang w:val="es-ES"/>
        </w:rPr>
        <w:t xml:space="preserve">debidamente constituida en </w:t>
      </w:r>
      <w:r w:rsidRPr="006D3C5B">
        <w:rPr>
          <w:rFonts w:ascii="Arial" w:hAnsi="Arial" w:eastAsia="Arial Narrow" w:cs="Arial"/>
          <w:color w:val="000000" w:themeColor="text1"/>
          <w:sz w:val="20"/>
          <w:szCs w:val="20"/>
          <w:lang w:val="es-ES"/>
        </w:rPr>
        <w:t xml:space="preserve">Colombia, deberá acreditar </w:t>
      </w:r>
      <w:r w:rsidRPr="006D3C5B" w:rsidR="008B4E85">
        <w:rPr>
          <w:rFonts w:ascii="Arial" w:hAnsi="Arial" w:eastAsia="Arial Narrow" w:cs="Arial"/>
          <w:color w:val="000000" w:themeColor="text1"/>
          <w:sz w:val="20"/>
          <w:szCs w:val="20"/>
          <w:lang w:val="es-ES"/>
        </w:rPr>
        <w:t xml:space="preserve">la existencia de la sucursal y </w:t>
      </w:r>
      <w:r w:rsidRPr="006D3C5B">
        <w:rPr>
          <w:rFonts w:ascii="Arial" w:hAnsi="Arial" w:eastAsia="Arial Narrow" w:cs="Arial"/>
          <w:color w:val="000000" w:themeColor="text1"/>
          <w:sz w:val="20"/>
          <w:szCs w:val="20"/>
          <w:lang w:val="es-ES"/>
        </w:rPr>
        <w:t xml:space="preserve">la capacidad </w:t>
      </w:r>
      <w:r w:rsidRPr="006D3C5B" w:rsidR="00174742">
        <w:rPr>
          <w:rFonts w:ascii="Arial" w:hAnsi="Arial" w:eastAsia="Arial Narrow" w:cs="Arial"/>
          <w:color w:val="000000" w:themeColor="text1"/>
          <w:sz w:val="20"/>
          <w:szCs w:val="20"/>
          <w:lang w:val="es-ES"/>
        </w:rPr>
        <w:t>jurídica d</w:t>
      </w:r>
      <w:r w:rsidRPr="006D3C5B">
        <w:rPr>
          <w:rFonts w:ascii="Arial" w:hAnsi="Arial" w:eastAsia="Arial Narrow" w:cs="Arial"/>
          <w:color w:val="000000" w:themeColor="text1"/>
          <w:sz w:val="20"/>
          <w:szCs w:val="20"/>
          <w:lang w:val="es-ES"/>
        </w:rPr>
        <w:t xml:space="preserve">e su representante o </w:t>
      </w:r>
      <w:r w:rsidRPr="006D3C5B" w:rsidR="00174742">
        <w:rPr>
          <w:rFonts w:ascii="Arial" w:hAnsi="Arial" w:eastAsia="Arial Narrow" w:cs="Arial"/>
          <w:color w:val="000000" w:themeColor="text1"/>
          <w:sz w:val="20"/>
          <w:szCs w:val="20"/>
          <w:lang w:val="es-ES"/>
        </w:rPr>
        <w:t>apoderado</w:t>
      </w:r>
      <w:r w:rsidRPr="006D3C5B">
        <w:rPr>
          <w:rFonts w:ascii="Arial" w:hAnsi="Arial" w:eastAsia="Arial Narrow" w:cs="Arial"/>
          <w:color w:val="000000" w:themeColor="text1"/>
          <w:sz w:val="20"/>
          <w:szCs w:val="20"/>
          <w:lang w:val="es-ES"/>
        </w:rPr>
        <w:t xml:space="preserve">, </w:t>
      </w:r>
      <w:r w:rsidRPr="006D3C5B" w:rsidR="00A032C9">
        <w:rPr>
          <w:rFonts w:ascii="Arial" w:hAnsi="Arial" w:eastAsia="Arial Narrow" w:cs="Arial"/>
          <w:color w:val="000000" w:themeColor="text1"/>
          <w:sz w:val="20"/>
          <w:szCs w:val="20"/>
          <w:lang w:val="es-ES"/>
        </w:rPr>
        <w:t>mediante el</w:t>
      </w:r>
      <w:r w:rsidRPr="006D3C5B">
        <w:rPr>
          <w:rFonts w:ascii="Arial" w:hAnsi="Arial" w:eastAsia="Arial Narrow" w:cs="Arial"/>
          <w:color w:val="000000" w:themeColor="text1"/>
          <w:sz w:val="20"/>
          <w:szCs w:val="20"/>
          <w:lang w:val="es-ES"/>
        </w:rPr>
        <w:t xml:space="preserve"> </w:t>
      </w:r>
      <w:r w:rsidRPr="006D3C5B" w:rsidR="00AA707A">
        <w:rPr>
          <w:rFonts w:ascii="Arial" w:hAnsi="Arial" w:eastAsia="Arial Narrow" w:cs="Arial"/>
          <w:color w:val="000000" w:themeColor="text1"/>
          <w:sz w:val="20"/>
          <w:szCs w:val="20"/>
          <w:lang w:val="es-ES"/>
        </w:rPr>
        <w:t>c</w:t>
      </w:r>
      <w:r w:rsidRPr="006D3C5B">
        <w:rPr>
          <w:rFonts w:ascii="Arial" w:hAnsi="Arial" w:eastAsia="Arial Narrow" w:cs="Arial"/>
          <w:color w:val="000000" w:themeColor="text1"/>
          <w:sz w:val="20"/>
          <w:szCs w:val="20"/>
          <w:lang w:val="es-ES"/>
        </w:rPr>
        <w:t xml:space="preserve">ertificado de existencia y representación legal con fecha de expedición máximo de 30 días antes de la fecha de cierre del presente </w:t>
      </w:r>
      <w:r w:rsidRPr="006D3C5B" w:rsidR="0082356A">
        <w:rPr>
          <w:rFonts w:ascii="Arial" w:hAnsi="Arial" w:eastAsia="Arial Narrow" w:cs="Arial"/>
          <w:color w:val="000000" w:themeColor="text1"/>
          <w:sz w:val="20"/>
          <w:szCs w:val="20"/>
          <w:lang w:val="es-ES"/>
        </w:rPr>
        <w:t>proceso</w:t>
      </w:r>
      <w:r w:rsidRPr="006D3C5B">
        <w:rPr>
          <w:rFonts w:ascii="Arial" w:hAnsi="Arial" w:eastAsia="Arial Narrow" w:cs="Arial"/>
          <w:color w:val="000000" w:themeColor="text1"/>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no aport</w:t>
      </w:r>
      <w:r w:rsidRPr="006D3C5B" w:rsidR="0008567E">
        <w:rPr>
          <w:rFonts w:ascii="Arial" w:hAnsi="Arial" w:eastAsia="Arial Narrow" w:cs="Arial"/>
          <w:color w:val="000000" w:themeColor="text1"/>
          <w:sz w:val="20"/>
          <w:szCs w:val="20"/>
          <w:lang w:val="es-ES"/>
        </w:rPr>
        <w:t>ar</w:t>
      </w:r>
      <w:r w:rsidRPr="006D3C5B">
        <w:rPr>
          <w:rFonts w:ascii="Arial" w:hAnsi="Arial" w:eastAsia="Arial Narrow" w:cs="Arial"/>
          <w:color w:val="000000" w:themeColor="text1"/>
          <w:sz w:val="20"/>
          <w:szCs w:val="20"/>
          <w:lang w:val="es-ES"/>
        </w:rPr>
        <w:t xml:space="preserve"> dicho documento</w:t>
      </w:r>
      <w:r w:rsidRPr="006D3C5B" w:rsidR="0008567E">
        <w:rPr>
          <w:rFonts w:ascii="Arial" w:hAnsi="Arial" w:eastAsia="Arial Narrow" w:cs="Arial"/>
          <w:color w:val="000000" w:themeColor="text1"/>
          <w:sz w:val="20"/>
          <w:szCs w:val="20"/>
          <w:lang w:val="es-ES"/>
        </w:rPr>
        <w:t>,</w:t>
      </w:r>
      <w:r w:rsidRPr="006D3C5B">
        <w:rPr>
          <w:rFonts w:ascii="Arial" w:hAnsi="Arial" w:eastAsia="Arial Narrow" w:cs="Arial"/>
          <w:color w:val="000000" w:themeColor="text1"/>
          <w:sz w:val="20"/>
          <w:szCs w:val="20"/>
          <w:lang w:val="es-ES"/>
        </w:rPr>
        <w:t xml:space="preserve"> una vez solicitado por la entidad, determinará la falta de capacidad jurídica para presentar la oferta</w:t>
      </w:r>
      <w:r w:rsidRPr="006D3C5B" w:rsidR="002B4CCB">
        <w:rPr>
          <w:rFonts w:ascii="Arial" w:hAnsi="Arial" w:eastAsia="Arial Narrow" w:cs="Arial"/>
          <w:color w:val="000000" w:themeColor="text1"/>
          <w:sz w:val="20"/>
          <w:szCs w:val="20"/>
          <w:lang w:val="es-ES"/>
        </w:rPr>
        <w:t>.</w:t>
      </w:r>
    </w:p>
    <w:p w:rsidRPr="006D3C5B" w:rsidR="00A863CA" w:rsidP="009D2ED1" w:rsidRDefault="00A863CA" w14:paraId="0701502D" w14:textId="73150224">
      <w:pPr>
        <w:numPr>
          <w:ilvl w:val="0"/>
          <w:numId w:val="29"/>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Persona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jurídica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extranjera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sin</w:t>
      </w:r>
      <w:r w:rsidRPr="006D3C5B" w:rsidR="002644ED">
        <w:rPr>
          <w:rFonts w:ascii="Arial" w:hAnsi="Arial" w:cs="Arial"/>
          <w:color w:val="000000" w:themeColor="text1"/>
          <w:szCs w:val="20"/>
        </w:rPr>
        <w:t xml:space="preserve"> </w:t>
      </w:r>
      <w:r w:rsidRPr="006D3C5B" w:rsidR="00574277">
        <w:rPr>
          <w:rFonts w:ascii="Arial" w:hAnsi="Arial" w:cs="Arial"/>
          <w:color w:val="000000" w:themeColor="text1"/>
          <w:szCs w:val="20"/>
        </w:rPr>
        <w:t>s</w:t>
      </w:r>
      <w:r w:rsidRPr="006D3C5B">
        <w:rPr>
          <w:rFonts w:ascii="Arial" w:hAnsi="Arial" w:cs="Arial"/>
          <w:color w:val="000000" w:themeColor="text1"/>
          <w:szCs w:val="20"/>
        </w:rPr>
        <w:t>ucursal</w:t>
      </w:r>
      <w:r w:rsidRPr="006D3C5B" w:rsidR="0099584B">
        <w:rPr>
          <w:rFonts w:ascii="Arial" w:hAnsi="Arial" w:eastAsia="Calibri Light" w:cs="Arial"/>
          <w:color w:val="000000" w:themeColor="text1"/>
          <w:szCs w:val="20"/>
          <w:lang w:eastAsia="es-ES"/>
        </w:rPr>
        <w:t xml:space="preserve"> o domicilio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Colombia:</w:t>
      </w:r>
      <w:r w:rsidRPr="006D3C5B" w:rsidR="002644ED">
        <w:rPr>
          <w:rFonts w:ascii="Arial" w:hAnsi="Arial" w:cs="Arial"/>
          <w:color w:val="000000" w:themeColor="text1"/>
          <w:szCs w:val="20"/>
        </w:rPr>
        <w:t xml:space="preserve"> </w:t>
      </w:r>
      <w:r w:rsidRPr="006D3C5B" w:rsidR="00AB2B74">
        <w:rPr>
          <w:rFonts w:ascii="Arial" w:hAnsi="Arial" w:cs="Arial"/>
          <w:color w:val="000000" w:themeColor="text1"/>
          <w:szCs w:val="20"/>
        </w:rPr>
        <w:t>D</w:t>
      </w:r>
      <w:r w:rsidRPr="006D3C5B" w:rsidR="0099584B">
        <w:rPr>
          <w:rFonts w:ascii="Arial" w:hAnsi="Arial" w:cs="Arial"/>
          <w:color w:val="000000" w:themeColor="text1"/>
          <w:szCs w:val="20"/>
        </w:rPr>
        <w:t>ocumentos que acrediten la existencia y representación legal de la sociedad extranjera, legalizados de conformidad con lo establecido en</w:t>
      </w:r>
      <w:r w:rsidRPr="006D3C5B" w:rsidR="00183DC1">
        <w:rPr>
          <w:rFonts w:ascii="Arial" w:hAnsi="Arial" w:cs="Arial"/>
          <w:color w:val="000000" w:themeColor="text1"/>
          <w:szCs w:val="20"/>
        </w:rPr>
        <w:t xml:space="preserve"> la presente </w:t>
      </w:r>
      <w:r w:rsidRPr="00B964E1" w:rsidR="00E27E93">
        <w:rPr>
          <w:rFonts w:ascii="Arial" w:hAnsi="Arial" w:cs="Arial"/>
          <w:color w:val="000000" w:themeColor="text1"/>
          <w:szCs w:val="20"/>
        </w:rPr>
        <w:t>invitación</w:t>
      </w:r>
      <w:r w:rsidRPr="006D3C5B" w:rsidR="000274B4">
        <w:rPr>
          <w:rFonts w:ascii="Arial" w:hAnsi="Arial" w:cs="Arial"/>
          <w:color w:val="000000" w:themeColor="text1"/>
          <w:szCs w:val="20"/>
        </w:rPr>
        <w:t>, en los</w:t>
      </w:r>
      <w:r w:rsidRPr="006D3C5B" w:rsidR="0099584B">
        <w:rPr>
          <w:rFonts w:ascii="Arial" w:hAnsi="Arial" w:cs="Arial"/>
          <w:color w:val="000000" w:themeColor="text1"/>
          <w:szCs w:val="20"/>
        </w:rPr>
        <w:t xml:space="preserve"> que debe constar como mínimo los siguientes aspectos:</w:t>
      </w:r>
    </w:p>
    <w:p w:rsidRPr="006D3C5B" w:rsidR="00A863CA" w:rsidP="009D2ED1" w:rsidRDefault="00A863CA" w14:paraId="586D8186" w14:textId="15FE9462">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rPr>
        <w:t>Nombre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razón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social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completa.</w:t>
      </w:r>
    </w:p>
    <w:p w:rsidRPr="006D3C5B" w:rsidR="00A863CA" w:rsidP="009D2ED1" w:rsidRDefault="00A863CA" w14:paraId="7C0ECDD7" w14:textId="77E38502">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rPr>
        <w:t>Nombre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00B26DDB">
        <w:rPr>
          <w:rFonts w:ascii="Arial" w:hAnsi="Arial" w:cs="Arial"/>
          <w:color w:val="000000" w:themeColor="text1"/>
          <w:sz w:val="20"/>
          <w:szCs w:val="20"/>
          <w:lang w:val="es-CO"/>
        </w:rPr>
        <w:t>representante legal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persona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facultada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para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comprometer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persona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jurídica.</w:t>
      </w:r>
    </w:p>
    <w:p w:rsidRPr="006D3C5B" w:rsidR="00A863CA" w:rsidP="009D2ED1" w:rsidRDefault="00E930B7" w14:paraId="5EFB9AFA" w14:textId="3C303BA8">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rPr>
        <w:t xml:space="preserve">Que el objeto de la sociedad permita ejecutar las actividades descritas en el objeto del presente </w:t>
      </w:r>
      <w:r w:rsidRPr="006D3C5B" w:rsidR="0082356A">
        <w:rPr>
          <w:rFonts w:ascii="Arial" w:hAnsi="Arial" w:cs="Arial"/>
          <w:color w:val="000000" w:themeColor="text1"/>
          <w:sz w:val="20"/>
          <w:szCs w:val="20"/>
        </w:rPr>
        <w:t xml:space="preserve">proceso de </w:t>
      </w:r>
      <w:r w:rsidRPr="00B964E1" w:rsidR="00864065">
        <w:rPr>
          <w:rFonts w:ascii="Arial" w:hAnsi="Arial" w:cs="Arial"/>
          <w:color w:val="000000" w:themeColor="text1"/>
          <w:sz w:val="20"/>
          <w:szCs w:val="20"/>
          <w:lang w:val="es-CO"/>
        </w:rPr>
        <w:t>selección</w:t>
      </w:r>
      <w:r w:rsidRPr="006D3C5B" w:rsidR="00A863CA">
        <w:rPr>
          <w:rFonts w:ascii="Arial" w:hAnsi="Arial" w:cs="Arial"/>
          <w:color w:val="000000" w:themeColor="text1"/>
          <w:sz w:val="20"/>
          <w:szCs w:val="20"/>
        </w:rPr>
        <w:t>.</w:t>
      </w:r>
    </w:p>
    <w:p w:rsidRPr="006D3C5B" w:rsidR="00024579" w:rsidP="009D2ED1" w:rsidRDefault="00A863CA" w14:paraId="74ADE006" w14:textId="77777777">
      <w:pPr>
        <w:pStyle w:val="InviasNormal"/>
        <w:numPr>
          <w:ilvl w:val="0"/>
          <w:numId w:val="10"/>
        </w:numPr>
        <w:spacing w:line="276" w:lineRule="auto"/>
        <w:ind w:left="1843"/>
        <w:rPr>
          <w:rFonts w:ascii="Arial" w:hAnsi="Arial" w:eastAsia="Arial Narrow" w:cs="Arial"/>
          <w:color w:val="000000" w:themeColor="text1"/>
          <w:sz w:val="20"/>
          <w:szCs w:val="20"/>
        </w:rPr>
      </w:pPr>
      <w:r w:rsidRPr="006D3C5B">
        <w:rPr>
          <w:rFonts w:ascii="Arial" w:hAnsi="Arial" w:cs="Arial"/>
          <w:color w:val="000000" w:themeColor="text1"/>
          <w:sz w:val="20"/>
          <w:szCs w:val="20"/>
        </w:rPr>
        <w:t>Facultades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representante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legal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persona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facultada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para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comprometer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persona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jurídica,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señale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expresamente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representante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tiene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limitaciones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para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contraer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obligaciones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nombre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misma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aportando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autorización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documento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correspondiente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órgano</w:t>
      </w:r>
      <w:r w:rsidRPr="006D3C5B" w:rsidR="002644ED">
        <w:rPr>
          <w:rFonts w:ascii="Arial" w:hAnsi="Arial" w:cs="Arial"/>
          <w:color w:val="000000" w:themeColor="text1"/>
          <w:sz w:val="20"/>
          <w:szCs w:val="20"/>
        </w:rPr>
        <w:t xml:space="preserve"> </w:t>
      </w:r>
      <w:r w:rsidRPr="006D3C5B" w:rsidR="00024579">
        <w:rPr>
          <w:rFonts w:ascii="Arial" w:hAnsi="Arial" w:eastAsia="Arial Narrow" w:cs="Arial"/>
          <w:color w:val="000000" w:themeColor="text1"/>
          <w:sz w:val="20"/>
          <w:szCs w:val="20"/>
        </w:rPr>
        <w:t>social competente</w:t>
      </w:r>
      <w:r w:rsidRPr="006D3C5B" w:rsidR="00024579">
        <w:rPr>
          <w:rFonts w:ascii="Arial" w:hAnsi="Arial" w:eastAsia="Arial Narrow" w:cs="Arial"/>
          <w:color w:val="000000" w:themeColor="text1"/>
          <w:sz w:val="20"/>
          <w:szCs w:val="20"/>
          <w:lang w:val="es-ES"/>
        </w:rPr>
        <w:t xml:space="preserve"> respectivo para cada caso. </w:t>
      </w:r>
    </w:p>
    <w:p w:rsidRPr="006D3C5B" w:rsidR="00A863CA" w:rsidP="009D2ED1" w:rsidRDefault="00A863CA" w14:paraId="3256B35B" w14:textId="5142175E">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rPr>
        <w:t>Tipo,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número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y</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fecha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documento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constitución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creación.</w:t>
      </w:r>
      <w:r w:rsidRPr="006D3C5B" w:rsidR="002644ED">
        <w:rPr>
          <w:rFonts w:ascii="Arial" w:hAnsi="Arial" w:cs="Arial"/>
          <w:color w:val="000000" w:themeColor="text1"/>
          <w:sz w:val="20"/>
          <w:szCs w:val="20"/>
        </w:rPr>
        <w:t xml:space="preserve"> </w:t>
      </w:r>
    </w:p>
    <w:p w:rsidRPr="006D3C5B" w:rsidR="00A863CA" w:rsidP="00E556D9" w:rsidRDefault="00A863CA" w14:paraId="432B779C" w14:textId="366003FF">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rPr>
        <w:t>Fecha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y</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clase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documento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por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cual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reconoce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personería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jurídica.</w:t>
      </w:r>
    </w:p>
    <w:p w:rsidRPr="006D3C5B" w:rsidR="00A863CA" w:rsidP="00E556D9" w:rsidRDefault="00F74EAC" w14:paraId="7598756F" w14:textId="777DF477">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lang w:val="es-CO"/>
        </w:rPr>
        <w:t>Acreditar</w:t>
      </w:r>
      <w:r w:rsidRPr="006D3C5B">
        <w:rPr>
          <w:rFonts w:ascii="Arial" w:hAnsi="Arial" w:cs="Arial"/>
          <w:color w:val="000000" w:themeColor="text1"/>
          <w:sz w:val="20"/>
          <w:szCs w:val="20"/>
        </w:rPr>
        <w:t xml:space="preserve"> que su duración no será inferior a la del plazo del contrato y un año más</w:t>
      </w:r>
      <w:r w:rsidRPr="006D3C5B" w:rsidR="00E477D9">
        <w:rPr>
          <w:rFonts w:ascii="Arial" w:hAnsi="Arial" w:cs="Arial"/>
          <w:color w:val="000000" w:themeColor="text1"/>
          <w:sz w:val="20"/>
          <w:szCs w:val="20"/>
          <w:lang w:val="es-CO"/>
        </w:rPr>
        <w:t xml:space="preserve">. Para efectos de la evaluación, este plazo será contado a partir de la fecha de cierre del </w:t>
      </w:r>
      <w:r w:rsidRPr="006D3C5B" w:rsidR="0082356A">
        <w:rPr>
          <w:rFonts w:ascii="Arial" w:hAnsi="Arial" w:cs="Arial"/>
          <w:color w:val="000000" w:themeColor="text1"/>
          <w:sz w:val="20"/>
          <w:szCs w:val="20"/>
          <w:lang w:val="es-CO"/>
        </w:rPr>
        <w:t>proceso de contratación</w:t>
      </w:r>
      <w:r w:rsidRPr="006D3C5B" w:rsidR="001527F5">
        <w:rPr>
          <w:rFonts w:ascii="Arial" w:hAnsi="Arial" w:cs="Arial"/>
          <w:color w:val="000000" w:themeColor="text1"/>
          <w:sz w:val="20"/>
          <w:szCs w:val="20"/>
          <w:lang w:val="es-CO"/>
        </w:rPr>
        <w:t>.</w:t>
      </w:r>
      <w:r w:rsidRPr="006D3C5B" w:rsidR="002B5D57">
        <w:rPr>
          <w:rFonts w:ascii="Arial" w:hAnsi="Arial" w:cs="Arial"/>
          <w:color w:val="000000" w:themeColor="text1"/>
          <w:sz w:val="20"/>
          <w:szCs w:val="20"/>
          <w:lang w:val="es-CO"/>
        </w:rPr>
        <w:t xml:space="preserve"> </w:t>
      </w:r>
    </w:p>
    <w:p w:rsidRPr="006D3C5B" w:rsidR="006D499D" w:rsidP="00441C0F" w:rsidRDefault="006D499D" w14:paraId="359C4200" w14:textId="3E5FCBA1">
      <w:pPr>
        <w:pStyle w:val="InviasNormal"/>
        <w:numPr>
          <w:ilvl w:val="0"/>
          <w:numId w:val="10"/>
        </w:numPr>
        <w:spacing w:line="276" w:lineRule="auto"/>
        <w:rPr>
          <w:rFonts w:ascii="Arial" w:hAnsi="Arial" w:cs="Arial"/>
          <w:color w:val="000000" w:themeColor="text1"/>
          <w:sz w:val="20"/>
          <w:szCs w:val="20"/>
        </w:rPr>
      </w:pPr>
      <w:r w:rsidRPr="006D3C5B">
        <w:rPr>
          <w:rFonts w:ascii="Arial" w:hAnsi="Arial" w:cs="Arial"/>
          <w:color w:val="000000" w:themeColor="text1"/>
          <w:sz w:val="20"/>
          <w:szCs w:val="20"/>
          <w:lang w:val="es-CO"/>
        </w:rPr>
        <w:t>Fotocopia del documento de identificación del representante legal.</w:t>
      </w:r>
    </w:p>
    <w:p w:rsidRPr="006D3C5B" w:rsidR="00722EAB" w:rsidP="006D3C5B" w:rsidRDefault="00722EAB" w14:paraId="0365D33B" w14:textId="23A92D3B">
      <w:pPr>
        <w:pStyle w:val="InviasNormal"/>
        <w:spacing w:line="276" w:lineRule="auto"/>
        <w:ind w:left="357"/>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Si no existie</w:t>
      </w:r>
      <w:r w:rsidRPr="006D3C5B" w:rsidR="00A3545E">
        <w:rPr>
          <w:rFonts w:ascii="Arial" w:hAnsi="Arial" w:eastAsia="Arial Narrow" w:cs="Arial"/>
          <w:color w:val="000000" w:themeColor="text1"/>
          <w:sz w:val="20"/>
          <w:szCs w:val="20"/>
          <w:lang w:val="es-CO"/>
        </w:rPr>
        <w:t>ra</w:t>
      </w:r>
      <w:r w:rsidRPr="006D3C5B">
        <w:rPr>
          <w:rFonts w:ascii="Arial" w:hAnsi="Arial" w:eastAsia="Arial Narrow" w:cs="Arial"/>
          <w:color w:val="000000" w:themeColor="text1"/>
          <w:sz w:val="20"/>
          <w:szCs w:val="20"/>
          <w:lang w:val="es-CO"/>
        </w:rPr>
        <w:t xml:space="preserve"> ninguna autoridad o entidad que certifique la totalidad de la información de existencia y representación legal, el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o miembro extranjero del </w:t>
      </w:r>
      <w:r w:rsidRPr="006D3C5B" w:rsidR="0082356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w:t>
      </w:r>
      <w:r w:rsidRPr="006D3C5B" w:rsidR="0082356A">
        <w:rPr>
          <w:rFonts w:ascii="Arial" w:hAnsi="Arial" w:eastAsia="Arial Narrow" w:cs="Arial"/>
          <w:color w:val="000000" w:themeColor="text1"/>
          <w:sz w:val="20"/>
          <w:szCs w:val="20"/>
          <w:lang w:val="es-CO"/>
        </w:rPr>
        <w:t>plural</w:t>
      </w:r>
      <w:r w:rsidRPr="006D3C5B">
        <w:rPr>
          <w:rFonts w:ascii="Arial" w:hAnsi="Arial" w:eastAsia="Arial Narrow" w:cs="Arial"/>
          <w:color w:val="000000" w:themeColor="text1"/>
          <w:sz w:val="20"/>
          <w:szCs w:val="20"/>
          <w:lang w:val="es-CO"/>
        </w:rPr>
        <w:t xml:space="preserve"> debe presentar una declaración juramentada de una persona con capacidad jurídica para vincular y representar a la sociedad en la que conste que: (i) no existe autoridad u organismo que certifique lo solicitado en el presente numeral; (ii) la información requerida en el presente literal, y (iii) la capacidad jurídica para vincular y representar a la sociedad de la persona que efectúa la declaración, así como de las demás personas que puedan representar y vincular a la sociedad, si </w:t>
      </w:r>
      <w:r w:rsidRPr="006D3C5B" w:rsidR="00F30F33">
        <w:rPr>
          <w:rFonts w:ascii="Arial" w:hAnsi="Arial" w:eastAsia="Arial Narrow" w:cs="Arial"/>
          <w:color w:val="000000" w:themeColor="text1"/>
          <w:sz w:val="20"/>
          <w:szCs w:val="20"/>
          <w:lang w:val="es-CO"/>
        </w:rPr>
        <w:t>existen</w:t>
      </w:r>
      <w:r w:rsidRPr="006D3C5B">
        <w:rPr>
          <w:rFonts w:ascii="Arial" w:hAnsi="Arial" w:eastAsia="Arial Narrow" w:cs="Arial"/>
          <w:color w:val="000000" w:themeColor="text1"/>
          <w:sz w:val="20"/>
          <w:szCs w:val="20"/>
          <w:lang w:val="es-CO"/>
        </w:rPr>
        <w:t>.</w:t>
      </w:r>
    </w:p>
    <w:p w:rsidRPr="006D3C5B" w:rsidR="000274B4" w:rsidP="009D2ED1" w:rsidRDefault="00674A90" w14:paraId="4B2841ED" w14:textId="21D7B1DA">
      <w:pPr>
        <w:pStyle w:val="InviasNormal"/>
        <w:numPr>
          <w:ilvl w:val="0"/>
          <w:numId w:val="29"/>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Las </w:t>
      </w:r>
      <w:r w:rsidRPr="006D3C5B" w:rsidR="0082356A">
        <w:rPr>
          <w:rFonts w:ascii="Arial" w:hAnsi="Arial" w:eastAsia="Arial Narrow" w:cs="Arial"/>
          <w:color w:val="000000" w:themeColor="text1"/>
          <w:sz w:val="20"/>
          <w:szCs w:val="20"/>
          <w:lang w:val="es-CO"/>
        </w:rPr>
        <w:t>entidad</w:t>
      </w:r>
      <w:r w:rsidRPr="006D3C5B" w:rsidR="000274B4">
        <w:rPr>
          <w:rFonts w:ascii="Arial" w:hAnsi="Arial" w:eastAsia="Arial Narrow" w:cs="Arial"/>
          <w:color w:val="000000" w:themeColor="text1"/>
          <w:sz w:val="20"/>
          <w:szCs w:val="20"/>
          <w:lang w:val="es-CO"/>
        </w:rPr>
        <w:t xml:space="preserve">es </w:t>
      </w:r>
      <w:r w:rsidRPr="006D3C5B" w:rsidR="00346CCA">
        <w:rPr>
          <w:rFonts w:ascii="Arial" w:hAnsi="Arial" w:eastAsia="Arial Narrow" w:cs="Arial"/>
          <w:color w:val="000000" w:themeColor="text1"/>
          <w:sz w:val="20"/>
          <w:szCs w:val="20"/>
          <w:lang w:val="es-CO"/>
        </w:rPr>
        <w:t>e</w:t>
      </w:r>
      <w:r w:rsidRPr="006D3C5B" w:rsidR="000274B4">
        <w:rPr>
          <w:rFonts w:ascii="Arial" w:hAnsi="Arial" w:eastAsia="Arial Narrow" w:cs="Arial"/>
          <w:color w:val="000000" w:themeColor="text1"/>
          <w:sz w:val="20"/>
          <w:szCs w:val="20"/>
          <w:lang w:val="es-CO"/>
        </w:rPr>
        <w:t>statales</w:t>
      </w:r>
      <w:r w:rsidRPr="006D3C5B">
        <w:rPr>
          <w:rFonts w:ascii="Arial" w:hAnsi="Arial" w:eastAsia="Arial Narrow" w:cs="Arial"/>
          <w:color w:val="000000" w:themeColor="text1"/>
          <w:sz w:val="20"/>
          <w:szCs w:val="20"/>
          <w:lang w:val="es-CO"/>
        </w:rPr>
        <w:t xml:space="preserve"> d</w:t>
      </w:r>
      <w:r w:rsidRPr="006D3C5B" w:rsidR="000274B4">
        <w:rPr>
          <w:rFonts w:ascii="Arial" w:hAnsi="Arial" w:eastAsia="Arial Narrow" w:cs="Arial"/>
          <w:color w:val="000000" w:themeColor="text1"/>
          <w:sz w:val="20"/>
          <w:szCs w:val="20"/>
          <w:lang w:val="es-CO"/>
        </w:rPr>
        <w:t>eben presentar los siguientes documentos para acreditar su ex</w:t>
      </w:r>
      <w:r w:rsidRPr="006D3C5B" w:rsidR="007D0D85">
        <w:rPr>
          <w:rFonts w:ascii="Arial" w:hAnsi="Arial" w:eastAsia="Arial Narrow" w:cs="Arial"/>
          <w:color w:val="000000" w:themeColor="text1"/>
          <w:sz w:val="20"/>
          <w:szCs w:val="20"/>
          <w:lang w:val="es-CO"/>
        </w:rPr>
        <w:t>istencia</w:t>
      </w:r>
      <w:r w:rsidRPr="006D3C5B" w:rsidR="000274B4">
        <w:rPr>
          <w:rFonts w:ascii="Arial" w:hAnsi="Arial" w:eastAsia="Arial Narrow" w:cs="Arial"/>
          <w:color w:val="000000" w:themeColor="text1"/>
          <w:sz w:val="20"/>
          <w:szCs w:val="20"/>
          <w:lang w:val="es-CO"/>
        </w:rPr>
        <w:t>:</w:t>
      </w:r>
    </w:p>
    <w:p w:rsidRPr="006D3C5B" w:rsidR="000274B4" w:rsidP="006D3C5B" w:rsidRDefault="000274B4" w14:paraId="6275F072" w14:textId="21DE4EAF">
      <w:pPr>
        <w:pStyle w:val="InviasNormal"/>
        <w:spacing w:line="276" w:lineRule="auto"/>
        <w:ind w:left="284"/>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 xml:space="preserve">Último acto de </w:t>
      </w:r>
      <w:r w:rsidRPr="006D3C5B" w:rsidR="00BE108B">
        <w:rPr>
          <w:rFonts w:ascii="Arial" w:hAnsi="Arial" w:eastAsia="Arial Narrow" w:cs="Arial"/>
          <w:color w:val="000000" w:themeColor="text1"/>
          <w:sz w:val="20"/>
          <w:szCs w:val="20"/>
          <w:lang w:val="es-CO"/>
        </w:rPr>
        <w:t>creación</w:t>
      </w:r>
      <w:r w:rsidRPr="006D3C5B" w:rsidR="002207D1">
        <w:rPr>
          <w:rFonts w:ascii="Arial" w:hAnsi="Arial" w:eastAsia="Arial Narrow" w:cs="Arial"/>
          <w:color w:val="000000" w:themeColor="text1"/>
          <w:sz w:val="20"/>
          <w:szCs w:val="20"/>
          <w:lang w:val="es-CO"/>
        </w:rPr>
        <w:t xml:space="preserve"> </w:t>
      </w:r>
      <w:r w:rsidRPr="006D3C5B">
        <w:rPr>
          <w:rFonts w:ascii="Arial" w:hAnsi="Arial" w:eastAsia="Arial Narrow" w:cs="Arial"/>
          <w:color w:val="000000" w:themeColor="text1"/>
          <w:sz w:val="20"/>
          <w:szCs w:val="20"/>
          <w:lang w:val="es-CO"/>
        </w:rPr>
        <w:t xml:space="preserve">de la </w:t>
      </w:r>
      <w:r w:rsidRPr="006D3C5B" w:rsidR="0082356A">
        <w:rPr>
          <w:rFonts w:ascii="Arial" w:hAnsi="Arial" w:eastAsia="Arial Narrow" w:cs="Arial"/>
          <w:color w:val="000000" w:themeColor="text1"/>
          <w:sz w:val="20"/>
          <w:szCs w:val="20"/>
          <w:lang w:val="es-CO"/>
        </w:rPr>
        <w:t>entidad estatal</w:t>
      </w:r>
      <w:r w:rsidRPr="006D3C5B">
        <w:rPr>
          <w:rFonts w:ascii="Arial" w:hAnsi="Arial" w:eastAsia="Arial Narrow" w:cs="Arial"/>
          <w:color w:val="000000" w:themeColor="text1"/>
          <w:sz w:val="20"/>
          <w:szCs w:val="20"/>
          <w:lang w:val="es-CO"/>
        </w:rPr>
        <w:t xml:space="preserve">. Este puede ser </w:t>
      </w:r>
      <w:r w:rsidRPr="006D3C5B" w:rsidR="00C87547">
        <w:rPr>
          <w:rFonts w:ascii="Arial" w:hAnsi="Arial" w:eastAsia="Arial Narrow" w:cs="Arial"/>
          <w:color w:val="000000" w:themeColor="text1"/>
          <w:sz w:val="20"/>
          <w:szCs w:val="20"/>
          <w:lang w:val="es-CO"/>
        </w:rPr>
        <w:t>l</w:t>
      </w:r>
      <w:r w:rsidRPr="006D3C5B">
        <w:rPr>
          <w:rFonts w:ascii="Arial" w:hAnsi="Arial" w:eastAsia="Arial Narrow" w:cs="Arial"/>
          <w:color w:val="000000" w:themeColor="text1"/>
          <w:sz w:val="20"/>
          <w:szCs w:val="20"/>
          <w:lang w:val="es-CO"/>
        </w:rPr>
        <w:t xml:space="preserve">ey, </w:t>
      </w:r>
      <w:r w:rsidRPr="006D3C5B" w:rsidR="00C87547">
        <w:rPr>
          <w:rFonts w:ascii="Arial" w:hAnsi="Arial" w:eastAsia="Arial Narrow" w:cs="Arial"/>
          <w:color w:val="000000" w:themeColor="text1"/>
          <w:sz w:val="20"/>
          <w:szCs w:val="20"/>
          <w:lang w:val="es-CO"/>
        </w:rPr>
        <w:t>de</w:t>
      </w:r>
      <w:r w:rsidRPr="006D3C5B">
        <w:rPr>
          <w:rFonts w:ascii="Arial" w:hAnsi="Arial" w:eastAsia="Arial Narrow" w:cs="Arial"/>
          <w:color w:val="000000" w:themeColor="text1"/>
          <w:sz w:val="20"/>
          <w:szCs w:val="20"/>
          <w:lang w:val="es-CO"/>
        </w:rPr>
        <w:t xml:space="preserve">creto, </w:t>
      </w:r>
      <w:r w:rsidRPr="006D3C5B" w:rsidR="00C87547">
        <w:rPr>
          <w:rFonts w:ascii="Arial" w:hAnsi="Arial" w:eastAsia="Arial Narrow" w:cs="Arial"/>
          <w:color w:val="000000" w:themeColor="text1"/>
          <w:sz w:val="20"/>
          <w:szCs w:val="20"/>
          <w:lang w:val="es-CO"/>
        </w:rPr>
        <w:t>o</w:t>
      </w:r>
      <w:r w:rsidRPr="006D3C5B">
        <w:rPr>
          <w:rFonts w:ascii="Arial" w:hAnsi="Arial" w:eastAsia="Arial Narrow" w:cs="Arial"/>
          <w:color w:val="000000" w:themeColor="text1"/>
          <w:sz w:val="20"/>
          <w:szCs w:val="20"/>
          <w:lang w:val="es-CO"/>
        </w:rPr>
        <w:t xml:space="preserve">rdenanza, </w:t>
      </w:r>
      <w:r w:rsidRPr="006D3C5B" w:rsidR="00C87547">
        <w:rPr>
          <w:rFonts w:ascii="Arial" w:hAnsi="Arial" w:eastAsia="Arial Narrow" w:cs="Arial"/>
          <w:color w:val="000000" w:themeColor="text1"/>
          <w:sz w:val="20"/>
          <w:szCs w:val="20"/>
          <w:lang w:val="es-CO"/>
        </w:rPr>
        <w:t>a</w:t>
      </w:r>
      <w:r w:rsidRPr="006D3C5B">
        <w:rPr>
          <w:rFonts w:ascii="Arial" w:hAnsi="Arial" w:eastAsia="Arial Narrow" w:cs="Arial"/>
          <w:color w:val="000000" w:themeColor="text1"/>
          <w:sz w:val="20"/>
          <w:szCs w:val="20"/>
          <w:lang w:val="es-CO"/>
        </w:rPr>
        <w:t>cuerdo o</w:t>
      </w:r>
      <w:r w:rsidRPr="006D3C5B" w:rsidR="00C85493">
        <w:rPr>
          <w:rFonts w:ascii="Arial" w:hAnsi="Arial" w:eastAsia="Arial Narrow" w:cs="Arial"/>
          <w:color w:val="000000" w:themeColor="text1"/>
          <w:sz w:val="20"/>
          <w:szCs w:val="20"/>
          <w:lang w:val="es-CO"/>
        </w:rPr>
        <w:t xml:space="preserve"> certificado de existencia y representación legal </w:t>
      </w:r>
      <w:r w:rsidRPr="006D3C5B" w:rsidR="00E73DFA">
        <w:rPr>
          <w:rFonts w:ascii="Arial" w:hAnsi="Arial" w:eastAsia="Arial Narrow" w:cs="Arial"/>
          <w:color w:val="000000" w:themeColor="text1"/>
          <w:sz w:val="20"/>
          <w:szCs w:val="20"/>
          <w:lang w:val="es-CO"/>
        </w:rPr>
        <w:t xml:space="preserve">(este </w:t>
      </w:r>
      <w:r w:rsidRPr="006D3C5B" w:rsidR="00652A09">
        <w:rPr>
          <w:rFonts w:ascii="Arial" w:hAnsi="Arial" w:eastAsia="Arial Narrow" w:cs="Arial"/>
          <w:color w:val="000000" w:themeColor="text1"/>
          <w:sz w:val="20"/>
          <w:szCs w:val="20"/>
          <w:lang w:val="es-CO"/>
        </w:rPr>
        <w:t>último</w:t>
      </w:r>
      <w:r w:rsidRPr="006D3C5B" w:rsidR="00E73DFA">
        <w:rPr>
          <w:rFonts w:ascii="Arial" w:hAnsi="Arial" w:eastAsia="Arial Narrow" w:cs="Arial"/>
          <w:color w:val="000000" w:themeColor="text1"/>
          <w:sz w:val="20"/>
          <w:szCs w:val="20"/>
          <w:lang w:val="es-CO"/>
        </w:rPr>
        <w:t xml:space="preserve"> </w:t>
      </w:r>
      <w:r w:rsidRPr="006D3C5B" w:rsidR="00700F6A">
        <w:rPr>
          <w:rFonts w:ascii="Arial" w:hAnsi="Arial" w:eastAsia="Arial Narrow" w:cs="Arial"/>
          <w:color w:val="000000" w:themeColor="text1"/>
          <w:sz w:val="20"/>
          <w:szCs w:val="20"/>
          <w:lang w:val="es-CO"/>
        </w:rPr>
        <w:t xml:space="preserve">no mayor a treinta </w:t>
      </w:r>
      <w:r w:rsidRPr="006D3C5B" w:rsidR="00C85493">
        <w:rPr>
          <w:rFonts w:ascii="Arial" w:hAnsi="Arial" w:eastAsia="Arial Narrow" w:cs="Arial"/>
          <w:color w:val="000000" w:themeColor="text1"/>
          <w:sz w:val="20"/>
          <w:szCs w:val="20"/>
          <w:lang w:val="es-CO"/>
        </w:rPr>
        <w:t xml:space="preserve">30 días </w:t>
      </w:r>
      <w:r w:rsidRPr="006D3C5B" w:rsidR="009F233A">
        <w:rPr>
          <w:rFonts w:ascii="Arial" w:hAnsi="Arial" w:eastAsia="Arial Narrow" w:cs="Arial"/>
          <w:color w:val="000000" w:themeColor="text1"/>
          <w:sz w:val="20"/>
          <w:szCs w:val="20"/>
          <w:lang w:val="es-CO"/>
        </w:rPr>
        <w:t>ante</w:t>
      </w:r>
      <w:r w:rsidRPr="006D3C5B" w:rsidR="002B0807">
        <w:rPr>
          <w:rFonts w:ascii="Arial" w:hAnsi="Arial" w:eastAsia="Arial Narrow" w:cs="Arial"/>
          <w:color w:val="000000" w:themeColor="text1"/>
          <w:sz w:val="20"/>
          <w:szCs w:val="20"/>
          <w:lang w:val="es-CO"/>
        </w:rPr>
        <w:t>riores a</w:t>
      </w:r>
      <w:r w:rsidRPr="006D3C5B" w:rsidR="009F233A">
        <w:rPr>
          <w:rFonts w:ascii="Arial" w:hAnsi="Arial" w:eastAsia="Arial Narrow" w:cs="Arial"/>
          <w:color w:val="000000" w:themeColor="text1"/>
          <w:sz w:val="20"/>
          <w:szCs w:val="20"/>
          <w:lang w:val="es-CO"/>
        </w:rPr>
        <w:t xml:space="preserve"> </w:t>
      </w:r>
      <w:r w:rsidRPr="006D3C5B" w:rsidR="00C85493">
        <w:rPr>
          <w:rFonts w:ascii="Arial" w:hAnsi="Arial" w:eastAsia="Arial Narrow" w:cs="Arial"/>
          <w:color w:val="000000" w:themeColor="text1"/>
          <w:sz w:val="20"/>
          <w:szCs w:val="20"/>
          <w:lang w:val="es-CO"/>
        </w:rPr>
        <w:t>la fecha de cierre</w:t>
      </w:r>
      <w:r w:rsidRPr="006D3C5B" w:rsidR="00652A09">
        <w:rPr>
          <w:rFonts w:ascii="Arial" w:hAnsi="Arial" w:eastAsia="Arial Narrow" w:cs="Arial"/>
          <w:color w:val="000000" w:themeColor="text1"/>
          <w:sz w:val="20"/>
          <w:szCs w:val="20"/>
          <w:lang w:val="es-CO"/>
        </w:rPr>
        <w:t xml:space="preserve"> del </w:t>
      </w:r>
      <w:r w:rsidRPr="006D3C5B" w:rsidR="0082356A">
        <w:rPr>
          <w:rFonts w:ascii="Arial" w:hAnsi="Arial" w:eastAsia="Arial Narrow" w:cs="Arial"/>
          <w:color w:val="000000" w:themeColor="text1"/>
          <w:sz w:val="20"/>
          <w:szCs w:val="20"/>
          <w:lang w:val="es-CO"/>
        </w:rPr>
        <w:t>proceso</w:t>
      </w:r>
      <w:r w:rsidRPr="006D3C5B" w:rsidR="00652A09">
        <w:rPr>
          <w:rFonts w:ascii="Arial" w:hAnsi="Arial" w:eastAsia="Arial Narrow" w:cs="Arial"/>
          <w:color w:val="000000" w:themeColor="text1"/>
          <w:sz w:val="20"/>
          <w:szCs w:val="20"/>
          <w:lang w:val="es-CO"/>
        </w:rPr>
        <w:t xml:space="preserve"> de contratación)</w:t>
      </w:r>
      <w:r w:rsidRPr="006D3C5B" w:rsidR="00C85493">
        <w:rPr>
          <w:rFonts w:ascii="Arial" w:hAnsi="Arial" w:eastAsia="Arial Narrow" w:cs="Arial"/>
          <w:color w:val="000000" w:themeColor="text1"/>
          <w:sz w:val="20"/>
          <w:szCs w:val="20"/>
          <w:lang w:val="es-CO"/>
        </w:rPr>
        <w:t xml:space="preserve"> o </w:t>
      </w:r>
      <w:r w:rsidRPr="006D3C5B">
        <w:rPr>
          <w:rFonts w:ascii="Arial" w:hAnsi="Arial" w:eastAsia="Arial Narrow" w:cs="Arial"/>
          <w:color w:val="000000" w:themeColor="text1"/>
          <w:sz w:val="20"/>
          <w:szCs w:val="20"/>
          <w:lang w:val="es-CO"/>
        </w:rPr>
        <w:t>documento equivalente que permita conocer la naturaleza jurídica, funciones, órganos de dirección</w:t>
      </w:r>
      <w:r w:rsidRPr="006D3C5B" w:rsidR="0085638E">
        <w:rPr>
          <w:rFonts w:ascii="Arial" w:hAnsi="Arial" w:eastAsia="Arial Narrow" w:cs="Arial"/>
          <w:color w:val="000000" w:themeColor="text1"/>
          <w:sz w:val="20"/>
          <w:szCs w:val="20"/>
          <w:lang w:val="es-CO"/>
        </w:rPr>
        <w:t>,</w:t>
      </w:r>
      <w:r w:rsidRPr="006D3C5B" w:rsidR="007A1D56">
        <w:rPr>
          <w:rFonts w:ascii="Arial" w:hAnsi="Arial" w:eastAsia="Arial Narrow" w:cs="Arial"/>
          <w:color w:val="000000" w:themeColor="text1"/>
          <w:sz w:val="20"/>
          <w:szCs w:val="20"/>
          <w:lang w:val="es-CO"/>
        </w:rPr>
        <w:t xml:space="preserve"> </w:t>
      </w:r>
      <w:r w:rsidRPr="006D3C5B">
        <w:rPr>
          <w:rFonts w:ascii="Arial" w:hAnsi="Arial" w:eastAsia="Arial Narrow" w:cs="Arial"/>
          <w:color w:val="000000" w:themeColor="text1"/>
          <w:sz w:val="20"/>
          <w:szCs w:val="20"/>
          <w:lang w:val="es-CO"/>
        </w:rPr>
        <w:t xml:space="preserve">régimen jurídico de contratación de la </w:t>
      </w:r>
      <w:r w:rsidRPr="006D3C5B" w:rsidR="0082356A">
        <w:rPr>
          <w:rFonts w:ascii="Arial" w:hAnsi="Arial" w:eastAsia="Arial Narrow" w:cs="Arial"/>
          <w:color w:val="000000" w:themeColor="text1"/>
          <w:sz w:val="20"/>
          <w:szCs w:val="20"/>
          <w:lang w:val="es-CO"/>
        </w:rPr>
        <w:t>entidad estatal</w:t>
      </w:r>
      <w:r w:rsidRPr="006D3C5B" w:rsidR="00021E4A">
        <w:rPr>
          <w:rFonts w:ascii="Arial" w:hAnsi="Arial" w:eastAsia="Arial Narrow" w:cs="Arial"/>
          <w:color w:val="000000" w:themeColor="text1"/>
          <w:sz w:val="20"/>
          <w:szCs w:val="20"/>
          <w:lang w:val="es-CO"/>
        </w:rPr>
        <w:t>.</w:t>
      </w:r>
    </w:p>
    <w:p w:rsidRPr="006D3C5B" w:rsidR="00D40CA0" w:rsidP="008C223B" w:rsidRDefault="00144FDA" w14:paraId="41C47B42" w14:textId="687D5DB9">
      <w:pPr>
        <w:pStyle w:val="Capitulo3"/>
        <w:numPr>
          <w:ilvl w:val="2"/>
          <w:numId w:val="84"/>
        </w:numPr>
        <w:outlineLvl w:val="2"/>
        <w:rPr>
          <w:rFonts w:ascii="Arial" w:hAnsi="Arial"/>
          <w:color w:val="000000" w:themeColor="text1"/>
        </w:rPr>
      </w:pPr>
      <w:bookmarkStart w:name="_Toc40805775" w:id="535"/>
      <w:r w:rsidRPr="006D3C5B">
        <w:rPr>
          <w:rFonts w:ascii="Arial" w:hAnsi="Arial"/>
          <w:color w:val="000000" w:themeColor="text1"/>
        </w:rPr>
        <w:t>PROPONENTE</w:t>
      </w:r>
      <w:r w:rsidRPr="006D3C5B" w:rsidR="00CB216E">
        <w:rPr>
          <w:rFonts w:ascii="Arial" w:hAnsi="Arial"/>
          <w:color w:val="000000" w:themeColor="text1"/>
        </w:rPr>
        <w:t>S</w:t>
      </w:r>
      <w:r w:rsidRPr="006D3C5B" w:rsidR="002644ED">
        <w:rPr>
          <w:rFonts w:ascii="Arial" w:hAnsi="Arial"/>
          <w:color w:val="000000" w:themeColor="text1"/>
        </w:rPr>
        <w:t xml:space="preserve"> </w:t>
      </w:r>
      <w:r w:rsidRPr="006D3C5B" w:rsidR="00CB216E">
        <w:rPr>
          <w:rFonts w:ascii="Arial" w:hAnsi="Arial"/>
          <w:color w:val="000000" w:themeColor="text1"/>
        </w:rPr>
        <w:t>PLURALES</w:t>
      </w:r>
      <w:bookmarkEnd w:id="535"/>
      <w:r w:rsidRPr="006D3C5B" w:rsidR="002644ED">
        <w:rPr>
          <w:rFonts w:ascii="Arial" w:hAnsi="Arial"/>
          <w:color w:val="000000" w:themeColor="text1"/>
        </w:rPr>
        <w:t xml:space="preserve"> </w:t>
      </w:r>
    </w:p>
    <w:p w:rsidRPr="006D3C5B" w:rsidR="00D40CA0" w:rsidP="00A61752" w:rsidRDefault="00D40CA0" w14:paraId="29B96BC5" w14:textId="1134291A">
      <w:p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documento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conformación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sidR="002C3C62">
        <w:rPr>
          <w:rFonts w:ascii="Arial" w:hAnsi="Arial" w:eastAsia="Calibri Light" w:cs="Arial"/>
          <w:color w:val="000000" w:themeColor="text1"/>
          <w:szCs w:val="20"/>
          <w:lang w:eastAsia="es-ES"/>
        </w:rPr>
        <w:t xml:space="preserve">s </w:t>
      </w:r>
      <w:r w:rsidRPr="006D3C5B" w:rsidR="0082356A">
        <w:rPr>
          <w:rFonts w:ascii="Arial" w:hAnsi="Arial" w:eastAsia="Calibri Light" w:cs="Arial"/>
          <w:color w:val="000000" w:themeColor="text1"/>
          <w:szCs w:val="20"/>
          <w:lang w:eastAsia="es-ES"/>
        </w:rPr>
        <w:t>plural</w:t>
      </w:r>
      <w:r w:rsidRPr="006D3C5B" w:rsidR="002C3C62">
        <w:rPr>
          <w:rFonts w:ascii="Arial" w:hAnsi="Arial" w:eastAsia="Calibri Light" w:cs="Arial"/>
          <w:color w:val="000000" w:themeColor="text1"/>
          <w:szCs w:val="20"/>
          <w:lang w:eastAsia="es-ES"/>
        </w:rPr>
        <w:t>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debe:</w:t>
      </w:r>
      <w:r w:rsidRPr="006D3C5B" w:rsidR="002644ED">
        <w:rPr>
          <w:rFonts w:ascii="Arial" w:hAnsi="Arial" w:eastAsia="Calibri Light" w:cs="Arial"/>
          <w:color w:val="000000" w:themeColor="text1"/>
          <w:szCs w:val="20"/>
          <w:lang w:eastAsia="es-ES"/>
        </w:rPr>
        <w:t xml:space="preserve"> </w:t>
      </w:r>
    </w:p>
    <w:p w:rsidRPr="006D3C5B" w:rsidR="00D40CA0" w:rsidP="009D2ED1" w:rsidRDefault="006D7EC7" w14:paraId="49682168" w14:textId="28D7BD7F">
      <w:pPr>
        <w:numPr>
          <w:ilvl w:val="0"/>
          <w:numId w:val="30"/>
        </w:numPr>
        <w:spacing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Acreditar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existencia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del</w:t>
      </w:r>
      <w:r w:rsidRPr="006D3C5B" w:rsidR="002644ED">
        <w:rPr>
          <w:rFonts w:ascii="Arial" w:hAnsi="Arial" w:cs="Arial"/>
          <w:color w:val="000000" w:themeColor="text1"/>
          <w:szCs w:val="20"/>
        </w:rPr>
        <w:t xml:space="preserve"> </w:t>
      </w:r>
      <w:r w:rsidRPr="006D3C5B" w:rsidR="0082356A">
        <w:rPr>
          <w:rFonts w:ascii="Arial" w:hAnsi="Arial" w:eastAsia="Calibri Light" w:cs="Arial"/>
          <w:color w:val="000000" w:themeColor="text1"/>
          <w:szCs w:val="20"/>
          <w:lang w:eastAsia="es-ES"/>
        </w:rPr>
        <w:t>proponente</w:t>
      </w:r>
      <w:r w:rsidRPr="006D3C5B" w:rsidR="002C3C62">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plural</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y</w:t>
      </w:r>
      <w:r w:rsidRPr="006D3C5B" w:rsidR="002C3C62">
        <w:rPr>
          <w:rFonts w:ascii="Arial" w:hAnsi="Arial" w:eastAsia="Calibri Light" w:cs="Arial"/>
          <w:color w:val="000000" w:themeColor="text1"/>
          <w:szCs w:val="20"/>
          <w:lang w:eastAsia="es-ES"/>
        </w:rPr>
        <w:t xml:space="preserve"> clasificarlo en Unión Temporal</w:t>
      </w:r>
      <w:r w:rsidRPr="006D3C5B" w:rsidR="00EA37CD">
        <w:rPr>
          <w:rFonts w:ascii="Arial" w:hAnsi="Arial" w:eastAsia="Calibri Light" w:cs="Arial"/>
          <w:color w:val="000000" w:themeColor="text1"/>
          <w:szCs w:val="20"/>
          <w:lang w:eastAsia="es-ES"/>
        </w:rPr>
        <w:t xml:space="preserve"> o</w:t>
      </w:r>
      <w:r w:rsidRPr="006D3C5B" w:rsidR="002C3C62">
        <w:rPr>
          <w:rFonts w:ascii="Arial" w:hAnsi="Arial" w:eastAsia="Calibri Light" w:cs="Arial"/>
          <w:color w:val="000000" w:themeColor="text1"/>
          <w:szCs w:val="20"/>
          <w:lang w:eastAsia="es-ES"/>
        </w:rPr>
        <w:t xml:space="preserve"> </w:t>
      </w:r>
      <w:r w:rsidRPr="006D3C5B" w:rsidR="00DE3474">
        <w:rPr>
          <w:rFonts w:ascii="Arial" w:hAnsi="Arial" w:eastAsia="Calibri Light" w:cs="Arial"/>
          <w:color w:val="000000" w:themeColor="text1"/>
          <w:szCs w:val="20"/>
          <w:lang w:eastAsia="es-ES"/>
        </w:rPr>
        <w:t>Consorcio.</w:t>
      </w:r>
      <w:r w:rsidRPr="006D3C5B" w:rsidR="002C3C62">
        <w:rPr>
          <w:rFonts w:ascii="Arial" w:hAnsi="Arial" w:eastAsia="Calibri Light" w:cs="Arial"/>
          <w:color w:val="000000" w:themeColor="text1"/>
          <w:szCs w:val="20"/>
          <w:lang w:eastAsia="es-ES"/>
        </w:rPr>
        <w:t xml:space="preserve"> En este documento los integrantes deben expresar </w:t>
      </w:r>
      <w:r w:rsidRPr="006D3C5B" w:rsidR="00D40CA0">
        <w:rPr>
          <w:rFonts w:ascii="Arial" w:hAnsi="Arial" w:cs="Arial"/>
          <w:color w:val="000000" w:themeColor="text1"/>
          <w:szCs w:val="20"/>
        </w:rPr>
        <w:t>su</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intención</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conformar</w:t>
      </w:r>
      <w:r w:rsidRPr="006D3C5B" w:rsidR="002C3C62">
        <w:rPr>
          <w:rFonts w:ascii="Arial" w:hAnsi="Arial" w:eastAsia="Calibri Light" w:cs="Arial"/>
          <w:color w:val="000000" w:themeColor="text1"/>
          <w:szCs w:val="20"/>
          <w:lang w:eastAsia="es-ES"/>
        </w:rPr>
        <w:t xml:space="preserve"> el </w:t>
      </w:r>
      <w:r w:rsidRPr="006D3C5B" w:rsidR="0082356A">
        <w:rPr>
          <w:rFonts w:ascii="Arial" w:hAnsi="Arial" w:eastAsia="Calibri Light" w:cs="Arial"/>
          <w:color w:val="000000" w:themeColor="text1"/>
          <w:szCs w:val="20"/>
          <w:lang w:eastAsia="es-ES"/>
        </w:rPr>
        <w:t>proponente</w:t>
      </w:r>
      <w:r w:rsidRPr="006D3C5B" w:rsidR="002C3C62">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plural</w:t>
      </w:r>
      <w:r w:rsidRPr="006D3C5B">
        <w:rPr>
          <w:rFonts w:ascii="Arial" w:hAnsi="Arial" w:cs="Arial"/>
          <w:color w:val="000000" w:themeColor="text1"/>
          <w:szCs w:val="20"/>
        </w:rPr>
        <w:t>.</w:t>
      </w:r>
      <w:r w:rsidRPr="006D3C5B" w:rsidR="002644ED">
        <w:rPr>
          <w:rFonts w:ascii="Arial" w:hAnsi="Arial" w:cs="Arial"/>
          <w:color w:val="000000" w:themeColor="text1"/>
          <w:szCs w:val="20"/>
        </w:rPr>
        <w:t xml:space="preserve"> </w:t>
      </w:r>
      <w:r w:rsidRPr="006D3C5B" w:rsidR="00206053">
        <w:rPr>
          <w:rFonts w:ascii="Arial" w:hAnsi="Arial" w:eastAsia="Calibri Light" w:cs="Arial"/>
          <w:color w:val="000000" w:themeColor="text1"/>
          <w:szCs w:val="20"/>
          <w:lang w:eastAsia="es-ES"/>
        </w:rPr>
        <w:t>E</w:t>
      </w:r>
      <w:r w:rsidRPr="006D3C5B">
        <w:rPr>
          <w:rFonts w:ascii="Arial" w:hAnsi="Arial" w:cs="Arial"/>
          <w:color w:val="000000" w:themeColor="text1"/>
          <w:szCs w:val="20"/>
        </w:rPr>
        <w:t>n</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caso</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que</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no</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exista</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claridad</w:t>
      </w:r>
      <w:r w:rsidRPr="006D3C5B" w:rsidR="002644ED">
        <w:rPr>
          <w:rFonts w:ascii="Arial" w:hAnsi="Arial" w:cs="Arial"/>
          <w:color w:val="000000" w:themeColor="text1"/>
          <w:szCs w:val="20"/>
        </w:rPr>
        <w:t xml:space="preserve"> </w:t>
      </w:r>
      <w:r w:rsidRPr="006D3C5B" w:rsidR="002C3C62">
        <w:rPr>
          <w:rFonts w:ascii="Arial" w:hAnsi="Arial" w:eastAsia="Calibri Light" w:cs="Arial"/>
          <w:color w:val="000000" w:themeColor="text1"/>
          <w:szCs w:val="20"/>
          <w:lang w:eastAsia="es-ES"/>
        </w:rPr>
        <w:t>sobre el tipo de asociación</w:t>
      </w:r>
      <w:r w:rsidRPr="006D3C5B" w:rsidR="002644ED">
        <w:rPr>
          <w:rFonts w:ascii="Arial" w:hAnsi="Arial" w:cs="Arial"/>
          <w:color w:val="000000" w:themeColor="text1"/>
          <w:szCs w:val="20"/>
        </w:rPr>
        <w:t xml:space="preserve"> </w:t>
      </w:r>
      <w:r w:rsidRPr="006D3C5B" w:rsidR="00D40CA0">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sidR="00674E0B">
        <w:rPr>
          <w:rFonts w:ascii="Arial" w:hAnsi="Arial" w:cs="Arial"/>
          <w:color w:val="000000" w:themeColor="text1"/>
          <w:szCs w:val="20"/>
        </w:rPr>
        <w:t xml:space="preserve">solicitará la aclaración. </w:t>
      </w:r>
      <w:r w:rsidRPr="006D3C5B" w:rsidR="00CB5A22">
        <w:rPr>
          <w:rFonts w:ascii="Arial" w:hAnsi="Arial" w:cs="Arial"/>
          <w:color w:val="000000" w:themeColor="text1"/>
          <w:szCs w:val="20"/>
        </w:rPr>
        <w:t xml:space="preserve">Los </w:t>
      </w:r>
      <w:r w:rsidRPr="006D3C5B" w:rsidR="0082356A">
        <w:rPr>
          <w:rFonts w:ascii="Arial" w:hAnsi="Arial" w:cs="Arial"/>
          <w:color w:val="000000" w:themeColor="text1"/>
          <w:szCs w:val="20"/>
        </w:rPr>
        <w:t>proponente</w:t>
      </w:r>
      <w:r w:rsidRPr="006D3C5B" w:rsidR="00692FD4">
        <w:rPr>
          <w:rFonts w:ascii="Arial" w:hAnsi="Arial" w:cs="Arial"/>
          <w:color w:val="000000" w:themeColor="text1"/>
          <w:szCs w:val="20"/>
        </w:rPr>
        <w:t>s</w:t>
      </w:r>
      <w:r w:rsidRPr="006D3C5B" w:rsidR="00CB5A22">
        <w:rPr>
          <w:rFonts w:ascii="Arial" w:hAnsi="Arial" w:cs="Arial"/>
          <w:color w:val="000000" w:themeColor="text1"/>
          <w:szCs w:val="20"/>
        </w:rPr>
        <w:t xml:space="preserve"> debe</w:t>
      </w:r>
      <w:r w:rsidRPr="006D3C5B" w:rsidR="00D6344E">
        <w:rPr>
          <w:rFonts w:ascii="Arial" w:hAnsi="Arial" w:cs="Arial"/>
          <w:color w:val="000000" w:themeColor="text1"/>
          <w:szCs w:val="20"/>
        </w:rPr>
        <w:t>n</w:t>
      </w:r>
      <w:r w:rsidRPr="006D3C5B" w:rsidR="00CB5A22">
        <w:rPr>
          <w:rFonts w:ascii="Arial" w:hAnsi="Arial" w:cs="Arial"/>
          <w:color w:val="000000" w:themeColor="text1"/>
          <w:szCs w:val="20"/>
        </w:rPr>
        <w:t xml:space="preserve"> incluir como mínimo la información requerida en el</w:t>
      </w:r>
      <w:r w:rsidRPr="006D3C5B" w:rsidR="002C3C62">
        <w:rPr>
          <w:rFonts w:ascii="Arial" w:hAnsi="Arial" w:cs="Arial"/>
          <w:color w:val="000000" w:themeColor="text1"/>
          <w:szCs w:val="20"/>
        </w:rPr>
        <w:t xml:space="preserve"> </w:t>
      </w:r>
      <w:r w:rsidRPr="006D3C5B" w:rsidR="00D73D8E">
        <w:rPr>
          <w:rFonts w:ascii="Arial" w:hAnsi="Arial" w:cs="Arial"/>
          <w:color w:val="000000" w:themeColor="text1"/>
          <w:szCs w:val="20"/>
        </w:rPr>
        <w:t xml:space="preserve">Formato 2 – Conformación de </w:t>
      </w:r>
      <w:r w:rsidRPr="006D3C5B" w:rsidR="005D7361">
        <w:rPr>
          <w:rFonts w:ascii="Arial" w:hAnsi="Arial" w:cs="Arial"/>
          <w:color w:val="000000" w:themeColor="text1"/>
          <w:szCs w:val="20"/>
        </w:rPr>
        <w:t>Pr</w:t>
      </w:r>
      <w:r w:rsidRPr="006D3C5B" w:rsidR="0082356A">
        <w:rPr>
          <w:rFonts w:ascii="Arial" w:hAnsi="Arial" w:cs="Arial"/>
          <w:color w:val="000000" w:themeColor="text1"/>
          <w:szCs w:val="20"/>
        </w:rPr>
        <w:t>oponente</w:t>
      </w:r>
      <w:r w:rsidRPr="006D3C5B" w:rsidR="00D73D8E">
        <w:rPr>
          <w:rFonts w:ascii="Arial" w:hAnsi="Arial" w:cs="Arial"/>
          <w:color w:val="000000" w:themeColor="text1"/>
          <w:szCs w:val="20"/>
        </w:rPr>
        <w:t xml:space="preserve"> </w:t>
      </w:r>
      <w:r w:rsidRPr="006D3C5B" w:rsidR="005D7361">
        <w:rPr>
          <w:rFonts w:ascii="Arial" w:hAnsi="Arial" w:cs="Arial"/>
          <w:color w:val="000000" w:themeColor="text1"/>
          <w:szCs w:val="20"/>
        </w:rPr>
        <w:t>P</w:t>
      </w:r>
      <w:r w:rsidRPr="006D3C5B" w:rsidR="00D73D8E">
        <w:rPr>
          <w:rFonts w:ascii="Arial" w:hAnsi="Arial" w:cs="Arial"/>
          <w:color w:val="000000" w:themeColor="text1"/>
          <w:szCs w:val="20"/>
        </w:rPr>
        <w:t>lural (Formato 2</w:t>
      </w:r>
      <w:r w:rsidRPr="006D3C5B" w:rsidR="00D6344E">
        <w:rPr>
          <w:rFonts w:ascii="Arial" w:hAnsi="Arial" w:cs="Arial"/>
          <w:color w:val="000000" w:themeColor="text1"/>
          <w:szCs w:val="20"/>
        </w:rPr>
        <w:t>A</w:t>
      </w:r>
      <w:r w:rsidRPr="006D3C5B" w:rsidR="00D73D8E">
        <w:rPr>
          <w:rFonts w:ascii="Arial" w:hAnsi="Arial" w:cs="Arial"/>
          <w:color w:val="000000" w:themeColor="text1"/>
          <w:szCs w:val="20"/>
        </w:rPr>
        <w:t xml:space="preserve"> – Consorcios) (Formato 2B – U</w:t>
      </w:r>
      <w:r w:rsidRPr="006D3C5B" w:rsidR="00D6344E">
        <w:rPr>
          <w:rFonts w:ascii="Arial" w:hAnsi="Arial" w:cs="Arial"/>
          <w:color w:val="000000" w:themeColor="text1"/>
          <w:szCs w:val="20"/>
        </w:rPr>
        <w:t xml:space="preserve">niones </w:t>
      </w:r>
      <w:r w:rsidRPr="006D3C5B" w:rsidR="00D73D8E">
        <w:rPr>
          <w:rFonts w:ascii="Arial" w:hAnsi="Arial" w:cs="Arial"/>
          <w:color w:val="000000" w:themeColor="text1"/>
          <w:szCs w:val="20"/>
        </w:rPr>
        <w:t>T</w:t>
      </w:r>
      <w:r w:rsidRPr="006D3C5B" w:rsidR="00D6344E">
        <w:rPr>
          <w:rFonts w:ascii="Arial" w:hAnsi="Arial" w:cs="Arial"/>
          <w:color w:val="000000" w:themeColor="text1"/>
          <w:szCs w:val="20"/>
        </w:rPr>
        <w:t>emporales</w:t>
      </w:r>
      <w:r w:rsidRPr="006D3C5B" w:rsidR="00D73D8E">
        <w:rPr>
          <w:rFonts w:ascii="Arial" w:hAnsi="Arial" w:cs="Arial"/>
          <w:color w:val="000000" w:themeColor="text1"/>
          <w:szCs w:val="20"/>
        </w:rPr>
        <w:t>)</w:t>
      </w:r>
      <w:r w:rsidRPr="006D3C5B" w:rsidR="00BD0525">
        <w:rPr>
          <w:rFonts w:ascii="Arial" w:hAnsi="Arial" w:cs="Arial"/>
          <w:color w:val="000000" w:themeColor="text1"/>
          <w:szCs w:val="20"/>
        </w:rPr>
        <w:t>.</w:t>
      </w:r>
      <w:r w:rsidRPr="006D3C5B" w:rsidR="002C3C62">
        <w:rPr>
          <w:rFonts w:ascii="Arial" w:hAnsi="Arial" w:cs="Arial"/>
          <w:color w:val="000000" w:themeColor="text1"/>
          <w:szCs w:val="20"/>
        </w:rPr>
        <w:t xml:space="preserve"> Los </w:t>
      </w:r>
      <w:r w:rsidRPr="006D3C5B" w:rsidR="0082356A">
        <w:rPr>
          <w:rFonts w:ascii="Arial" w:hAnsi="Arial" w:cs="Arial"/>
          <w:color w:val="000000" w:themeColor="text1"/>
          <w:szCs w:val="20"/>
        </w:rPr>
        <w:t>proponente</w:t>
      </w:r>
      <w:r w:rsidRPr="006D3C5B" w:rsidR="002C3C62">
        <w:rPr>
          <w:rFonts w:ascii="Arial" w:hAnsi="Arial" w:cs="Arial"/>
          <w:color w:val="000000" w:themeColor="text1"/>
          <w:szCs w:val="20"/>
        </w:rPr>
        <w:t xml:space="preserve">s </w:t>
      </w:r>
      <w:r w:rsidRPr="006D3C5B" w:rsidR="00DF6003">
        <w:rPr>
          <w:rFonts w:ascii="Arial" w:hAnsi="Arial" w:cs="Arial"/>
          <w:color w:val="000000" w:themeColor="text1"/>
          <w:szCs w:val="20"/>
        </w:rPr>
        <w:t xml:space="preserve">pueden </w:t>
      </w:r>
      <w:r w:rsidRPr="00B964E1" w:rsidR="00864065">
        <w:rPr>
          <w:rFonts w:ascii="Arial" w:hAnsi="Arial" w:cs="Arial"/>
          <w:color w:val="000000" w:themeColor="text1"/>
          <w:szCs w:val="20"/>
        </w:rPr>
        <w:t>introducir</w:t>
      </w:r>
      <w:r w:rsidRPr="006D3C5B" w:rsidR="00864065">
        <w:rPr>
          <w:rFonts w:ascii="Arial" w:hAnsi="Arial" w:cs="Arial"/>
          <w:color w:val="000000" w:themeColor="text1"/>
          <w:szCs w:val="20"/>
        </w:rPr>
        <w:t xml:space="preserve"> </w:t>
      </w:r>
      <w:r w:rsidRPr="006D3C5B" w:rsidR="00CB5A22">
        <w:rPr>
          <w:rFonts w:ascii="Arial" w:hAnsi="Arial" w:cs="Arial"/>
          <w:color w:val="000000" w:themeColor="text1"/>
          <w:szCs w:val="20"/>
        </w:rPr>
        <w:t xml:space="preserve">información adicional que no contradiga lo dispuesto en los Documentos del </w:t>
      </w:r>
      <w:r w:rsidRPr="006D3C5B" w:rsidR="0082356A">
        <w:rPr>
          <w:rFonts w:ascii="Arial" w:hAnsi="Arial" w:cs="Arial"/>
          <w:color w:val="000000" w:themeColor="text1"/>
          <w:szCs w:val="20"/>
        </w:rPr>
        <w:t>proceso</w:t>
      </w:r>
      <w:r w:rsidRPr="006D3C5B" w:rsidR="00CB5A22">
        <w:rPr>
          <w:rFonts w:ascii="Arial" w:hAnsi="Arial" w:cs="Arial"/>
          <w:color w:val="000000" w:themeColor="text1"/>
          <w:szCs w:val="20"/>
        </w:rPr>
        <w:t>.</w:t>
      </w:r>
    </w:p>
    <w:p w:rsidRPr="006D3C5B" w:rsidR="00D40CA0" w:rsidP="00A61752" w:rsidRDefault="00D40CA0" w14:paraId="3AD67F81" w14:textId="77777777">
      <w:pPr>
        <w:spacing w:line="276" w:lineRule="auto"/>
        <w:ind w:left="720"/>
        <w:contextualSpacing/>
        <w:jc w:val="both"/>
        <w:rPr>
          <w:rFonts w:ascii="Arial" w:hAnsi="Arial" w:eastAsia="Calibri Light" w:cs="Arial"/>
          <w:color w:val="000000" w:themeColor="text1"/>
          <w:szCs w:val="20"/>
          <w:lang w:val="x-none" w:eastAsia="es-ES"/>
        </w:rPr>
      </w:pPr>
    </w:p>
    <w:p w:rsidRPr="006D3C5B" w:rsidR="00B50C28" w:rsidP="009D2ED1" w:rsidRDefault="006D7EC7" w14:paraId="711BBE9B" w14:textId="1399E181">
      <w:pPr>
        <w:numPr>
          <w:ilvl w:val="0"/>
          <w:numId w:val="30"/>
        </w:numPr>
        <w:spacing w:line="276" w:lineRule="auto"/>
        <w:contextualSpacing/>
        <w:jc w:val="both"/>
        <w:rPr>
          <w:rFonts w:ascii="Arial" w:hAnsi="Arial" w:cs="Arial"/>
          <w:color w:val="000000" w:themeColor="text1"/>
          <w:szCs w:val="20"/>
        </w:rPr>
      </w:pPr>
      <w:r w:rsidRPr="006D3C5B">
        <w:rPr>
          <w:rFonts w:ascii="Arial" w:hAnsi="Arial" w:eastAsia="Calibri Light" w:cs="Arial"/>
          <w:color w:val="000000" w:themeColor="text1"/>
          <w:szCs w:val="20"/>
          <w:lang w:eastAsia="es-ES"/>
        </w:rPr>
        <w:t>Acreditar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nombramiento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un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representante</w:t>
      </w:r>
      <w:r w:rsidRPr="006D3C5B" w:rsidR="002644ED">
        <w:rPr>
          <w:rFonts w:ascii="Arial" w:hAnsi="Arial" w:cs="Arial"/>
          <w:color w:val="000000" w:themeColor="text1"/>
          <w:szCs w:val="20"/>
        </w:rPr>
        <w:t xml:space="preserve"> </w:t>
      </w:r>
      <w:r w:rsidRPr="006D3C5B" w:rsidR="00E71A57">
        <w:rPr>
          <w:rFonts w:ascii="Arial" w:hAnsi="Arial" w:eastAsia="Calibri Light" w:cs="Arial"/>
          <w:color w:val="000000" w:themeColor="text1"/>
          <w:szCs w:val="20"/>
          <w:lang w:eastAsia="es-ES"/>
        </w:rPr>
        <w:t>y un suplente</w:t>
      </w:r>
      <w:r w:rsidRPr="006D3C5B" w:rsidR="0071278B">
        <w:rPr>
          <w:rFonts w:ascii="Arial" w:hAnsi="Arial" w:eastAsia="Calibri Light" w:cs="Arial"/>
          <w:color w:val="000000" w:themeColor="text1"/>
          <w:szCs w:val="20"/>
          <w:lang w:eastAsia="es-ES"/>
        </w:rPr>
        <w:t xml:space="preserve">, este último en caso de considerarlo conveniente, </w:t>
      </w:r>
      <w:r w:rsidRPr="006D3C5B" w:rsidR="00DA022C">
        <w:rPr>
          <w:rFonts w:ascii="Arial" w:hAnsi="Arial" w:eastAsia="Calibri Light" w:cs="Arial"/>
          <w:color w:val="000000" w:themeColor="text1"/>
          <w:szCs w:val="20"/>
          <w:lang w:eastAsia="es-ES"/>
        </w:rPr>
        <w:t xml:space="preserve"> cuya intervención deberá quedar definida en el Formato 2 – Conformación de </w:t>
      </w:r>
      <w:r w:rsidRPr="006D3C5B" w:rsidR="005D7361">
        <w:rPr>
          <w:rFonts w:ascii="Arial" w:hAnsi="Arial" w:eastAsia="Calibri Light" w:cs="Arial"/>
          <w:color w:val="000000" w:themeColor="text1"/>
          <w:szCs w:val="20"/>
          <w:lang w:eastAsia="es-ES"/>
        </w:rPr>
        <w:t>P</w:t>
      </w:r>
      <w:r w:rsidRPr="006D3C5B" w:rsidR="00144FDA">
        <w:rPr>
          <w:rFonts w:ascii="Arial" w:hAnsi="Arial" w:eastAsia="Calibri Light" w:cs="Arial"/>
          <w:color w:val="000000" w:themeColor="text1"/>
          <w:szCs w:val="20"/>
          <w:lang w:eastAsia="es-ES"/>
        </w:rPr>
        <w:t>roponente</w:t>
      </w:r>
      <w:r w:rsidRPr="006D3C5B" w:rsidR="00DA022C">
        <w:rPr>
          <w:rFonts w:ascii="Arial" w:hAnsi="Arial" w:eastAsia="Calibri Light" w:cs="Arial"/>
          <w:color w:val="000000" w:themeColor="text1"/>
          <w:szCs w:val="20"/>
          <w:lang w:eastAsia="es-ES"/>
        </w:rPr>
        <w:t xml:space="preserve"> </w:t>
      </w:r>
      <w:r w:rsidRPr="006D3C5B" w:rsidR="005D7361">
        <w:rPr>
          <w:rFonts w:ascii="Arial" w:hAnsi="Arial" w:eastAsia="Calibri Light" w:cs="Arial"/>
          <w:color w:val="000000" w:themeColor="text1"/>
          <w:szCs w:val="20"/>
          <w:lang w:eastAsia="es-ES"/>
        </w:rPr>
        <w:t>P</w:t>
      </w:r>
      <w:r w:rsidRPr="006D3C5B" w:rsidR="0082356A">
        <w:rPr>
          <w:rFonts w:ascii="Arial" w:hAnsi="Arial" w:eastAsia="Calibri Light" w:cs="Arial"/>
          <w:color w:val="000000" w:themeColor="text1"/>
          <w:szCs w:val="20"/>
          <w:lang w:eastAsia="es-ES"/>
        </w:rPr>
        <w:t>lural</w:t>
      </w:r>
      <w:r w:rsidRPr="006D3C5B" w:rsidR="00DA022C">
        <w:rPr>
          <w:rFonts w:ascii="Arial" w:hAnsi="Arial" w:eastAsia="Calibri Light" w:cs="Arial"/>
          <w:color w:val="000000" w:themeColor="text1"/>
          <w:szCs w:val="20"/>
          <w:lang w:eastAsia="es-ES"/>
        </w:rPr>
        <w:t xml:space="preserve"> </w:t>
      </w:r>
      <w:r w:rsidRPr="006D3C5B" w:rsidR="008B2DA1">
        <w:rPr>
          <w:rFonts w:ascii="Arial" w:hAnsi="Arial" w:eastAsia="Calibri Light" w:cs="Arial"/>
          <w:color w:val="000000" w:themeColor="text1"/>
          <w:szCs w:val="20"/>
          <w:lang w:eastAsia="es-ES"/>
        </w:rPr>
        <w:t>(Formato 2</w:t>
      </w:r>
      <w:r w:rsidRPr="006D3C5B" w:rsidR="009A3E3C">
        <w:rPr>
          <w:rFonts w:ascii="Arial" w:hAnsi="Arial" w:eastAsia="Calibri Light" w:cs="Arial"/>
          <w:color w:val="000000" w:themeColor="text1"/>
          <w:szCs w:val="20"/>
          <w:lang w:eastAsia="es-ES"/>
        </w:rPr>
        <w:t>A</w:t>
      </w:r>
      <w:r w:rsidRPr="006D3C5B" w:rsidR="00261B1B">
        <w:rPr>
          <w:rFonts w:ascii="Arial" w:hAnsi="Arial" w:eastAsia="Calibri Light" w:cs="Arial"/>
          <w:color w:val="000000" w:themeColor="text1"/>
          <w:szCs w:val="20"/>
          <w:lang w:eastAsia="es-ES"/>
        </w:rPr>
        <w:t>- Consorcios) (Formato 2B- U</w:t>
      </w:r>
      <w:r w:rsidRPr="006D3C5B" w:rsidR="00824411">
        <w:rPr>
          <w:rFonts w:ascii="Arial" w:hAnsi="Arial" w:eastAsia="Calibri Light" w:cs="Arial"/>
          <w:color w:val="000000" w:themeColor="text1"/>
          <w:szCs w:val="20"/>
          <w:lang w:eastAsia="es-ES"/>
        </w:rPr>
        <w:t xml:space="preserve">niones </w:t>
      </w:r>
      <w:r w:rsidRPr="006D3C5B" w:rsidR="00261B1B">
        <w:rPr>
          <w:rFonts w:ascii="Arial" w:hAnsi="Arial" w:eastAsia="Calibri Light" w:cs="Arial"/>
          <w:color w:val="000000" w:themeColor="text1"/>
          <w:szCs w:val="20"/>
          <w:lang w:eastAsia="es-ES"/>
        </w:rPr>
        <w:t>T</w:t>
      </w:r>
      <w:r w:rsidRPr="006D3C5B" w:rsidR="00824411">
        <w:rPr>
          <w:rFonts w:ascii="Arial" w:hAnsi="Arial" w:eastAsia="Calibri Light" w:cs="Arial"/>
          <w:color w:val="000000" w:themeColor="text1"/>
          <w:szCs w:val="20"/>
          <w:lang w:eastAsia="es-ES"/>
        </w:rPr>
        <w:t>emporales</w:t>
      </w:r>
      <w:r w:rsidRPr="006D3C5B" w:rsidR="00261B1B">
        <w:rPr>
          <w:rFonts w:ascii="Arial" w:hAnsi="Arial" w:eastAsia="Calibri Light" w:cs="Arial"/>
          <w:color w:val="000000" w:themeColor="text1"/>
          <w:szCs w:val="20"/>
          <w:lang w:eastAsia="es-ES"/>
        </w:rPr>
        <w:t>)</w:t>
      </w:r>
      <w:r w:rsidRPr="006D3C5B" w:rsidR="00E71A57">
        <w:rPr>
          <w:rFonts w:ascii="Arial" w:hAnsi="Arial" w:eastAsia="Calibri Light" w:cs="Arial"/>
          <w:color w:val="000000" w:themeColor="text1"/>
          <w:szCs w:val="20"/>
          <w:lang w:eastAsia="es-ES"/>
        </w:rPr>
        <w:t>,</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todas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personas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naturales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jurídicas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asociadas,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con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facultades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suficientes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representación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sin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limitaciones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todos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cada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uno</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integrantes,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en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todos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aspectos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que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requieran</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para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presenta</w:t>
      </w:r>
      <w:r w:rsidRPr="006D3C5B" w:rsidR="00824411">
        <w:rPr>
          <w:rFonts w:ascii="Arial" w:hAnsi="Arial" w:cs="Arial"/>
          <w:color w:val="000000" w:themeColor="text1"/>
          <w:szCs w:val="20"/>
        </w:rPr>
        <w:t>r</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655434">
        <w:rPr>
          <w:rFonts w:ascii="Arial" w:hAnsi="Arial" w:eastAsia="Calibri Light" w:cs="Arial"/>
          <w:color w:val="000000" w:themeColor="text1"/>
          <w:szCs w:val="20"/>
          <w:lang w:eastAsia="es-ES"/>
        </w:rPr>
        <w:t>oferta</w:t>
      </w:r>
      <w:r w:rsidRPr="006D3C5B" w:rsidR="0012098B">
        <w:rPr>
          <w:rFonts w:ascii="Arial" w:hAnsi="Arial" w:cs="Arial"/>
          <w:color w:val="000000" w:themeColor="text1"/>
          <w:szCs w:val="20"/>
        </w:rPr>
        <w:t xml:space="preserve">, para la suscripción y </w:t>
      </w:r>
      <w:r w:rsidRPr="006D3C5B" w:rsidR="00242A86">
        <w:rPr>
          <w:rFonts w:ascii="Arial" w:hAnsi="Arial" w:cs="Arial"/>
          <w:color w:val="000000" w:themeColor="text1"/>
          <w:szCs w:val="20"/>
        </w:rPr>
        <w:t>ejecución del contrato, así como también la facultad para firmar el acta de terminación y liquidación.</w:t>
      </w:r>
    </w:p>
    <w:p w:rsidRPr="00C40503" w:rsidR="00D40CA0" w:rsidP="00C40503" w:rsidRDefault="00B50C28" w14:paraId="40CAF67E" w14:textId="637CAD9B">
      <w:pPr>
        <w:pStyle w:val="InviasNormal"/>
        <w:numPr>
          <w:ilvl w:val="0"/>
          <w:numId w:val="30"/>
        </w:numPr>
        <w:spacing w:line="276" w:lineRule="auto"/>
        <w:rPr>
          <w:rFonts w:ascii="Arial" w:hAnsi="Arial" w:cs="Arial"/>
          <w:color w:val="000000" w:themeColor="text1"/>
          <w:sz w:val="20"/>
          <w:szCs w:val="20"/>
        </w:rPr>
      </w:pPr>
      <w:r w:rsidRPr="006D3C5B">
        <w:rPr>
          <w:rFonts w:ascii="Arial" w:hAnsi="Arial" w:cs="Arial" w:eastAsiaTheme="minorHAnsi"/>
          <w:color w:val="000000" w:themeColor="text1"/>
          <w:sz w:val="20"/>
          <w:szCs w:val="20"/>
          <w:lang w:val="es-CO" w:eastAsia="en-US"/>
        </w:rPr>
        <w:t>A</w:t>
      </w:r>
      <w:r w:rsidRPr="006D3C5B">
        <w:rPr>
          <w:rFonts w:ascii="Arial" w:hAnsi="Arial" w:cs="Arial"/>
          <w:color w:val="000000" w:themeColor="text1"/>
          <w:sz w:val="20"/>
          <w:szCs w:val="20"/>
        </w:rPr>
        <w:t xml:space="preserve">portar fotocopia de la </w:t>
      </w:r>
      <w:r w:rsidRPr="006D3C5B" w:rsidR="00004D81">
        <w:rPr>
          <w:rFonts w:ascii="Arial" w:hAnsi="Arial" w:cs="Arial"/>
          <w:color w:val="000000" w:themeColor="text1"/>
          <w:sz w:val="20"/>
          <w:szCs w:val="20"/>
          <w:lang w:val="es-CO"/>
        </w:rPr>
        <w:t>cédula</w:t>
      </w:r>
      <w:r w:rsidRPr="006D3C5B" w:rsidR="00004D81">
        <w:rPr>
          <w:rFonts w:ascii="Arial" w:hAnsi="Arial" w:cs="Arial"/>
          <w:color w:val="000000" w:themeColor="text1"/>
          <w:sz w:val="20"/>
          <w:szCs w:val="20"/>
        </w:rPr>
        <w:t xml:space="preserve"> </w:t>
      </w:r>
      <w:r w:rsidRPr="006D3C5B">
        <w:rPr>
          <w:rFonts w:ascii="Arial" w:hAnsi="Arial" w:cs="Arial"/>
          <w:color w:val="000000" w:themeColor="text1"/>
          <w:sz w:val="20"/>
          <w:szCs w:val="20"/>
        </w:rPr>
        <w:t>de ciudadanía del representante</w:t>
      </w:r>
      <w:r w:rsidRPr="006D3C5B">
        <w:rPr>
          <w:rFonts w:ascii="Arial" w:hAnsi="Arial" w:cs="Arial"/>
          <w:color w:val="000000" w:themeColor="text1"/>
          <w:sz w:val="20"/>
          <w:szCs w:val="20"/>
          <w:lang w:val="es-ES"/>
        </w:rPr>
        <w:t xml:space="preserve"> </w:t>
      </w:r>
      <w:r w:rsidRPr="006D3C5B" w:rsidR="00CB2B35">
        <w:rPr>
          <w:rFonts w:ascii="Arial" w:hAnsi="Arial" w:cs="Arial"/>
          <w:color w:val="000000" w:themeColor="text1"/>
          <w:sz w:val="20"/>
          <w:szCs w:val="20"/>
          <w:lang w:val="es-ES"/>
        </w:rPr>
        <w:t>principal y suplente</w:t>
      </w:r>
      <w:r w:rsidRPr="006D3C5B">
        <w:rPr>
          <w:rFonts w:ascii="Arial" w:hAnsi="Arial" w:cs="Arial"/>
          <w:color w:val="000000" w:themeColor="text1"/>
          <w:sz w:val="20"/>
          <w:szCs w:val="20"/>
        </w:rPr>
        <w:t xml:space="preserve"> de la estructura plural.</w:t>
      </w:r>
    </w:p>
    <w:p w:rsidRPr="006D3C5B" w:rsidR="009B49FF" w:rsidP="009D2ED1" w:rsidRDefault="006D7EC7" w14:paraId="57F62C38" w14:textId="1CEA1535">
      <w:pPr>
        <w:numPr>
          <w:ilvl w:val="0"/>
          <w:numId w:val="30"/>
        </w:numPr>
        <w:spacing w:line="240" w:lineRule="auto"/>
        <w:contextualSpacing/>
        <w:jc w:val="both"/>
        <w:rPr>
          <w:rFonts w:ascii="Arial" w:hAnsi="Arial" w:cs="Arial"/>
          <w:color w:val="000000" w:themeColor="text1"/>
          <w:szCs w:val="20"/>
        </w:rPr>
      </w:pP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plural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debe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señalar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expresamente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w:t>
      </w:r>
      <w:r w:rsidRPr="006D3C5B" w:rsidR="001D58A7">
        <w:rPr>
          <w:rFonts w:ascii="Arial" w:hAnsi="Arial" w:eastAsia="Calibri Light" w:cs="Arial"/>
          <w:color w:val="000000" w:themeColor="text1"/>
          <w:szCs w:val="20"/>
          <w:lang w:eastAsia="es-ES"/>
        </w:rPr>
        <w:t>uá</w:t>
      </w:r>
      <w:r w:rsidRPr="006D3C5B">
        <w:rPr>
          <w:rFonts w:ascii="Arial" w:hAnsi="Arial" w:eastAsia="Calibri Light" w:cs="Arial"/>
          <w:color w:val="000000" w:themeColor="text1"/>
          <w:szCs w:val="20"/>
          <w:lang w:eastAsia="es-ES"/>
        </w:rPr>
        <w:t>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porcentaje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participación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cada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uno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sus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miembros.</w:t>
      </w:r>
      <w:r w:rsidRPr="006D3C5B" w:rsidR="002644ED">
        <w:rPr>
          <w:rFonts w:ascii="Arial" w:hAnsi="Arial" w:eastAsia="Calibri Light" w:cs="Arial"/>
          <w:color w:val="000000" w:themeColor="text1"/>
          <w:szCs w:val="20"/>
          <w:lang w:eastAsia="es-ES"/>
        </w:rPr>
        <w:t xml:space="preserve"> </w:t>
      </w:r>
      <w:r w:rsidRPr="006D3C5B" w:rsidR="00655434">
        <w:rPr>
          <w:rFonts w:ascii="Arial" w:hAnsi="Arial" w:cs="Arial"/>
          <w:color w:val="000000" w:themeColor="text1"/>
          <w:szCs w:val="20"/>
        </w:rPr>
        <w:t>L</w:t>
      </w:r>
      <w:r w:rsidRPr="006D3C5B">
        <w:rPr>
          <w:rFonts w:ascii="Arial" w:hAnsi="Arial" w:cs="Arial"/>
          <w:color w:val="000000" w:themeColor="text1"/>
          <w:szCs w:val="20"/>
        </w:rPr>
        <w:t>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sumatoria</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del</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porcentaje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participación</w:t>
      </w:r>
      <w:r w:rsidRPr="006D3C5B" w:rsidR="00655434">
        <w:rPr>
          <w:rFonts w:ascii="Arial" w:hAnsi="Arial" w:cs="Arial"/>
          <w:color w:val="000000" w:themeColor="text1"/>
          <w:szCs w:val="20"/>
        </w:rPr>
        <w:t xml:space="preserve"> no </w:t>
      </w:r>
      <w:r w:rsidRPr="006D3C5B" w:rsidR="00860567">
        <w:rPr>
          <w:rFonts w:ascii="Arial" w:hAnsi="Arial" w:cs="Arial"/>
          <w:color w:val="000000" w:themeColor="text1"/>
          <w:szCs w:val="20"/>
        </w:rPr>
        <w:t>podrá</w:t>
      </w:r>
      <w:r w:rsidRPr="006D3C5B" w:rsidR="002644ED">
        <w:rPr>
          <w:rFonts w:ascii="Arial" w:hAnsi="Arial" w:cs="Arial"/>
          <w:color w:val="000000" w:themeColor="text1"/>
          <w:szCs w:val="20"/>
        </w:rPr>
        <w:t xml:space="preserve"> </w:t>
      </w:r>
      <w:r w:rsidRPr="006D3C5B" w:rsidR="00860567">
        <w:rPr>
          <w:rFonts w:ascii="Arial" w:hAnsi="Arial" w:cs="Arial"/>
          <w:color w:val="000000" w:themeColor="text1"/>
          <w:szCs w:val="20"/>
        </w:rPr>
        <w:t>ser</w:t>
      </w:r>
      <w:r w:rsidRPr="006D3C5B" w:rsidR="002644ED">
        <w:rPr>
          <w:rFonts w:ascii="Arial" w:hAnsi="Arial" w:cs="Arial"/>
          <w:color w:val="000000" w:themeColor="text1"/>
          <w:szCs w:val="20"/>
        </w:rPr>
        <w:t xml:space="preserve"> </w:t>
      </w:r>
      <w:r w:rsidRPr="006D3C5B" w:rsidR="00860567">
        <w:rPr>
          <w:rFonts w:ascii="Arial" w:hAnsi="Arial" w:cs="Arial"/>
          <w:color w:val="000000" w:themeColor="text1"/>
          <w:szCs w:val="20"/>
        </w:rPr>
        <w:t>diferente</w:t>
      </w:r>
      <w:r w:rsidRPr="006D3C5B" w:rsidR="002644ED">
        <w:rPr>
          <w:rFonts w:ascii="Arial" w:hAnsi="Arial" w:cs="Arial"/>
          <w:color w:val="000000" w:themeColor="text1"/>
          <w:szCs w:val="20"/>
        </w:rPr>
        <w:t xml:space="preserve"> </w:t>
      </w:r>
      <w:r w:rsidRPr="006D3C5B" w:rsidR="00860567">
        <w:rPr>
          <w:rFonts w:ascii="Arial" w:hAnsi="Arial" w:cs="Arial"/>
          <w:color w:val="000000" w:themeColor="text1"/>
          <w:szCs w:val="20"/>
        </w:rPr>
        <w:t>al</w:t>
      </w:r>
      <w:r w:rsidRPr="006D3C5B" w:rsidR="002644ED">
        <w:rPr>
          <w:rFonts w:ascii="Arial" w:hAnsi="Arial" w:cs="Arial"/>
          <w:color w:val="000000" w:themeColor="text1"/>
          <w:szCs w:val="20"/>
        </w:rPr>
        <w:t xml:space="preserve"> </w:t>
      </w:r>
      <w:r w:rsidRPr="006D3C5B" w:rsidR="00860567">
        <w:rPr>
          <w:rFonts w:ascii="Arial" w:hAnsi="Arial" w:cs="Arial"/>
          <w:color w:val="000000" w:themeColor="text1"/>
          <w:szCs w:val="20"/>
        </w:rPr>
        <w:t>100%</w:t>
      </w:r>
      <w:r w:rsidRPr="006D3C5B" w:rsidR="009B49FF">
        <w:rPr>
          <w:rFonts w:ascii="Arial" w:hAnsi="Arial" w:eastAsia="Calibri Light" w:cs="Arial"/>
          <w:color w:val="000000" w:themeColor="text1"/>
          <w:szCs w:val="20"/>
          <w:lang w:eastAsia="es-ES"/>
        </w:rPr>
        <w:t>.</w:t>
      </w:r>
    </w:p>
    <w:p w:rsidRPr="006D3C5B" w:rsidR="009B49FF" w:rsidP="00272D14" w:rsidRDefault="009B49FF" w14:paraId="3D525DD1" w14:textId="77777777">
      <w:pPr>
        <w:spacing w:line="240" w:lineRule="auto"/>
        <w:ind w:left="720"/>
        <w:contextualSpacing/>
        <w:jc w:val="both"/>
        <w:rPr>
          <w:rFonts w:ascii="Arial" w:hAnsi="Arial" w:eastAsia="Calibri Light" w:cs="Arial"/>
          <w:color w:val="000000" w:themeColor="text1"/>
          <w:szCs w:val="20"/>
          <w:lang w:val="x-none" w:eastAsia="es-ES"/>
        </w:rPr>
      </w:pPr>
    </w:p>
    <w:p w:rsidRPr="006D3C5B" w:rsidR="00D40CA0" w:rsidP="009D2ED1" w:rsidRDefault="009B49FF" w14:paraId="455F24A0" w14:textId="2C92255A">
      <w:pPr>
        <w:numPr>
          <w:ilvl w:val="0"/>
          <w:numId w:val="30"/>
        </w:numPr>
        <w:spacing w:line="240" w:lineRule="auto"/>
        <w:contextualSpacing/>
        <w:jc w:val="both"/>
        <w:rPr>
          <w:rFonts w:ascii="Arial" w:hAnsi="Arial" w:cs="Arial"/>
          <w:color w:val="000000" w:themeColor="text1"/>
          <w:szCs w:val="20"/>
        </w:rPr>
      </w:pPr>
      <w:r w:rsidRPr="006D3C5B">
        <w:rPr>
          <w:rFonts w:ascii="Arial" w:hAnsi="Arial" w:eastAsia="Calibri Light" w:cs="Arial"/>
          <w:color w:val="000000" w:themeColor="text1"/>
          <w:szCs w:val="20"/>
          <w:lang w:eastAsia="es-ES"/>
        </w:rPr>
        <w:t>E</w:t>
      </w:r>
      <w:r w:rsidRPr="006D3C5B" w:rsidR="006D7EC7">
        <w:rPr>
          <w:rFonts w:ascii="Arial" w:hAnsi="Arial" w:cs="Arial"/>
          <w:color w:val="000000" w:themeColor="text1"/>
          <w:szCs w:val="20"/>
        </w:rPr>
        <w:t>n</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la</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etapa</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contractual</w:t>
      </w:r>
      <w:r w:rsidRPr="006D3C5B" w:rsidR="00692FD4">
        <w:rPr>
          <w:rFonts w:ascii="Arial" w:hAnsi="Arial" w:eastAsia="Calibri Light" w:cs="Arial"/>
          <w:color w:val="000000" w:themeColor="text1"/>
          <w:szCs w:val="20"/>
          <w:lang w:val="es-ES" w:eastAsia="es-ES"/>
        </w:rPr>
        <w:t>,</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no</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podrán</w:t>
      </w:r>
      <w:r w:rsidRPr="006D3C5B" w:rsidR="002644ED">
        <w:rPr>
          <w:rFonts w:ascii="Arial" w:hAnsi="Arial" w:cs="Arial"/>
          <w:color w:val="000000" w:themeColor="text1"/>
          <w:szCs w:val="20"/>
        </w:rPr>
        <w:t xml:space="preserve"> </w:t>
      </w:r>
      <w:r w:rsidRPr="006D3C5B" w:rsidR="00544EF9">
        <w:rPr>
          <w:rFonts w:ascii="Arial" w:hAnsi="Arial" w:cs="Arial"/>
          <w:color w:val="000000" w:themeColor="text1"/>
          <w:szCs w:val="20"/>
        </w:rPr>
        <w:t>modificarse</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porcentajes</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de</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participación</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sin</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el</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consentimiento</w:t>
      </w:r>
      <w:r w:rsidRPr="006D3C5B" w:rsidR="002644ED">
        <w:rPr>
          <w:rFonts w:ascii="Arial" w:hAnsi="Arial" w:cs="Arial"/>
          <w:color w:val="000000" w:themeColor="text1"/>
          <w:szCs w:val="20"/>
        </w:rPr>
        <w:t xml:space="preserve"> </w:t>
      </w:r>
      <w:r w:rsidRPr="006D3C5B" w:rsidR="006D7EC7">
        <w:rPr>
          <w:rFonts w:ascii="Arial" w:hAnsi="Arial" w:cs="Arial"/>
          <w:color w:val="000000" w:themeColor="text1"/>
          <w:szCs w:val="20"/>
        </w:rPr>
        <w:t>previo</w:t>
      </w:r>
      <w:r w:rsidRPr="006D3C5B" w:rsidR="002644ED">
        <w:rPr>
          <w:rFonts w:ascii="Arial" w:hAnsi="Arial" w:eastAsia="Calibri Light" w:cs="Arial"/>
          <w:color w:val="000000" w:themeColor="text1"/>
          <w:szCs w:val="20"/>
          <w:lang w:eastAsia="es-ES"/>
        </w:rPr>
        <w:t xml:space="preserve"> </w:t>
      </w:r>
      <w:r w:rsidRPr="006D3C5B" w:rsidR="006D7EC7">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sidR="006D7EC7">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entidad</w:t>
      </w:r>
      <w:r w:rsidRPr="006D3C5B" w:rsidR="006D7EC7">
        <w:rPr>
          <w:rFonts w:ascii="Arial" w:hAnsi="Arial" w:cs="Arial"/>
          <w:color w:val="000000" w:themeColor="text1"/>
          <w:szCs w:val="20"/>
        </w:rPr>
        <w:t>.</w:t>
      </w:r>
      <w:r w:rsidRPr="006D3C5B" w:rsidR="00750230">
        <w:rPr>
          <w:rFonts w:ascii="Arial" w:hAnsi="Arial" w:cs="Arial"/>
          <w:color w:val="000000" w:themeColor="text1"/>
          <w:szCs w:val="20"/>
        </w:rPr>
        <w:t xml:space="preserve"> </w:t>
      </w:r>
    </w:p>
    <w:p w:rsidRPr="006D3C5B" w:rsidR="007834EE" w:rsidP="0009761E" w:rsidRDefault="007834EE" w14:paraId="307A9069" w14:textId="77777777">
      <w:pPr>
        <w:spacing w:after="0"/>
        <w:ind w:left="360"/>
        <w:rPr>
          <w:rFonts w:ascii="Arial" w:hAnsi="Arial" w:cs="Arial"/>
          <w:color w:val="000000" w:themeColor="text1"/>
          <w:szCs w:val="20"/>
        </w:rPr>
      </w:pPr>
    </w:p>
    <w:p w:rsidRPr="006D3C5B" w:rsidR="007834EE" w:rsidP="009D2ED1" w:rsidRDefault="007834EE" w14:paraId="44FBC8DB" w14:textId="7DAFA7B0">
      <w:pPr>
        <w:numPr>
          <w:ilvl w:val="0"/>
          <w:numId w:val="30"/>
        </w:numPr>
        <w:spacing w:line="240" w:lineRule="auto"/>
        <w:contextualSpacing/>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[Incluir en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s estructurados por lotes o grupos.]</w:t>
      </w:r>
      <w:r w:rsidRPr="006D3C5B">
        <w:rPr>
          <w:rFonts w:ascii="Arial" w:hAnsi="Arial" w:cs="Arial"/>
          <w:color w:val="000000" w:themeColor="text1"/>
          <w:szCs w:val="20"/>
        </w:rPr>
        <w:t xml:space="preserve"> Indicar el lote o lotes a los cuales presenta oferta. </w:t>
      </w:r>
    </w:p>
    <w:p w:rsidRPr="006D3C5B" w:rsidR="00D40CA0" w:rsidP="007024F6" w:rsidRDefault="00D40CA0" w14:paraId="5A447179" w14:textId="77777777">
      <w:pPr>
        <w:spacing w:line="276" w:lineRule="auto"/>
        <w:contextualSpacing/>
        <w:rPr>
          <w:rFonts w:ascii="Arial" w:hAnsi="Arial" w:eastAsia="Calibri Light" w:cs="Arial"/>
          <w:color w:val="000000" w:themeColor="text1"/>
          <w:szCs w:val="20"/>
          <w:lang w:val="x-none" w:eastAsia="es-ES"/>
        </w:rPr>
      </w:pPr>
    </w:p>
    <w:p w:rsidRPr="006D3C5B" w:rsidR="00D40CA0" w:rsidP="00A61752" w:rsidRDefault="00D40CA0" w14:paraId="0EC20E1F" w14:textId="74FA805B">
      <w:p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es-ES" w:eastAsia="es-ES"/>
        </w:rPr>
      </w:pPr>
      <w:r w:rsidRPr="006D3C5B">
        <w:rPr>
          <w:rFonts w:ascii="Arial" w:hAnsi="Arial" w:eastAsia="Calibri Light" w:cs="Arial"/>
          <w:color w:val="000000" w:themeColor="text1"/>
          <w:szCs w:val="20"/>
          <w:lang w:val="es-ES" w:eastAsia="es-ES"/>
        </w:rPr>
        <w:t>Dicho</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documento</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debe</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estar</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firmado</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por</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todos</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los</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integrantes</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del</w:t>
      </w:r>
      <w:r w:rsidRPr="006D3C5B" w:rsidR="002644ED">
        <w:rPr>
          <w:rFonts w:ascii="Arial" w:hAnsi="Arial" w:eastAsia="Calibri Light" w:cs="Arial"/>
          <w:color w:val="000000" w:themeColor="text1"/>
          <w:szCs w:val="20"/>
          <w:lang w:val="es-ES" w:eastAsia="es-ES"/>
        </w:rPr>
        <w:t xml:space="preserve"> </w:t>
      </w:r>
      <w:r w:rsidRPr="006D3C5B" w:rsidR="0082356A">
        <w:rPr>
          <w:rFonts w:ascii="Arial" w:hAnsi="Arial" w:eastAsia="Calibri Light" w:cs="Arial"/>
          <w:color w:val="000000" w:themeColor="text1"/>
          <w:szCs w:val="20"/>
          <w:lang w:val="es-ES" w:eastAsia="es-ES"/>
        </w:rPr>
        <w:t>proponente</w:t>
      </w:r>
      <w:r w:rsidRPr="006D3C5B" w:rsidR="00655434">
        <w:rPr>
          <w:rFonts w:ascii="Arial" w:hAnsi="Arial" w:eastAsia="Calibri Light" w:cs="Arial"/>
          <w:color w:val="000000" w:themeColor="text1"/>
          <w:szCs w:val="20"/>
          <w:lang w:val="es-ES" w:eastAsia="es-ES"/>
        </w:rPr>
        <w:t xml:space="preserve"> </w:t>
      </w:r>
      <w:r w:rsidRPr="006D3C5B" w:rsidR="0082356A">
        <w:rPr>
          <w:rFonts w:ascii="Arial" w:hAnsi="Arial" w:eastAsia="Calibri Light" w:cs="Arial"/>
          <w:color w:val="000000" w:themeColor="text1"/>
          <w:szCs w:val="20"/>
          <w:lang w:val="es-ES" w:eastAsia="es-ES"/>
        </w:rPr>
        <w:t>plural</w:t>
      </w:r>
      <w:r w:rsidRPr="006D3C5B" w:rsidR="00655434">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y</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en</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el</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caso</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del</w:t>
      </w:r>
      <w:r w:rsidRPr="006D3C5B" w:rsidR="002644ED">
        <w:rPr>
          <w:rFonts w:ascii="Arial" w:hAnsi="Arial" w:eastAsia="Calibri Light" w:cs="Arial"/>
          <w:color w:val="000000" w:themeColor="text1"/>
          <w:szCs w:val="20"/>
          <w:lang w:val="es-ES" w:eastAsia="es-ES"/>
        </w:rPr>
        <w:t xml:space="preserve"> </w:t>
      </w:r>
      <w:r w:rsidRPr="00B964E1" w:rsidR="00864065">
        <w:rPr>
          <w:rFonts w:ascii="Arial" w:hAnsi="Arial" w:eastAsia="Times New Roman" w:cs="Arial"/>
          <w:color w:val="000000" w:themeColor="text1"/>
          <w:szCs w:val="20"/>
          <w:lang w:val="es-ES" w:eastAsia="es-ES"/>
        </w:rPr>
        <w:t>miembro</w:t>
      </w:r>
      <w:r w:rsidRPr="006D3C5B" w:rsidR="00864065">
        <w:rPr>
          <w:rFonts w:ascii="Arial" w:hAnsi="Arial" w:eastAsia="Times New Roman"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persona</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jurídica,</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por</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el</w:t>
      </w:r>
      <w:r w:rsidRPr="006D3C5B" w:rsidR="002644ED">
        <w:rPr>
          <w:rFonts w:ascii="Arial" w:hAnsi="Arial" w:eastAsia="Calibri Light" w:cs="Arial"/>
          <w:color w:val="000000" w:themeColor="text1"/>
          <w:szCs w:val="20"/>
          <w:lang w:val="es-ES" w:eastAsia="es-ES"/>
        </w:rPr>
        <w:t xml:space="preserve"> </w:t>
      </w:r>
      <w:r w:rsidRPr="006D3C5B" w:rsidR="00FE7303">
        <w:rPr>
          <w:rFonts w:ascii="Arial" w:hAnsi="Arial" w:eastAsia="Calibri Light" w:cs="Arial"/>
          <w:color w:val="000000" w:themeColor="text1"/>
          <w:szCs w:val="20"/>
          <w:lang w:val="es-ES" w:eastAsia="es-ES"/>
        </w:rPr>
        <w:t>r</w:t>
      </w:r>
      <w:r w:rsidRPr="006D3C5B">
        <w:rPr>
          <w:rFonts w:ascii="Arial" w:hAnsi="Arial" w:eastAsia="Calibri Light" w:cs="Arial"/>
          <w:color w:val="000000" w:themeColor="text1"/>
          <w:szCs w:val="20"/>
          <w:lang w:val="es-ES" w:eastAsia="es-ES"/>
        </w:rPr>
        <w:t>epresentante</w:t>
      </w:r>
      <w:r w:rsidRPr="006D3C5B" w:rsidR="002644ED">
        <w:rPr>
          <w:rFonts w:ascii="Arial" w:hAnsi="Arial" w:eastAsia="Calibri Light" w:cs="Arial"/>
          <w:color w:val="000000" w:themeColor="text1"/>
          <w:szCs w:val="20"/>
          <w:lang w:val="es-ES" w:eastAsia="es-ES"/>
        </w:rPr>
        <w:t xml:space="preserve"> </w:t>
      </w:r>
      <w:r w:rsidRPr="006D3C5B" w:rsidR="00FE7303">
        <w:rPr>
          <w:rFonts w:ascii="Arial" w:hAnsi="Arial" w:eastAsia="Calibri Light" w:cs="Arial"/>
          <w:color w:val="000000" w:themeColor="text1"/>
          <w:szCs w:val="20"/>
          <w:lang w:val="es-ES" w:eastAsia="es-ES"/>
        </w:rPr>
        <w:t>l</w:t>
      </w:r>
      <w:r w:rsidRPr="006D3C5B">
        <w:rPr>
          <w:rFonts w:ascii="Arial" w:hAnsi="Arial" w:eastAsia="Calibri Light" w:cs="Arial"/>
          <w:color w:val="000000" w:themeColor="text1"/>
          <w:szCs w:val="20"/>
          <w:lang w:val="es-ES" w:eastAsia="es-ES"/>
        </w:rPr>
        <w:t>egal</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de</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dicha</w:t>
      </w:r>
      <w:r w:rsidRPr="006D3C5B" w:rsidR="002644ED">
        <w:rPr>
          <w:rFonts w:ascii="Arial" w:hAnsi="Arial" w:eastAsia="Calibri Light" w:cs="Arial"/>
          <w:color w:val="000000" w:themeColor="text1"/>
          <w:szCs w:val="20"/>
          <w:lang w:val="es-ES" w:eastAsia="es-ES"/>
        </w:rPr>
        <w:t xml:space="preserve"> </w:t>
      </w:r>
      <w:r w:rsidRPr="006D3C5B">
        <w:rPr>
          <w:rFonts w:ascii="Arial" w:hAnsi="Arial" w:eastAsia="Calibri Light" w:cs="Arial"/>
          <w:color w:val="000000" w:themeColor="text1"/>
          <w:szCs w:val="20"/>
          <w:lang w:val="es-ES" w:eastAsia="es-ES"/>
        </w:rPr>
        <w:t>persona</w:t>
      </w:r>
      <w:r w:rsidRPr="006D3C5B" w:rsidR="00140500">
        <w:rPr>
          <w:rFonts w:ascii="Arial" w:hAnsi="Arial" w:eastAsia="Calibri Light" w:cs="Arial"/>
          <w:color w:val="000000" w:themeColor="text1"/>
          <w:szCs w:val="20"/>
          <w:lang w:val="es-ES" w:eastAsia="es-ES"/>
        </w:rPr>
        <w:t xml:space="preserve"> </w:t>
      </w:r>
      <w:r w:rsidRPr="006D3C5B" w:rsidR="005D29E3">
        <w:rPr>
          <w:rFonts w:ascii="Arial" w:hAnsi="Arial" w:eastAsia="Calibri Light" w:cs="Arial"/>
          <w:color w:val="000000" w:themeColor="text1"/>
          <w:szCs w:val="20"/>
          <w:lang w:val="es-ES" w:eastAsia="es-ES"/>
        </w:rPr>
        <w:t>o por el apoderado de cualquiera de los anteriores.</w:t>
      </w:r>
    </w:p>
    <w:p w:rsidRPr="006D3C5B" w:rsidR="00DE3474" w:rsidP="008C223B" w:rsidRDefault="00AA587D" w14:paraId="13A19765" w14:textId="3AA59567">
      <w:pPr>
        <w:pStyle w:val="Capitulo3"/>
        <w:numPr>
          <w:ilvl w:val="1"/>
          <w:numId w:val="84"/>
        </w:numPr>
        <w:rPr>
          <w:rFonts w:ascii="Arial" w:hAnsi="Arial"/>
          <w:color w:val="000000" w:themeColor="text1"/>
        </w:rPr>
      </w:pPr>
      <w:bookmarkStart w:name="_Toc40805776" w:id="536"/>
      <w:r w:rsidRPr="006D3C5B">
        <w:rPr>
          <w:rFonts w:ascii="Arial" w:hAnsi="Arial"/>
          <w:color w:val="000000" w:themeColor="text1"/>
        </w:rPr>
        <w:t>CERTIFICACIÓN DE PAGOS DE SEGURIDAD SOCIAL Y APORTES LEGALES</w:t>
      </w:r>
      <w:bookmarkEnd w:id="536"/>
    </w:p>
    <w:p w:rsidRPr="006D3C5B" w:rsidR="00B63911" w:rsidP="006D3C5B" w:rsidRDefault="00B63911" w14:paraId="1A237831" w14:textId="407D392D">
      <w:pPr>
        <w:pStyle w:val="Capitulo3"/>
        <w:numPr>
          <w:ilvl w:val="2"/>
          <w:numId w:val="84"/>
        </w:numPr>
        <w:outlineLvl w:val="2"/>
        <w:rPr>
          <w:rFonts w:ascii="Arial" w:hAnsi="Arial"/>
          <w:color w:val="000000" w:themeColor="text1"/>
        </w:rPr>
      </w:pPr>
      <w:bookmarkStart w:name="_Toc34652095" w:id="537"/>
      <w:bookmarkStart w:name="_Toc34652194" w:id="538"/>
      <w:bookmarkStart w:name="_Toc34652294" w:id="539"/>
      <w:bookmarkStart w:name="_Toc34652659" w:id="540"/>
      <w:bookmarkStart w:name="_Toc34652780" w:id="541"/>
      <w:bookmarkStart w:name="_Toc34653329" w:id="542"/>
      <w:bookmarkStart w:name="_Toc34654075" w:id="543"/>
      <w:bookmarkStart w:name="_Toc34654180" w:id="544"/>
      <w:bookmarkStart w:name="_Toc36199096" w:id="545"/>
      <w:bookmarkStart w:name="_Toc36199832" w:id="546"/>
      <w:bookmarkStart w:name="_Toc36199960" w:id="547"/>
      <w:bookmarkStart w:name="_Toc36200089" w:id="548"/>
      <w:bookmarkStart w:name="_Toc40805777" w:id="549"/>
      <w:bookmarkStart w:name="_Hlk511410135" w:id="550"/>
      <w:bookmarkEnd w:id="537"/>
      <w:bookmarkEnd w:id="538"/>
      <w:bookmarkEnd w:id="539"/>
      <w:bookmarkEnd w:id="540"/>
      <w:bookmarkEnd w:id="541"/>
      <w:bookmarkEnd w:id="542"/>
      <w:bookmarkEnd w:id="543"/>
      <w:bookmarkEnd w:id="544"/>
      <w:bookmarkEnd w:id="545"/>
      <w:bookmarkEnd w:id="546"/>
      <w:bookmarkEnd w:id="547"/>
      <w:bookmarkEnd w:id="548"/>
      <w:r w:rsidRPr="006D3C5B">
        <w:rPr>
          <w:rFonts w:ascii="Arial" w:hAnsi="Arial"/>
          <w:color w:val="000000" w:themeColor="text1"/>
        </w:rPr>
        <w:t>PERSONAS</w:t>
      </w:r>
      <w:r w:rsidRPr="006D3C5B" w:rsidR="002644ED">
        <w:rPr>
          <w:rFonts w:ascii="Arial" w:hAnsi="Arial"/>
          <w:color w:val="000000" w:themeColor="text1"/>
        </w:rPr>
        <w:t xml:space="preserve"> </w:t>
      </w:r>
      <w:r w:rsidRPr="006D3C5B">
        <w:rPr>
          <w:rFonts w:ascii="Arial" w:hAnsi="Arial"/>
          <w:color w:val="000000" w:themeColor="text1"/>
        </w:rPr>
        <w:t>JURÍDICAS</w:t>
      </w:r>
      <w:bookmarkEnd w:id="549"/>
    </w:p>
    <w:p w:rsidRPr="006D3C5B" w:rsidR="00B147FC" w:rsidP="00B147FC" w:rsidRDefault="002F7F50" w14:paraId="2C2F7F41" w14:textId="054CC1E6">
      <w:pPr>
        <w:spacing w:line="276" w:lineRule="auto"/>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sidR="0082356A">
        <w:rPr>
          <w:rFonts w:ascii="Arial" w:hAnsi="Arial" w:cs="Arial"/>
          <w:color w:val="000000" w:themeColor="text1"/>
          <w:szCs w:val="20"/>
          <w:lang w:val="es-ES" w:eastAsia="es-ES"/>
        </w:rPr>
        <w:t>proponente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persona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jurídica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debe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presentar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sidR="00660200">
        <w:rPr>
          <w:rFonts w:ascii="Arial" w:hAnsi="Arial" w:cs="Arial"/>
          <w:color w:val="000000" w:themeColor="text1"/>
          <w:szCs w:val="20"/>
          <w:lang w:val="es-ES" w:eastAsia="es-ES"/>
        </w:rPr>
        <w:t xml:space="preserve"> Formato 6 – Pagos de </w:t>
      </w:r>
      <w:r w:rsidRPr="006D3C5B" w:rsidR="005A7CFC">
        <w:rPr>
          <w:rFonts w:ascii="Arial" w:hAnsi="Arial" w:cs="Arial"/>
          <w:color w:val="000000" w:themeColor="text1"/>
          <w:szCs w:val="20"/>
          <w:lang w:val="es-ES" w:eastAsia="es-ES"/>
        </w:rPr>
        <w:t>s</w:t>
      </w:r>
      <w:r w:rsidRPr="006D3C5B" w:rsidR="00660200">
        <w:rPr>
          <w:rFonts w:ascii="Arial" w:hAnsi="Arial" w:cs="Arial"/>
          <w:color w:val="000000" w:themeColor="text1"/>
          <w:szCs w:val="20"/>
          <w:lang w:val="es-ES" w:eastAsia="es-ES"/>
        </w:rPr>
        <w:t xml:space="preserve">eguridad </w:t>
      </w:r>
      <w:r w:rsidRPr="006D3C5B" w:rsidR="005A7CFC">
        <w:rPr>
          <w:rFonts w:ascii="Arial" w:hAnsi="Arial" w:cs="Arial"/>
          <w:color w:val="000000" w:themeColor="text1"/>
          <w:szCs w:val="20"/>
          <w:lang w:val="es-ES" w:eastAsia="es-ES"/>
        </w:rPr>
        <w:t>s</w:t>
      </w:r>
      <w:r w:rsidRPr="006D3C5B" w:rsidR="00660200">
        <w:rPr>
          <w:rFonts w:ascii="Arial" w:hAnsi="Arial" w:cs="Arial"/>
          <w:color w:val="000000" w:themeColor="text1"/>
          <w:szCs w:val="20"/>
          <w:lang w:val="es-ES" w:eastAsia="es-ES"/>
        </w:rPr>
        <w:t>ocial y portes legales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suscrito por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sidR="005A7CFC">
        <w:rPr>
          <w:rFonts w:ascii="Arial" w:hAnsi="Arial" w:cs="Arial"/>
          <w:color w:val="000000" w:themeColor="text1"/>
          <w:szCs w:val="20"/>
          <w:lang w:val="es-ES" w:eastAsia="es-ES"/>
        </w:rPr>
        <w:t>r</w:t>
      </w:r>
      <w:r w:rsidRPr="006D3C5B">
        <w:rPr>
          <w:rFonts w:ascii="Arial" w:hAnsi="Arial" w:cs="Arial"/>
          <w:color w:val="000000" w:themeColor="text1"/>
          <w:szCs w:val="20"/>
          <w:lang w:val="es-ES" w:eastAsia="es-ES"/>
        </w:rPr>
        <w:t>evisor</w:t>
      </w:r>
      <w:r w:rsidRPr="006D3C5B" w:rsidR="005A7CFC">
        <w:rPr>
          <w:rFonts w:ascii="Arial" w:hAnsi="Arial" w:cs="Arial"/>
          <w:color w:val="000000" w:themeColor="text1"/>
          <w:szCs w:val="20"/>
          <w:lang w:val="es-ES" w:eastAsia="es-ES"/>
        </w:rPr>
        <w:t xml:space="preserve"> f</w:t>
      </w:r>
      <w:r w:rsidRPr="006D3C5B">
        <w:rPr>
          <w:rFonts w:ascii="Arial" w:hAnsi="Arial" w:cs="Arial"/>
          <w:color w:val="000000" w:themeColor="text1"/>
          <w:szCs w:val="20"/>
          <w:lang w:val="es-ES" w:eastAsia="es-ES"/>
        </w:rPr>
        <w:t>iscal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acuerdo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con</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requerimientos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sidR="005A7CFC">
        <w:rPr>
          <w:rFonts w:ascii="Arial" w:hAnsi="Arial" w:cs="Arial"/>
          <w:color w:val="000000" w:themeColor="text1"/>
          <w:szCs w:val="20"/>
          <w:lang w:val="es-ES" w:eastAsia="es-ES"/>
        </w:rPr>
        <w:t>l</w:t>
      </w:r>
      <w:r w:rsidRPr="006D3C5B">
        <w:rPr>
          <w:rFonts w:ascii="Arial" w:hAnsi="Arial" w:cs="Arial"/>
          <w:color w:val="000000" w:themeColor="text1"/>
          <w:szCs w:val="20"/>
          <w:lang w:val="es-ES" w:eastAsia="es-ES"/>
        </w:rPr>
        <w:t>ey,</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por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sidR="005A7CFC">
        <w:rPr>
          <w:rFonts w:ascii="Arial" w:hAnsi="Arial" w:cs="Arial"/>
          <w:color w:val="000000" w:themeColor="text1"/>
          <w:szCs w:val="20"/>
          <w:lang w:val="es-ES" w:eastAsia="es-ES"/>
        </w:rPr>
        <w:t>r</w:t>
      </w:r>
      <w:r w:rsidRPr="006D3C5B">
        <w:rPr>
          <w:rFonts w:ascii="Arial" w:hAnsi="Arial" w:cs="Arial"/>
          <w:color w:val="000000" w:themeColor="text1"/>
          <w:szCs w:val="20"/>
          <w:lang w:val="es-ES" w:eastAsia="es-ES"/>
        </w:rPr>
        <w:t>epresentante</w:t>
      </w:r>
      <w:r w:rsidRPr="006D3C5B">
        <w:rPr>
          <w:rFonts w:ascii="Arial" w:hAnsi="Arial" w:eastAsia="Yu Mincho" w:cs="Arial"/>
          <w:color w:val="000000" w:themeColor="text1"/>
          <w:szCs w:val="20"/>
          <w:lang w:val="es-ES" w:eastAsia="es-ES"/>
        </w:rPr>
        <w:t xml:space="preserve"> </w:t>
      </w:r>
      <w:r w:rsidRPr="006D3C5B" w:rsidR="005A7CFC">
        <w:rPr>
          <w:rFonts w:ascii="Arial" w:hAnsi="Arial" w:cs="Arial"/>
          <w:color w:val="000000" w:themeColor="text1"/>
          <w:szCs w:val="20"/>
          <w:lang w:val="es-ES" w:eastAsia="es-ES"/>
        </w:rPr>
        <w:t>l</w:t>
      </w:r>
      <w:r w:rsidRPr="006D3C5B">
        <w:rPr>
          <w:rFonts w:ascii="Arial" w:hAnsi="Arial" w:cs="Arial"/>
          <w:color w:val="000000" w:themeColor="text1"/>
          <w:szCs w:val="20"/>
          <w:lang w:val="es-ES" w:eastAsia="es-ES"/>
        </w:rPr>
        <w:t>egal,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bajo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gravedad</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juramento,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cuando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no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requiera</w:t>
      </w:r>
      <w:r w:rsidRPr="006D3C5B">
        <w:rPr>
          <w:rFonts w:ascii="Arial" w:hAnsi="Arial" w:eastAsia="Yu Mincho" w:cs="Arial"/>
          <w:color w:val="000000" w:themeColor="text1"/>
          <w:szCs w:val="20"/>
          <w:lang w:val="es-ES" w:eastAsia="es-ES"/>
        </w:rPr>
        <w:t xml:space="preserve"> </w:t>
      </w:r>
      <w:r w:rsidRPr="006D3C5B" w:rsidR="005A7CFC">
        <w:rPr>
          <w:rFonts w:ascii="Arial" w:hAnsi="Arial" w:cs="Arial"/>
          <w:color w:val="000000" w:themeColor="text1"/>
          <w:szCs w:val="20"/>
          <w:lang w:val="es-ES" w:eastAsia="es-ES"/>
        </w:rPr>
        <w:t>r</w:t>
      </w:r>
      <w:r w:rsidRPr="006D3C5B">
        <w:rPr>
          <w:rFonts w:ascii="Arial" w:hAnsi="Arial" w:cs="Arial"/>
          <w:color w:val="000000" w:themeColor="text1"/>
          <w:szCs w:val="20"/>
          <w:lang w:val="es-ES" w:eastAsia="es-ES"/>
        </w:rPr>
        <w:t xml:space="preserve">evisor </w:t>
      </w:r>
      <w:r w:rsidRPr="006D3C5B" w:rsidR="005A7CFC">
        <w:rPr>
          <w:rFonts w:ascii="Arial" w:hAnsi="Arial" w:cs="Arial"/>
          <w:color w:val="000000" w:themeColor="text1"/>
          <w:szCs w:val="20"/>
          <w:lang w:val="es-ES" w:eastAsia="es-ES"/>
        </w:rPr>
        <w:t>f</w:t>
      </w:r>
      <w:r w:rsidRPr="006D3C5B">
        <w:rPr>
          <w:rFonts w:ascii="Arial" w:hAnsi="Arial" w:cs="Arial"/>
          <w:color w:val="000000" w:themeColor="text1"/>
          <w:szCs w:val="20"/>
          <w:lang w:val="es-ES" w:eastAsia="es-ES"/>
        </w:rPr>
        <w:t>iscal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en</w:t>
      </w:r>
      <w:r w:rsidRPr="006D3C5B">
        <w:rPr>
          <w:rFonts w:ascii="Arial" w:hAnsi="Arial" w:eastAsia="Yu Mincho" w:cs="Arial"/>
          <w:color w:val="000000" w:themeColor="text1"/>
          <w:szCs w:val="20"/>
          <w:lang w:val="es-ES" w:eastAsia="es-ES"/>
        </w:rPr>
        <w:t xml:space="preserve"> </w:t>
      </w:r>
      <w:r w:rsidRPr="006D3C5B" w:rsidR="004B2200">
        <w:rPr>
          <w:rFonts w:ascii="Arial" w:hAnsi="Arial" w:cs="Arial"/>
          <w:color w:val="000000" w:themeColor="text1"/>
          <w:szCs w:val="20"/>
          <w:lang w:val="es-ES" w:eastAsia="es-ES"/>
        </w:rPr>
        <w:t>el</w:t>
      </w:r>
      <w:r w:rsidRPr="006D3C5B" w:rsidR="004B2200">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que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conste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pago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aportes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sus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empleados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sistemas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sidR="00974F28">
        <w:rPr>
          <w:rFonts w:ascii="Arial" w:hAnsi="Arial" w:eastAsia="Yu Mincho" w:cs="Arial"/>
          <w:color w:val="000000" w:themeColor="text1"/>
          <w:szCs w:val="20"/>
          <w:lang w:val="es-ES" w:eastAsia="es-ES"/>
        </w:rPr>
        <w:t xml:space="preserve"> salud, riesgos profesionales, pensiones y aportes a las </w:t>
      </w:r>
      <w:r w:rsidRPr="00B964E1" w:rsidR="00864065">
        <w:rPr>
          <w:rFonts w:ascii="Arial" w:hAnsi="Arial" w:eastAsia="Arial,Times New Roman" w:cs="Arial"/>
          <w:color w:val="000000" w:themeColor="text1"/>
          <w:szCs w:val="20"/>
          <w:lang w:val="es-ES" w:eastAsia="es-ES"/>
        </w:rPr>
        <w:t>c</w:t>
      </w:r>
      <w:r w:rsidRPr="006D3C5B" w:rsidR="00974F28">
        <w:rPr>
          <w:rFonts w:ascii="Arial" w:hAnsi="Arial" w:eastAsia="Yu Mincho" w:cs="Arial"/>
          <w:color w:val="000000" w:themeColor="text1"/>
          <w:szCs w:val="20"/>
          <w:lang w:val="es-ES" w:eastAsia="es-ES"/>
        </w:rPr>
        <w:t xml:space="preserve">ajas de </w:t>
      </w:r>
      <w:r w:rsidRPr="00B964E1" w:rsidR="00864065">
        <w:rPr>
          <w:rFonts w:ascii="Arial" w:hAnsi="Arial" w:eastAsia="Arial,Times New Roman" w:cs="Arial"/>
          <w:color w:val="000000" w:themeColor="text1"/>
          <w:szCs w:val="20"/>
          <w:lang w:val="es-ES" w:eastAsia="es-ES"/>
        </w:rPr>
        <w:t>c</w:t>
      </w:r>
      <w:r w:rsidRPr="006D3C5B" w:rsidR="00974F28">
        <w:rPr>
          <w:rFonts w:ascii="Arial" w:hAnsi="Arial" w:eastAsia="Arial,Times New Roman" w:cs="Arial"/>
          <w:color w:val="000000" w:themeColor="text1"/>
          <w:szCs w:val="20"/>
          <w:lang w:val="es-ES" w:eastAsia="es-ES"/>
        </w:rPr>
        <w:t xml:space="preserve">ompensación </w:t>
      </w:r>
      <w:r w:rsidRPr="00B964E1" w:rsidR="00864065">
        <w:rPr>
          <w:rFonts w:ascii="Arial" w:hAnsi="Arial" w:eastAsia="Arial,Times New Roman" w:cs="Arial"/>
          <w:color w:val="000000" w:themeColor="text1"/>
          <w:szCs w:val="20"/>
          <w:lang w:val="es-ES" w:eastAsia="es-ES"/>
        </w:rPr>
        <w:t>f</w:t>
      </w:r>
      <w:r w:rsidRPr="006D3C5B" w:rsidR="00974F28">
        <w:rPr>
          <w:rFonts w:ascii="Arial" w:hAnsi="Arial" w:eastAsia="Arial,Times New Roman" w:cs="Arial"/>
          <w:color w:val="000000" w:themeColor="text1"/>
          <w:szCs w:val="20"/>
          <w:lang w:val="es-ES" w:eastAsia="es-ES"/>
        </w:rPr>
        <w:t>amiliar</w:t>
      </w:r>
      <w:r w:rsidRPr="006D3C5B" w:rsidR="00974F28">
        <w:rPr>
          <w:rFonts w:ascii="Arial" w:hAnsi="Arial" w:eastAsia="Yu Mincho" w:cs="Arial"/>
          <w:color w:val="000000" w:themeColor="text1"/>
          <w:szCs w:val="20"/>
          <w:lang w:val="es-ES" w:eastAsia="es-ES"/>
        </w:rPr>
        <w:t>, al Instituto Colombiano de Bienestar Familiar, al Servicio Nacional de Aprendizaje y al Fondo Nacional de Formación Profesional para la Industria de Construcción, cuando a ello haya lugar</w:t>
      </w:r>
      <w:r w:rsidRPr="006D3C5B" w:rsidR="00974F28">
        <w:rPr>
          <w:rFonts w:ascii="Arial" w:hAnsi="Arial" w:cs="Arial"/>
          <w:color w:val="000000" w:themeColor="text1"/>
          <w:szCs w:val="20"/>
          <w:lang w:val="es-ES" w:eastAsia="es-ES"/>
        </w:rPr>
        <w:t>.</w:t>
      </w:r>
    </w:p>
    <w:p w:rsidRPr="006D3C5B" w:rsidR="00B147FC" w:rsidP="008C223B" w:rsidRDefault="00B147FC" w14:paraId="2E828C2D" w14:textId="479132D8">
      <w:pPr>
        <w:spacing w:line="276" w:lineRule="auto"/>
        <w:jc w:val="both"/>
        <w:rPr>
          <w:rFonts w:ascii="Arial" w:hAnsi="Arial" w:eastAsia="Yu Mincho" w:cs="Arial"/>
          <w:color w:val="000000" w:themeColor="text1"/>
          <w:szCs w:val="20"/>
          <w:lang w:val="es-ES" w:eastAsia="es-ES"/>
        </w:rPr>
      </w:pPr>
      <w:r w:rsidRPr="006D3C5B">
        <w:rPr>
          <w:rFonts w:ascii="Arial" w:hAnsi="Arial" w:eastAsia="Yu Mincho" w:cs="Arial"/>
          <w:color w:val="000000" w:themeColor="text1"/>
          <w:szCs w:val="20"/>
          <w:lang w:val="es-ES" w:eastAsia="es-ES"/>
        </w:rPr>
        <w:t xml:space="preserve">La </w:t>
      </w:r>
      <w:r w:rsidRPr="006D3C5B" w:rsidR="0082356A">
        <w:rPr>
          <w:rFonts w:ascii="Arial" w:hAnsi="Arial" w:eastAsia="Yu Mincho" w:cs="Arial"/>
          <w:color w:val="000000" w:themeColor="text1"/>
          <w:szCs w:val="20"/>
          <w:lang w:val="es-ES" w:eastAsia="es-ES"/>
        </w:rPr>
        <w:t>entidad</w:t>
      </w:r>
      <w:r w:rsidRPr="006D3C5B">
        <w:rPr>
          <w:rFonts w:ascii="Arial" w:hAnsi="Arial" w:eastAsia="Yu Mincho" w:cs="Arial"/>
          <w:color w:val="000000" w:themeColor="text1"/>
          <w:szCs w:val="20"/>
          <w:lang w:val="es-ES" w:eastAsia="es-ES"/>
        </w:rPr>
        <w:t xml:space="preserve"> no </w:t>
      </w:r>
      <w:r w:rsidRPr="006D3C5B" w:rsidR="008C0B33">
        <w:rPr>
          <w:rFonts w:ascii="Arial" w:hAnsi="Arial" w:eastAsia="Yu Mincho" w:cs="Arial"/>
          <w:color w:val="000000" w:themeColor="text1"/>
          <w:szCs w:val="20"/>
          <w:lang w:val="es-ES" w:eastAsia="es-ES"/>
        </w:rPr>
        <w:t>exigirá</w:t>
      </w:r>
      <w:r w:rsidRPr="006D3C5B">
        <w:rPr>
          <w:rFonts w:ascii="Arial" w:hAnsi="Arial" w:eastAsia="Yu Mincho" w:cs="Arial"/>
          <w:color w:val="000000" w:themeColor="text1"/>
          <w:szCs w:val="20"/>
          <w:lang w:val="es-ES" w:eastAsia="es-ES"/>
        </w:rPr>
        <w:t xml:space="preserve"> las planillas de pago. Basta el certificado suscrito por el </w:t>
      </w:r>
      <w:r w:rsidRPr="006D3C5B" w:rsidR="00495CB7">
        <w:rPr>
          <w:rFonts w:ascii="Arial" w:hAnsi="Arial" w:eastAsia="Yu Mincho" w:cs="Arial"/>
          <w:color w:val="000000" w:themeColor="text1"/>
          <w:szCs w:val="20"/>
          <w:lang w:val="es-ES" w:eastAsia="es-ES"/>
        </w:rPr>
        <w:t>r</w:t>
      </w:r>
      <w:r w:rsidRPr="006D3C5B">
        <w:rPr>
          <w:rFonts w:ascii="Arial" w:hAnsi="Arial" w:eastAsia="Yu Mincho" w:cs="Arial"/>
          <w:color w:val="000000" w:themeColor="text1"/>
          <w:szCs w:val="20"/>
          <w:lang w:val="es-ES" w:eastAsia="es-ES"/>
        </w:rPr>
        <w:t xml:space="preserve">evisor </w:t>
      </w:r>
      <w:r w:rsidRPr="006D3C5B" w:rsidR="00495CB7">
        <w:rPr>
          <w:rFonts w:ascii="Arial" w:hAnsi="Arial" w:eastAsia="Yu Mincho" w:cs="Arial"/>
          <w:color w:val="000000" w:themeColor="text1"/>
          <w:szCs w:val="20"/>
          <w:lang w:val="es-ES" w:eastAsia="es-ES"/>
        </w:rPr>
        <w:t>f</w:t>
      </w:r>
      <w:r w:rsidRPr="006D3C5B">
        <w:rPr>
          <w:rFonts w:ascii="Arial" w:hAnsi="Arial" w:eastAsia="Yu Mincho" w:cs="Arial"/>
          <w:color w:val="000000" w:themeColor="text1"/>
          <w:szCs w:val="20"/>
          <w:lang w:val="es-ES" w:eastAsia="es-ES"/>
        </w:rPr>
        <w:t xml:space="preserve">iscal, en los casos requeridos por la </w:t>
      </w:r>
      <w:r w:rsidRPr="006D3C5B" w:rsidR="00495CB7">
        <w:rPr>
          <w:rFonts w:ascii="Arial" w:hAnsi="Arial" w:eastAsia="Yu Mincho" w:cs="Arial"/>
          <w:color w:val="000000" w:themeColor="text1"/>
          <w:szCs w:val="20"/>
          <w:lang w:val="es-ES" w:eastAsia="es-ES"/>
        </w:rPr>
        <w:t>l</w:t>
      </w:r>
      <w:r w:rsidRPr="006D3C5B">
        <w:rPr>
          <w:rFonts w:ascii="Arial" w:hAnsi="Arial" w:eastAsia="Yu Mincho" w:cs="Arial"/>
          <w:color w:val="000000" w:themeColor="text1"/>
          <w:szCs w:val="20"/>
          <w:lang w:val="es-ES" w:eastAsia="es-ES"/>
        </w:rPr>
        <w:t xml:space="preserve">ey, o por el </w:t>
      </w:r>
      <w:r w:rsidRPr="006D3C5B" w:rsidR="00495CB7">
        <w:rPr>
          <w:rFonts w:ascii="Arial" w:hAnsi="Arial" w:eastAsia="Yu Mincho" w:cs="Arial"/>
          <w:color w:val="000000" w:themeColor="text1"/>
          <w:szCs w:val="20"/>
          <w:lang w:val="es-ES" w:eastAsia="es-ES"/>
        </w:rPr>
        <w:t>r</w:t>
      </w:r>
      <w:r w:rsidRPr="006D3C5B">
        <w:rPr>
          <w:rFonts w:ascii="Arial" w:hAnsi="Arial" w:eastAsia="Yu Mincho" w:cs="Arial"/>
          <w:color w:val="000000" w:themeColor="text1"/>
          <w:szCs w:val="20"/>
          <w:lang w:val="es-ES" w:eastAsia="es-ES"/>
        </w:rPr>
        <w:t xml:space="preserve">epresentante </w:t>
      </w:r>
      <w:r w:rsidRPr="006D3C5B" w:rsidR="00495CB7">
        <w:rPr>
          <w:rFonts w:ascii="Arial" w:hAnsi="Arial" w:eastAsia="Yu Mincho" w:cs="Arial"/>
          <w:color w:val="000000" w:themeColor="text1"/>
          <w:szCs w:val="20"/>
          <w:lang w:val="es-ES" w:eastAsia="es-ES"/>
        </w:rPr>
        <w:t>l</w:t>
      </w:r>
      <w:r w:rsidRPr="006D3C5B">
        <w:rPr>
          <w:rFonts w:ascii="Arial" w:hAnsi="Arial" w:eastAsia="Yu Mincho" w:cs="Arial"/>
          <w:color w:val="000000" w:themeColor="text1"/>
          <w:szCs w:val="20"/>
          <w:lang w:val="es-ES" w:eastAsia="es-ES"/>
        </w:rPr>
        <w:t>egal que así lo acredite</w:t>
      </w:r>
      <w:r w:rsidRPr="006D3C5B" w:rsidR="008C0B33">
        <w:rPr>
          <w:rFonts w:ascii="Arial" w:hAnsi="Arial" w:eastAsia="Yu Mincho" w:cs="Arial"/>
          <w:color w:val="000000" w:themeColor="text1"/>
          <w:szCs w:val="20"/>
          <w:lang w:val="es-ES" w:eastAsia="es-ES"/>
        </w:rPr>
        <w:t>, de acuerdo al párrafo anterior.</w:t>
      </w:r>
    </w:p>
    <w:p w:rsidRPr="006D3C5B" w:rsidR="00B147FC" w:rsidP="008C223B" w:rsidRDefault="00B147FC" w14:paraId="61487755" w14:textId="6FFC5092">
      <w:pPr>
        <w:spacing w:line="276" w:lineRule="auto"/>
        <w:jc w:val="both"/>
        <w:rPr>
          <w:rFonts w:ascii="Arial" w:hAnsi="Arial" w:eastAsia="Yu Mincho" w:cs="Arial"/>
          <w:color w:val="000000" w:themeColor="text1"/>
          <w:szCs w:val="20"/>
          <w:lang w:val="es-ES" w:eastAsia="es-ES"/>
        </w:rPr>
      </w:pPr>
      <w:r w:rsidRPr="006D3C5B">
        <w:rPr>
          <w:rFonts w:ascii="Arial" w:hAnsi="Arial" w:eastAsia="Yu Mincho" w:cs="Arial"/>
          <w:color w:val="000000" w:themeColor="text1"/>
          <w:szCs w:val="20"/>
          <w:lang w:val="es-ES" w:eastAsia="es-ES"/>
        </w:rPr>
        <w:t>Cuando la persona jurídica está exonerada</w:t>
      </w:r>
      <w:r w:rsidRPr="00B964E1" w:rsidR="00864065">
        <w:rPr>
          <w:rFonts w:ascii="Arial" w:hAnsi="Arial" w:eastAsia="Arial,Times New Roman" w:cs="Arial"/>
          <w:color w:val="000000" w:themeColor="text1"/>
          <w:szCs w:val="20"/>
          <w:lang w:val="es-ES" w:eastAsia="es-ES"/>
        </w:rPr>
        <w:t xml:space="preserve"> de estas obligaciones</w:t>
      </w:r>
      <w:r w:rsidRPr="006D3C5B">
        <w:rPr>
          <w:rFonts w:ascii="Arial" w:hAnsi="Arial" w:eastAsia="Arial,Times New Roman" w:cs="Arial"/>
          <w:color w:val="000000" w:themeColor="text1"/>
          <w:szCs w:val="20"/>
          <w:lang w:val="es-ES" w:eastAsia="es-ES"/>
        </w:rPr>
        <w:t xml:space="preserve"> </w:t>
      </w:r>
      <w:r w:rsidRPr="006D3C5B">
        <w:rPr>
          <w:rFonts w:ascii="Arial" w:hAnsi="Arial" w:eastAsia="Yu Mincho" w:cs="Arial"/>
          <w:color w:val="000000" w:themeColor="text1"/>
          <w:szCs w:val="20"/>
          <w:lang w:val="es-ES" w:eastAsia="es-ES"/>
        </w:rPr>
        <w:t xml:space="preserve">en los términos previstos en el artículo 65 de la Ley 1819 de 2016 debe indicarlo en el Formato 6 – Pagos de seguridad social y aportes legales. </w:t>
      </w:r>
    </w:p>
    <w:p w:rsidRPr="006D3C5B" w:rsidR="00B147FC" w:rsidP="008C223B" w:rsidRDefault="00B147FC" w14:paraId="3416E1AE" w14:textId="28585FD6">
      <w:pPr>
        <w:spacing w:line="276" w:lineRule="auto"/>
        <w:jc w:val="both"/>
        <w:rPr>
          <w:rFonts w:ascii="Arial" w:hAnsi="Arial" w:eastAsia="Yu Mincho" w:cs="Arial"/>
          <w:color w:val="000000" w:themeColor="text1"/>
          <w:szCs w:val="20"/>
          <w:lang w:val="es-ES" w:eastAsia="es-ES"/>
        </w:rPr>
      </w:pPr>
      <w:r w:rsidRPr="006D3C5B">
        <w:rPr>
          <w:rFonts w:ascii="Arial" w:hAnsi="Arial" w:eastAsia="Yu Mincho" w:cs="Arial"/>
          <w:color w:val="000000" w:themeColor="text1"/>
          <w:szCs w:val="20"/>
          <w:lang w:val="es-ES" w:eastAsia="es-ES"/>
        </w:rPr>
        <w:t>Esta misma previsión aplica para las personas jurídicas extranjeras con domicilio o sucursal en Colombia</w:t>
      </w:r>
      <w:r w:rsidRPr="006D3C5B" w:rsidR="00870A06">
        <w:rPr>
          <w:rFonts w:ascii="Arial" w:hAnsi="Arial" w:eastAsia="Yu Mincho" w:cs="Arial"/>
          <w:color w:val="000000" w:themeColor="text1"/>
          <w:szCs w:val="20"/>
          <w:lang w:val="es-ES" w:eastAsia="es-ES"/>
        </w:rPr>
        <w:t>,</w:t>
      </w:r>
      <w:r w:rsidRPr="006D3C5B">
        <w:rPr>
          <w:rFonts w:ascii="Arial" w:hAnsi="Arial" w:eastAsia="Yu Mincho" w:cs="Arial"/>
          <w:color w:val="000000" w:themeColor="text1"/>
          <w:szCs w:val="20"/>
          <w:lang w:val="es-ES" w:eastAsia="es-ES"/>
        </w:rPr>
        <w:t xml:space="preserve"> las cuales debe</w:t>
      </w:r>
      <w:r w:rsidRPr="006D3C5B" w:rsidR="00870A06">
        <w:rPr>
          <w:rFonts w:ascii="Arial" w:hAnsi="Arial" w:eastAsia="Yu Mincho" w:cs="Arial"/>
          <w:color w:val="000000" w:themeColor="text1"/>
          <w:szCs w:val="20"/>
          <w:lang w:val="es-ES" w:eastAsia="es-ES"/>
        </w:rPr>
        <w:t>n</w:t>
      </w:r>
      <w:r w:rsidRPr="006D3C5B">
        <w:rPr>
          <w:rFonts w:ascii="Arial" w:hAnsi="Arial" w:eastAsia="Yu Mincho" w:cs="Arial"/>
          <w:color w:val="000000" w:themeColor="text1"/>
          <w:szCs w:val="20"/>
          <w:lang w:val="es-ES" w:eastAsia="es-ES"/>
        </w:rPr>
        <w:t xml:space="preserve"> acreditar este requisito respecto del personal vinculado en Colombia</w:t>
      </w:r>
      <w:r w:rsidRPr="006D3C5B">
        <w:rPr>
          <w:rFonts w:ascii="Arial" w:hAnsi="Arial" w:cs="Arial"/>
          <w:color w:val="000000" w:themeColor="text1"/>
          <w:szCs w:val="20"/>
          <w:lang w:val="es-ES" w:eastAsia="es-ES"/>
        </w:rPr>
        <w:t>.</w:t>
      </w:r>
    </w:p>
    <w:p w:rsidRPr="006D3C5B" w:rsidR="002F7F50" w:rsidP="006D3C5B" w:rsidRDefault="002F7F50" w14:paraId="70ED6208" w14:textId="77777777">
      <w:pPr>
        <w:pStyle w:val="Capitulo3"/>
        <w:numPr>
          <w:ilvl w:val="2"/>
          <w:numId w:val="84"/>
        </w:numPr>
        <w:outlineLvl w:val="2"/>
        <w:rPr>
          <w:rFonts w:ascii="Arial" w:hAnsi="Arial"/>
          <w:color w:val="000000" w:themeColor="text1"/>
        </w:rPr>
      </w:pPr>
      <w:bookmarkStart w:name="_Toc34652097" w:id="551"/>
      <w:bookmarkStart w:name="_Toc34652196" w:id="552"/>
      <w:bookmarkStart w:name="_Toc34652296" w:id="553"/>
      <w:bookmarkStart w:name="_Toc34652661" w:id="554"/>
      <w:bookmarkStart w:name="_Toc34652782" w:id="555"/>
      <w:bookmarkStart w:name="_Toc34654077" w:id="556"/>
      <w:bookmarkStart w:name="_Toc34654182" w:id="557"/>
      <w:bookmarkStart w:name="_Toc36199098" w:id="558"/>
      <w:bookmarkStart w:name="_Toc36199834" w:id="559"/>
      <w:bookmarkStart w:name="_Toc36199962" w:id="560"/>
      <w:bookmarkStart w:name="_Toc36200091" w:id="561"/>
      <w:bookmarkStart w:name="_Toc40805778" w:id="562"/>
      <w:bookmarkEnd w:id="551"/>
      <w:bookmarkEnd w:id="552"/>
      <w:bookmarkEnd w:id="553"/>
      <w:bookmarkEnd w:id="554"/>
      <w:bookmarkEnd w:id="555"/>
      <w:bookmarkEnd w:id="556"/>
      <w:bookmarkEnd w:id="557"/>
      <w:bookmarkEnd w:id="558"/>
      <w:bookmarkEnd w:id="559"/>
      <w:bookmarkEnd w:id="560"/>
      <w:bookmarkEnd w:id="561"/>
      <w:r w:rsidRPr="006D3C5B">
        <w:rPr>
          <w:rFonts w:ascii="Arial" w:hAnsi="Arial"/>
          <w:color w:val="000000" w:themeColor="text1"/>
        </w:rPr>
        <w:t>PERSONAS NATURALES</w:t>
      </w:r>
      <w:bookmarkEnd w:id="562"/>
      <w:r w:rsidRPr="006D3C5B">
        <w:rPr>
          <w:rFonts w:ascii="Arial" w:hAnsi="Arial"/>
          <w:color w:val="000000" w:themeColor="text1"/>
        </w:rPr>
        <w:t xml:space="preserve"> </w:t>
      </w:r>
    </w:p>
    <w:p w:rsidRPr="006D3C5B" w:rsidR="00E94DAF" w:rsidP="00E94DAF" w:rsidRDefault="00E94DAF" w14:paraId="0DDD7099" w14:textId="1EAE9718">
      <w:pPr>
        <w:pStyle w:val="Textocomentario"/>
        <w:rPr>
          <w:rFonts w:ascii="Arial" w:hAnsi="Arial" w:cs="Arial"/>
          <w:color w:val="000000" w:themeColor="text1"/>
          <w:lang w:val="es-CO"/>
        </w:rPr>
      </w:pPr>
      <w:r w:rsidRPr="006D3C5B">
        <w:rPr>
          <w:rFonts w:ascii="Arial" w:hAnsi="Arial" w:cs="Arial"/>
          <w:color w:val="000000" w:themeColor="text1"/>
          <w:lang w:val="es-ES"/>
        </w:rPr>
        <w:t>El</w:t>
      </w:r>
      <w:r w:rsidRPr="006D3C5B">
        <w:rPr>
          <w:rFonts w:ascii="Arial" w:hAnsi="Arial" w:eastAsia="Arial Narrow" w:cs="Arial"/>
          <w:color w:val="000000" w:themeColor="text1"/>
          <w:lang w:val="es-ES"/>
        </w:rPr>
        <w:t xml:space="preserve"> </w:t>
      </w:r>
      <w:r w:rsidRPr="006D3C5B" w:rsidR="0082356A">
        <w:rPr>
          <w:rFonts w:ascii="Arial" w:hAnsi="Arial" w:cs="Arial"/>
          <w:color w:val="000000" w:themeColor="text1"/>
          <w:lang w:val="es-ES"/>
        </w:rPr>
        <w:t>proponente</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persona</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natural</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debe</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acreditar la afiliación a</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los</w:t>
      </w:r>
      <w:r w:rsidRPr="006D3C5B">
        <w:rPr>
          <w:rFonts w:ascii="Arial" w:hAnsi="Arial" w:eastAsia="Arial Narrow" w:cs="Arial"/>
          <w:color w:val="000000" w:themeColor="text1"/>
          <w:lang w:val="es-ES"/>
        </w:rPr>
        <w:t xml:space="preserve"> </w:t>
      </w:r>
      <w:r w:rsidRPr="006D3C5B">
        <w:rPr>
          <w:rFonts w:ascii="Arial" w:hAnsi="Arial" w:cs="Arial"/>
          <w:color w:val="000000" w:themeColor="text1"/>
          <w:lang w:val="es-ES"/>
        </w:rPr>
        <w:t>sistemas</w:t>
      </w:r>
      <w:r w:rsidRPr="006D3C5B">
        <w:rPr>
          <w:rFonts w:ascii="Arial" w:hAnsi="Arial" w:eastAsia="Arial Narrow" w:cs="Arial"/>
          <w:color w:val="000000" w:themeColor="text1"/>
          <w:lang w:val="es-ES"/>
        </w:rPr>
        <w:t xml:space="preserve"> de seguridad social en </w:t>
      </w:r>
      <w:r w:rsidRPr="006D3C5B">
        <w:rPr>
          <w:rFonts w:ascii="Arial" w:hAnsi="Arial" w:cs="Arial"/>
          <w:color w:val="000000" w:themeColor="text1"/>
          <w:lang w:val="es-ES"/>
        </w:rPr>
        <w:t>salud</w:t>
      </w:r>
      <w:r w:rsidRPr="006D3C5B">
        <w:rPr>
          <w:rFonts w:ascii="Arial" w:hAnsi="Arial" w:eastAsia="Arial Narrow" w:cs="Arial"/>
          <w:color w:val="000000" w:themeColor="text1"/>
          <w:lang w:val="es-ES"/>
        </w:rPr>
        <w:t xml:space="preserve"> y </w:t>
      </w:r>
      <w:r w:rsidRPr="006D3C5B">
        <w:rPr>
          <w:rFonts w:ascii="Arial" w:hAnsi="Arial" w:cs="Arial"/>
          <w:color w:val="000000" w:themeColor="text1"/>
          <w:lang w:val="es-ES"/>
        </w:rPr>
        <w:t>pensiones</w:t>
      </w:r>
      <w:r w:rsidRPr="006D3C5B" w:rsidR="00512E5F">
        <w:rPr>
          <w:rFonts w:ascii="Arial" w:hAnsi="Arial" w:cs="Arial"/>
          <w:color w:val="000000" w:themeColor="text1"/>
          <w:lang w:val="es-ES"/>
        </w:rPr>
        <w:t xml:space="preserve"> </w:t>
      </w:r>
      <w:r w:rsidRPr="006D3C5B">
        <w:rPr>
          <w:rFonts w:ascii="Arial" w:hAnsi="Arial" w:cs="Arial"/>
          <w:color w:val="000000" w:themeColor="text1"/>
          <w:lang w:val="es-ES"/>
        </w:rPr>
        <w:t xml:space="preserve">aportando los certificados de afiliación respectivos o con el certificado de pago de la correspondiente planilla. </w:t>
      </w:r>
    </w:p>
    <w:p w:rsidRPr="006D3C5B" w:rsidR="00E33B35" w:rsidP="008C223B" w:rsidRDefault="00E33B35" w14:paraId="04D6876B" w14:textId="02940E85">
      <w:pPr>
        <w:spacing w:line="276" w:lineRule="auto"/>
        <w:jc w:val="both"/>
        <w:rPr>
          <w:rFonts w:ascii="Arial" w:hAnsi="Arial" w:eastAsia="Arial Narrow" w:cs="Arial"/>
          <w:color w:val="000000" w:themeColor="text1"/>
          <w:szCs w:val="20"/>
          <w:lang w:val="es-ES"/>
        </w:rPr>
      </w:pPr>
      <w:r w:rsidRPr="006D3C5B">
        <w:rPr>
          <w:rFonts w:ascii="Arial" w:hAnsi="Arial" w:eastAsia="Arial Narrow" w:cs="Arial"/>
          <w:color w:val="000000" w:themeColor="text1"/>
          <w:szCs w:val="20"/>
          <w:lang w:val="es-ES"/>
        </w:rPr>
        <w:t>Los certificados de afiliación se deben presentar con fecha de expedición no mayor a treinta (30) días calendario, anteriores a la fe</w:t>
      </w:r>
      <w:r w:rsidRPr="006D3C5B" w:rsidR="00E94DAF">
        <w:rPr>
          <w:rFonts w:ascii="Arial" w:hAnsi="Arial" w:eastAsia="Arial Narrow" w:cs="Arial"/>
          <w:color w:val="000000" w:themeColor="text1"/>
          <w:szCs w:val="20"/>
          <w:lang w:val="es-ES"/>
        </w:rPr>
        <w:t>c</w:t>
      </w:r>
      <w:r w:rsidRPr="006D3C5B">
        <w:rPr>
          <w:rFonts w:ascii="Arial" w:hAnsi="Arial" w:eastAsia="Arial Narrow" w:cs="Arial"/>
          <w:color w:val="000000" w:themeColor="text1"/>
          <w:szCs w:val="20"/>
          <w:lang w:val="es-ES"/>
        </w:rPr>
        <w:t xml:space="preserve">ha del cierre del </w:t>
      </w:r>
      <w:r w:rsidRPr="006D3C5B" w:rsidR="0082356A">
        <w:rPr>
          <w:rFonts w:ascii="Arial" w:hAnsi="Arial" w:eastAsia="Arial Narrow" w:cs="Arial"/>
          <w:color w:val="000000" w:themeColor="text1"/>
          <w:szCs w:val="20"/>
          <w:lang w:val="es-ES"/>
        </w:rPr>
        <w:t>proceso de contratación</w:t>
      </w:r>
      <w:r w:rsidRPr="006D3C5B">
        <w:rPr>
          <w:rFonts w:ascii="Arial" w:hAnsi="Arial" w:eastAsia="Arial Narrow" w:cs="Arial"/>
          <w:color w:val="000000" w:themeColor="text1"/>
          <w:szCs w:val="20"/>
          <w:lang w:val="es-ES"/>
        </w:rPr>
        <w:t xml:space="preserve">. En caso de modificarse la fecha de cierre del proceso, se tendrá como referencia para establecer el plazo de vigencia de los certificados de afiliación la fecha originalmente establecida </w:t>
      </w:r>
      <w:r w:rsidRPr="006D3C5B" w:rsidR="00512E5F">
        <w:rPr>
          <w:rFonts w:ascii="Arial" w:hAnsi="Arial" w:eastAsia="Arial Narrow" w:cs="Arial"/>
          <w:color w:val="000000" w:themeColor="text1"/>
          <w:szCs w:val="20"/>
          <w:lang w:val="es-ES"/>
        </w:rPr>
        <w:t xml:space="preserve">en la </w:t>
      </w:r>
      <w:r w:rsidRPr="00B964E1" w:rsidR="00E27E93">
        <w:rPr>
          <w:rFonts w:ascii="Arial" w:hAnsi="Arial" w:eastAsia="Arial Narrow" w:cs="Arial"/>
          <w:color w:val="000000" w:themeColor="text1"/>
          <w:szCs w:val="20"/>
          <w:lang w:val="es-ES"/>
        </w:rPr>
        <w:t>invitación</w:t>
      </w:r>
      <w:r w:rsidRPr="006D3C5B">
        <w:rPr>
          <w:rFonts w:ascii="Arial" w:hAnsi="Arial" w:eastAsia="Arial Narrow" w:cs="Arial"/>
          <w:color w:val="000000" w:themeColor="text1"/>
          <w:szCs w:val="20"/>
          <w:lang w:val="es-ES"/>
        </w:rPr>
        <w:t>.</w:t>
      </w:r>
    </w:p>
    <w:p w:rsidRPr="006D3C5B" w:rsidR="00E33B35" w:rsidP="008C223B" w:rsidRDefault="00E33B35" w14:paraId="21DAB87F" w14:textId="30E9112B">
      <w:pPr>
        <w:spacing w:line="276" w:lineRule="auto"/>
        <w:jc w:val="both"/>
        <w:rPr>
          <w:rFonts w:ascii="Arial" w:hAnsi="Arial" w:eastAsia="Arial Narrow" w:cs="Arial"/>
          <w:color w:val="000000" w:themeColor="text1"/>
          <w:szCs w:val="20"/>
          <w:lang w:val="es-ES"/>
        </w:rPr>
      </w:pPr>
      <w:r w:rsidRPr="006D3C5B">
        <w:rPr>
          <w:rFonts w:ascii="Arial" w:hAnsi="Arial" w:eastAsia="Arial Narrow" w:cs="Arial"/>
          <w:color w:val="000000" w:themeColor="text1"/>
          <w:szCs w:val="20"/>
          <w:lang w:val="es-ES"/>
        </w:rPr>
        <w:t>La persona natural que reúna los requisitos para acceder a la pensión de vejez, o se pensione por invalidez o anticipadamente, presentará el certificado que lo acredite y, además</w:t>
      </w:r>
      <w:r w:rsidRPr="006D3C5B" w:rsidR="001B76E0">
        <w:rPr>
          <w:rFonts w:ascii="Arial" w:hAnsi="Arial" w:eastAsia="Arial Narrow" w:cs="Arial"/>
          <w:color w:val="000000" w:themeColor="text1"/>
          <w:szCs w:val="20"/>
          <w:lang w:val="es-ES"/>
        </w:rPr>
        <w:t>,</w:t>
      </w:r>
      <w:r w:rsidRPr="006D3C5B">
        <w:rPr>
          <w:rFonts w:ascii="Arial" w:hAnsi="Arial" w:eastAsia="Arial Narrow" w:cs="Arial"/>
          <w:color w:val="000000" w:themeColor="text1"/>
          <w:szCs w:val="20"/>
          <w:lang w:val="es-ES"/>
        </w:rPr>
        <w:t xml:space="preserve"> la afiliación al sistema de salud.</w:t>
      </w:r>
    </w:p>
    <w:p w:rsidRPr="006D3C5B" w:rsidR="00E33B35" w:rsidP="008C223B" w:rsidRDefault="00E33B35" w14:paraId="5EE49256" w14:textId="04FDC85B">
      <w:pPr>
        <w:spacing w:line="276" w:lineRule="auto"/>
        <w:jc w:val="both"/>
        <w:rPr>
          <w:rFonts w:ascii="Arial" w:hAnsi="Arial" w:eastAsia="Yu Mincho" w:cs="Arial"/>
          <w:color w:val="000000" w:themeColor="text1"/>
          <w:szCs w:val="20"/>
          <w:lang w:val="es-ES" w:eastAsia="es-ES"/>
        </w:rPr>
      </w:pPr>
      <w:r w:rsidRPr="006D3C5B">
        <w:rPr>
          <w:rFonts w:ascii="Arial" w:hAnsi="Arial" w:eastAsia="Arial Narrow" w:cs="Arial"/>
          <w:color w:val="000000" w:themeColor="text1"/>
          <w:szCs w:val="20"/>
          <w:lang w:val="es-ES"/>
        </w:rPr>
        <w:t>Esta misma previsión aplica para las personas naturales extranjeras con domicilio en Colombia</w:t>
      </w:r>
      <w:r w:rsidRPr="006D3C5B" w:rsidR="001B76E0">
        <w:rPr>
          <w:rFonts w:ascii="Arial" w:hAnsi="Arial" w:eastAsia="Arial Narrow" w:cs="Arial"/>
          <w:color w:val="000000" w:themeColor="text1"/>
          <w:szCs w:val="20"/>
          <w:lang w:val="es-ES"/>
        </w:rPr>
        <w:t>,</w:t>
      </w:r>
      <w:r w:rsidRPr="006D3C5B">
        <w:rPr>
          <w:rFonts w:ascii="Arial" w:hAnsi="Arial" w:eastAsia="Arial Narrow" w:cs="Arial"/>
          <w:color w:val="000000" w:themeColor="text1"/>
          <w:szCs w:val="20"/>
          <w:lang w:val="es-ES"/>
        </w:rPr>
        <w:t xml:space="preserve"> las cuales deben acreditar este requisito respecto del personal vinculado en Colombia. </w:t>
      </w:r>
    </w:p>
    <w:p w:rsidRPr="006D3C5B" w:rsidR="002F7F50" w:rsidP="006D3C5B" w:rsidRDefault="00144FDA" w14:paraId="67B2393F" w14:textId="16FBFBD8">
      <w:pPr>
        <w:pStyle w:val="Capitulo3"/>
        <w:numPr>
          <w:ilvl w:val="2"/>
          <w:numId w:val="84"/>
        </w:numPr>
        <w:outlineLvl w:val="2"/>
        <w:rPr>
          <w:rFonts w:ascii="Arial" w:hAnsi="Arial"/>
          <w:color w:val="000000" w:themeColor="text1"/>
        </w:rPr>
      </w:pPr>
      <w:bookmarkStart w:name="_Toc34652099" w:id="563"/>
      <w:bookmarkStart w:name="_Toc34652198" w:id="564"/>
      <w:bookmarkStart w:name="_Toc34652298" w:id="565"/>
      <w:bookmarkStart w:name="_Toc34652663" w:id="566"/>
      <w:bookmarkStart w:name="_Toc34652784" w:id="567"/>
      <w:bookmarkStart w:name="_Toc34654079" w:id="568"/>
      <w:bookmarkStart w:name="_Toc34654184" w:id="569"/>
      <w:bookmarkStart w:name="_Toc36199100" w:id="570"/>
      <w:bookmarkStart w:name="_Toc36199836" w:id="571"/>
      <w:bookmarkStart w:name="_Toc36199964" w:id="572"/>
      <w:bookmarkStart w:name="_Toc36200093" w:id="573"/>
      <w:bookmarkStart w:name="_Toc26253796" w:id="574"/>
      <w:bookmarkStart w:name="_Toc26260123" w:id="575"/>
      <w:bookmarkStart w:name="_Toc26263589" w:id="576"/>
      <w:bookmarkStart w:name="_Toc26253797" w:id="577"/>
      <w:bookmarkStart w:name="_Toc26260124" w:id="578"/>
      <w:bookmarkStart w:name="_Toc26263590" w:id="579"/>
      <w:bookmarkStart w:name="_Toc26253798" w:id="580"/>
      <w:bookmarkStart w:name="_Toc26260125" w:id="581"/>
      <w:bookmarkStart w:name="_Toc26263591" w:id="582"/>
      <w:bookmarkStart w:name="_Toc40805779" w:id="583"/>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6D3C5B">
        <w:rPr>
          <w:rFonts w:ascii="Arial" w:hAnsi="Arial"/>
          <w:color w:val="000000" w:themeColor="text1"/>
        </w:rPr>
        <w:t>PROPONENTE</w:t>
      </w:r>
      <w:r w:rsidRPr="006D3C5B" w:rsidR="002F7F50">
        <w:rPr>
          <w:rFonts w:ascii="Arial" w:hAnsi="Arial"/>
          <w:color w:val="000000" w:themeColor="text1"/>
        </w:rPr>
        <w:t>S PLURALES</w:t>
      </w:r>
      <w:bookmarkEnd w:id="583"/>
      <w:r w:rsidRPr="006D3C5B" w:rsidR="002F7F50">
        <w:rPr>
          <w:rFonts w:ascii="Arial" w:hAnsi="Arial"/>
          <w:color w:val="000000" w:themeColor="text1"/>
        </w:rPr>
        <w:t xml:space="preserve"> </w:t>
      </w:r>
    </w:p>
    <w:p w:rsidRPr="006D3C5B" w:rsidR="002F7F50" w:rsidP="00A61752" w:rsidRDefault="002F7F50" w14:paraId="3B4B21AB" w14:textId="785ED3A7">
      <w:pPr>
        <w:spacing w:line="276" w:lineRule="auto"/>
        <w:jc w:val="both"/>
        <w:rPr>
          <w:rFonts w:ascii="Arial" w:hAnsi="Arial" w:cs="Arial"/>
          <w:color w:val="000000" w:themeColor="text1"/>
          <w:szCs w:val="20"/>
        </w:rPr>
      </w:pPr>
      <w:r w:rsidRPr="006D3C5B">
        <w:rPr>
          <w:rFonts w:ascii="Arial" w:hAnsi="Arial" w:cs="Arial"/>
          <w:color w:val="000000" w:themeColor="text1"/>
          <w:szCs w:val="20"/>
        </w:rPr>
        <w:t>Cada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integrantes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 xml:space="preserve">del </w:t>
      </w:r>
      <w:r w:rsidRPr="006D3C5B" w:rsidR="0082356A">
        <w:rPr>
          <w:rFonts w:ascii="Arial" w:hAnsi="Arial" w:cs="Arial"/>
          <w:color w:val="000000" w:themeColor="text1"/>
          <w:szCs w:val="20"/>
        </w:rPr>
        <w:t>proponente</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plural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 suscribir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separado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declaración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tratan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numerales</w:t>
      </w:r>
      <w:r w:rsidRPr="006D3C5B" w:rsidR="00014D38">
        <w:rPr>
          <w:rFonts w:ascii="Arial" w:hAnsi="Arial" w:cs="Arial"/>
          <w:color w:val="000000" w:themeColor="text1"/>
          <w:szCs w:val="20"/>
        </w:rPr>
        <w:t xml:space="preserve"> anteriores</w:t>
      </w:r>
      <w:r w:rsidRPr="006D3C5B">
        <w:rPr>
          <w:rFonts w:ascii="Arial" w:hAnsi="Arial" w:cs="Arial"/>
          <w:color w:val="000000" w:themeColor="text1"/>
          <w:szCs w:val="20"/>
        </w:rPr>
        <w:t>.</w:t>
      </w:r>
    </w:p>
    <w:p w:rsidRPr="006D3C5B" w:rsidR="00A12726" w:rsidP="006D3C5B" w:rsidRDefault="00A12726" w14:paraId="5C814118" w14:textId="39B7D1C6">
      <w:pPr>
        <w:pStyle w:val="Capitulo3"/>
        <w:numPr>
          <w:ilvl w:val="2"/>
          <w:numId w:val="84"/>
        </w:numPr>
        <w:outlineLvl w:val="2"/>
        <w:rPr>
          <w:rFonts w:ascii="Arial" w:hAnsi="Arial"/>
          <w:color w:val="000000" w:themeColor="text1"/>
        </w:rPr>
      </w:pPr>
      <w:bookmarkStart w:name="_Toc40805780" w:id="584"/>
      <w:r w:rsidRPr="006D3C5B">
        <w:rPr>
          <w:rFonts w:ascii="Arial" w:hAnsi="Arial"/>
          <w:color w:val="000000" w:themeColor="text1"/>
        </w:rPr>
        <w:t xml:space="preserve">SEGURIDAD SOCIAL PARA LA </w:t>
      </w:r>
      <w:r w:rsidRPr="006D3C5B" w:rsidR="005E1530">
        <w:rPr>
          <w:rFonts w:ascii="Arial" w:hAnsi="Arial"/>
          <w:color w:val="000000" w:themeColor="text1"/>
        </w:rPr>
        <w:t>ACEPTACIÓN</w:t>
      </w:r>
      <w:r w:rsidRPr="006D3C5B" w:rsidR="00741F0D">
        <w:rPr>
          <w:rFonts w:ascii="Arial" w:hAnsi="Arial"/>
          <w:color w:val="000000" w:themeColor="text1"/>
        </w:rPr>
        <w:t xml:space="preserve"> DE LA OFERTA</w:t>
      </w:r>
      <w:bookmarkEnd w:id="584"/>
    </w:p>
    <w:p w:rsidRPr="006D3C5B" w:rsidR="00A12726" w:rsidP="00A12726" w:rsidRDefault="00A12726" w14:paraId="65AB2CED" w14:textId="68EAB789">
      <w:pPr>
        <w:spacing w:line="276" w:lineRule="auto"/>
        <w:jc w:val="both"/>
        <w:rPr>
          <w:rFonts w:ascii="Arial" w:hAnsi="Arial" w:eastAsia="Yu Mincho" w:cs="Arial"/>
          <w:color w:val="000000" w:themeColor="text1"/>
          <w:szCs w:val="20"/>
          <w:lang w:val="es-ES" w:eastAsia="es-ES"/>
        </w:rPr>
      </w:pP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sidR="00144FDA">
        <w:rPr>
          <w:rFonts w:ascii="Arial" w:hAnsi="Arial" w:cs="Arial"/>
          <w:color w:val="000000" w:themeColor="text1"/>
          <w:szCs w:val="20"/>
          <w:lang w:val="es-ES" w:eastAsia="es-ES"/>
        </w:rPr>
        <w:t>proponente</w:t>
      </w:r>
      <w:r w:rsidRPr="006D3C5B" w:rsidR="00741F0D">
        <w:rPr>
          <w:rFonts w:ascii="Arial" w:hAnsi="Arial" w:cs="Arial"/>
          <w:color w:val="000000" w:themeColor="text1"/>
          <w:szCs w:val="20"/>
          <w:lang w:val="es-ES" w:eastAsia="es-ES"/>
        </w:rPr>
        <w:t xml:space="preserve"> seleccionado </w:t>
      </w:r>
      <w:r w:rsidRPr="006D3C5B">
        <w:rPr>
          <w:rFonts w:ascii="Arial" w:hAnsi="Arial" w:cs="Arial"/>
          <w:color w:val="000000" w:themeColor="text1"/>
          <w:szCs w:val="20"/>
          <w:lang w:val="es-ES" w:eastAsia="es-ES"/>
        </w:rPr>
        <w:t>debe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presentar</w:t>
      </w:r>
      <w:r w:rsidRPr="006D3C5B" w:rsidR="00E740C1">
        <w:rPr>
          <w:rFonts w:ascii="Arial" w:hAnsi="Arial" w:cs="Arial"/>
          <w:color w:val="000000" w:themeColor="text1"/>
          <w:szCs w:val="20"/>
          <w:lang w:val="es-ES" w:eastAsia="es-ES"/>
        </w:rPr>
        <w:t>,</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para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sidR="005A2C91">
        <w:rPr>
          <w:rFonts w:ascii="Arial" w:hAnsi="Arial" w:eastAsia="Yu Mincho" w:cs="Arial"/>
          <w:color w:val="000000" w:themeColor="text1"/>
          <w:szCs w:val="20"/>
          <w:lang w:val="es-ES" w:eastAsia="es-ES"/>
        </w:rPr>
        <w:t>aceptación de la oferta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ante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dependencia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respectiva,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declaración</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donde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acredite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pago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correspondiente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seguridad</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social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y</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aportes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legales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cuando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ello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haya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lugar.</w:t>
      </w:r>
      <w:r w:rsidRPr="006D3C5B">
        <w:rPr>
          <w:rFonts w:ascii="Arial" w:hAnsi="Arial" w:eastAsia="Yu Mincho" w:cs="Arial"/>
          <w:color w:val="000000" w:themeColor="text1"/>
          <w:szCs w:val="20"/>
          <w:lang w:val="es-ES" w:eastAsia="es-ES"/>
        </w:rPr>
        <w:t xml:space="preserve"> </w:t>
      </w:r>
    </w:p>
    <w:p w:rsidRPr="006D3C5B" w:rsidR="00A12726" w:rsidP="00A61752" w:rsidRDefault="00A12726" w14:paraId="45BF71E5" w14:textId="1E686763">
      <w:pPr>
        <w:spacing w:line="276" w:lineRule="auto"/>
        <w:jc w:val="both"/>
        <w:rPr>
          <w:rFonts w:ascii="Arial" w:hAnsi="Arial" w:cs="Arial"/>
          <w:color w:val="000000" w:themeColor="text1"/>
          <w:szCs w:val="20"/>
          <w:lang w:val="es-ES" w:eastAsia="es-ES"/>
        </w:rPr>
      </w:pPr>
      <w:r w:rsidRPr="006D3C5B">
        <w:rPr>
          <w:rFonts w:ascii="Arial" w:hAnsi="Arial" w:cs="Arial"/>
          <w:color w:val="000000" w:themeColor="text1"/>
          <w:szCs w:val="20"/>
          <w:lang w:val="es-ES" w:eastAsia="es-ES"/>
        </w:rPr>
        <w:t>En</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caso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que</w:t>
      </w:r>
      <w:r w:rsidRPr="006D3C5B">
        <w:rPr>
          <w:rFonts w:ascii="Arial" w:hAnsi="Arial" w:eastAsia="Yu Mincho" w:cs="Arial"/>
          <w:color w:val="000000" w:themeColor="text1"/>
          <w:szCs w:val="20"/>
          <w:lang w:val="es-ES" w:eastAsia="es-ES"/>
        </w:rPr>
        <w:t xml:space="preserve"> </w:t>
      </w:r>
      <w:r w:rsidRPr="006D3C5B" w:rsidR="00743F84">
        <w:rPr>
          <w:rFonts w:ascii="Arial" w:hAnsi="Arial" w:eastAsia="Yu Mincho"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persona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natural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jurídica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no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tenga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haya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tenido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dentro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los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seis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6</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meses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anteriores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fecha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sidR="001036F2">
        <w:rPr>
          <w:rFonts w:ascii="Arial" w:hAnsi="Arial" w:cs="Arial"/>
          <w:color w:val="000000" w:themeColor="text1"/>
          <w:szCs w:val="20"/>
          <w:lang w:val="es-ES" w:eastAsia="es-ES"/>
        </w:rPr>
        <w:t>aceptación de la oferta</w:t>
      </w:r>
      <w:r w:rsidRPr="006D3C5B">
        <w:rPr>
          <w:rFonts w:ascii="Arial" w:hAnsi="Arial" w:cs="Arial"/>
          <w:color w:val="000000" w:themeColor="text1"/>
          <w:szCs w:val="20"/>
          <w:lang w:val="es-ES" w:eastAsia="es-ES"/>
        </w:rPr>
        <w:t xml:space="preserve"> personal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cargo</w:t>
      </w:r>
      <w:r w:rsidRPr="006D3C5B" w:rsidR="00743F84">
        <w:rPr>
          <w:rFonts w:ascii="Arial" w:hAnsi="Arial" w:cs="Arial"/>
          <w:color w:val="000000" w:themeColor="text1"/>
          <w:szCs w:val="20"/>
          <w:lang w:val="es-ES" w:eastAsia="es-ES"/>
        </w:rPr>
        <w:t>,</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y</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por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ende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no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esté</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obligado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efectuar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pago</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aportes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legales</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y</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seguridad</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social</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debe</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indicar</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esta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circunstancia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en</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la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mencionada</w:t>
      </w:r>
      <w:r w:rsidRPr="006D3C5B">
        <w:rPr>
          <w:rFonts w:ascii="Arial" w:hAnsi="Arial" w:eastAsia="Yu Mincho" w:cs="Arial"/>
          <w:color w:val="000000" w:themeColor="text1"/>
          <w:szCs w:val="20"/>
          <w:lang w:val="es-ES" w:eastAsia="es-ES"/>
        </w:rPr>
        <w:t xml:space="preserve"> </w:t>
      </w:r>
      <w:r w:rsidRPr="006D3C5B">
        <w:rPr>
          <w:rFonts w:ascii="Arial" w:hAnsi="Arial" w:cs="Arial"/>
          <w:color w:val="000000" w:themeColor="text1"/>
          <w:szCs w:val="20"/>
          <w:lang w:val="es-ES" w:eastAsia="es-ES"/>
        </w:rPr>
        <w:t>certificación</w:t>
      </w:r>
      <w:r w:rsidRPr="006D3C5B" w:rsidR="00CD72C4">
        <w:rPr>
          <w:rFonts w:ascii="Arial" w:hAnsi="Arial" w:cs="Arial"/>
          <w:color w:val="000000" w:themeColor="text1"/>
          <w:szCs w:val="20"/>
          <w:lang w:val="es-ES" w:eastAsia="es-ES"/>
        </w:rPr>
        <w:t>, bajo</w:t>
      </w:r>
      <w:r w:rsidRPr="006D3C5B" w:rsidR="00CD72C4">
        <w:rPr>
          <w:rFonts w:ascii="Arial" w:hAnsi="Arial" w:eastAsia="Yu Mincho" w:cs="Arial"/>
          <w:color w:val="000000" w:themeColor="text1"/>
          <w:szCs w:val="20"/>
          <w:lang w:val="es-ES" w:eastAsia="es-ES"/>
        </w:rPr>
        <w:t xml:space="preserve"> </w:t>
      </w:r>
      <w:r w:rsidRPr="006D3C5B" w:rsidR="00CD72C4">
        <w:rPr>
          <w:rFonts w:ascii="Arial" w:hAnsi="Arial" w:cs="Arial"/>
          <w:color w:val="000000" w:themeColor="text1"/>
          <w:szCs w:val="20"/>
          <w:lang w:val="es-ES" w:eastAsia="es-ES"/>
        </w:rPr>
        <w:t>la</w:t>
      </w:r>
      <w:r w:rsidRPr="006D3C5B" w:rsidR="00CD72C4">
        <w:rPr>
          <w:rFonts w:ascii="Arial" w:hAnsi="Arial" w:eastAsia="Yu Mincho" w:cs="Arial"/>
          <w:color w:val="000000" w:themeColor="text1"/>
          <w:szCs w:val="20"/>
          <w:lang w:val="es-ES" w:eastAsia="es-ES"/>
        </w:rPr>
        <w:t xml:space="preserve"> </w:t>
      </w:r>
      <w:r w:rsidRPr="006D3C5B" w:rsidR="00CD72C4">
        <w:rPr>
          <w:rFonts w:ascii="Arial" w:hAnsi="Arial" w:cs="Arial"/>
          <w:color w:val="000000" w:themeColor="text1"/>
          <w:szCs w:val="20"/>
          <w:lang w:val="es-ES" w:eastAsia="es-ES"/>
        </w:rPr>
        <w:t>gravedad</w:t>
      </w:r>
      <w:r w:rsidRPr="006D3C5B" w:rsidR="00CD72C4">
        <w:rPr>
          <w:rFonts w:ascii="Arial" w:hAnsi="Arial" w:eastAsia="Yu Mincho" w:cs="Arial"/>
          <w:color w:val="000000" w:themeColor="text1"/>
          <w:szCs w:val="20"/>
          <w:lang w:val="es-ES" w:eastAsia="es-ES"/>
        </w:rPr>
        <w:t xml:space="preserve"> </w:t>
      </w:r>
      <w:r w:rsidRPr="006D3C5B" w:rsidR="00CD72C4">
        <w:rPr>
          <w:rFonts w:ascii="Arial" w:hAnsi="Arial" w:cs="Arial"/>
          <w:color w:val="000000" w:themeColor="text1"/>
          <w:szCs w:val="20"/>
          <w:lang w:val="es-ES" w:eastAsia="es-ES"/>
        </w:rPr>
        <w:t>de</w:t>
      </w:r>
      <w:r w:rsidRPr="006D3C5B" w:rsidR="00CD72C4">
        <w:rPr>
          <w:rFonts w:ascii="Arial" w:hAnsi="Arial" w:eastAsia="Yu Mincho" w:cs="Arial"/>
          <w:color w:val="000000" w:themeColor="text1"/>
          <w:szCs w:val="20"/>
          <w:lang w:val="es-ES" w:eastAsia="es-ES"/>
        </w:rPr>
        <w:t xml:space="preserve"> </w:t>
      </w:r>
      <w:r w:rsidRPr="006D3C5B" w:rsidR="00CD72C4">
        <w:rPr>
          <w:rFonts w:ascii="Arial" w:hAnsi="Arial" w:cs="Arial"/>
          <w:color w:val="000000" w:themeColor="text1"/>
          <w:szCs w:val="20"/>
          <w:lang w:val="es-ES" w:eastAsia="es-ES"/>
        </w:rPr>
        <w:t>juramento.</w:t>
      </w:r>
    </w:p>
    <w:p w:rsidRPr="006D3C5B" w:rsidR="00582C3B" w:rsidP="008C223B" w:rsidRDefault="00582C3B" w14:paraId="0CCD87FF" w14:textId="24AD4B84">
      <w:pPr>
        <w:pStyle w:val="Capitulo3"/>
        <w:numPr>
          <w:ilvl w:val="1"/>
          <w:numId w:val="84"/>
        </w:numPr>
        <w:rPr>
          <w:rFonts w:ascii="Arial" w:hAnsi="Arial"/>
          <w:color w:val="000000" w:themeColor="text1"/>
        </w:rPr>
      </w:pPr>
      <w:bookmarkStart w:name="_Toc39134631" w:id="585"/>
      <w:bookmarkStart w:name="_Toc39135595" w:id="586"/>
      <w:bookmarkStart w:name="_Toc39135711" w:id="587"/>
      <w:bookmarkStart w:name="_Toc39134632" w:id="588"/>
      <w:bookmarkStart w:name="_Toc39135596" w:id="589"/>
      <w:bookmarkStart w:name="_Toc39135712" w:id="590"/>
      <w:bookmarkStart w:name="_Toc26253802" w:id="591"/>
      <w:bookmarkStart w:name="_Toc26260129" w:id="592"/>
      <w:bookmarkStart w:name="_Toc26263595" w:id="593"/>
      <w:bookmarkStart w:name="_Toc26253803" w:id="594"/>
      <w:bookmarkStart w:name="_Toc26260130" w:id="595"/>
      <w:bookmarkStart w:name="_Toc26263596" w:id="596"/>
      <w:bookmarkStart w:name="_Toc26253804" w:id="597"/>
      <w:bookmarkStart w:name="_Toc26260131" w:id="598"/>
      <w:bookmarkStart w:name="_Toc26263597" w:id="599"/>
      <w:bookmarkStart w:name="_Toc26253805" w:id="600"/>
      <w:bookmarkStart w:name="_Toc26260132" w:id="601"/>
      <w:bookmarkStart w:name="_Toc26263598" w:id="602"/>
      <w:bookmarkStart w:name="_Toc508648271" w:id="603"/>
      <w:bookmarkStart w:name="_Toc508984055" w:id="604"/>
      <w:bookmarkStart w:name="_Toc509843886" w:id="605"/>
      <w:bookmarkStart w:name="_Toc511924793" w:id="606"/>
      <w:bookmarkStart w:name="_Toc40805781" w:id="607"/>
      <w:bookmarkEnd w:id="550"/>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6D3C5B">
        <w:rPr>
          <w:rFonts w:ascii="Arial" w:hAnsi="Arial"/>
          <w:color w:val="000000" w:themeColor="text1"/>
        </w:rPr>
        <w:t>EXPERIENCIA</w:t>
      </w:r>
      <w:bookmarkEnd w:id="603"/>
      <w:bookmarkEnd w:id="604"/>
      <w:bookmarkEnd w:id="605"/>
      <w:bookmarkEnd w:id="606"/>
      <w:bookmarkEnd w:id="607"/>
      <w:r w:rsidRPr="006D3C5B" w:rsidR="002644ED">
        <w:rPr>
          <w:rFonts w:ascii="Arial" w:hAnsi="Arial"/>
          <w:color w:val="000000" w:themeColor="text1"/>
        </w:rPr>
        <w:t xml:space="preserve"> </w:t>
      </w:r>
    </w:p>
    <w:p w:rsidRPr="006D3C5B" w:rsidR="004D0D13" w:rsidP="00A61752" w:rsidRDefault="00C076EA" w14:paraId="4CBDE257" w14:textId="6028332E">
      <w:pPr>
        <w:pStyle w:val="InviasNormal"/>
        <w:spacing w:line="276" w:lineRule="auto"/>
        <w:rPr>
          <w:rFonts w:ascii="Arial" w:hAnsi="Arial" w:cs="Arial"/>
          <w:color w:val="000000" w:themeColor="text1"/>
          <w:sz w:val="20"/>
          <w:szCs w:val="20"/>
          <w:lang w:val="es-CO"/>
        </w:rPr>
      </w:pPr>
      <w:r w:rsidRPr="006D3C5B">
        <w:rPr>
          <w:rFonts w:ascii="Arial" w:hAnsi="Arial" w:eastAsia="Yu Mincho" w:cs="Arial"/>
          <w:color w:val="000000" w:themeColor="text1"/>
          <w:sz w:val="20"/>
          <w:szCs w:val="20"/>
          <w:lang w:val="es-ES"/>
        </w:rPr>
        <w:t xml:space="preserve">Los </w:t>
      </w:r>
      <w:r w:rsidRPr="006D3C5B" w:rsidR="00144FDA">
        <w:rPr>
          <w:rFonts w:ascii="Arial" w:hAnsi="Arial" w:eastAsia="Yu Mincho" w:cs="Arial"/>
          <w:color w:val="000000" w:themeColor="text1"/>
          <w:sz w:val="20"/>
          <w:szCs w:val="20"/>
          <w:lang w:val="es-ES"/>
        </w:rPr>
        <w:t>proponente</w:t>
      </w:r>
      <w:r w:rsidRPr="006D3C5B">
        <w:rPr>
          <w:rFonts w:ascii="Arial" w:hAnsi="Arial" w:eastAsia="Yu Mincho" w:cs="Arial"/>
          <w:color w:val="000000" w:themeColor="text1"/>
          <w:sz w:val="20"/>
          <w:szCs w:val="20"/>
          <w:lang w:val="es-ES"/>
        </w:rPr>
        <w:t>s deben cumplir con el requisito habilitante de experiencia</w:t>
      </w:r>
      <w:r w:rsidRPr="006D3C5B" w:rsidR="006B5988">
        <w:rPr>
          <w:rFonts w:ascii="Arial" w:hAnsi="Arial" w:eastAsia="Yu Mincho" w:cs="Arial"/>
          <w:color w:val="000000" w:themeColor="text1"/>
          <w:sz w:val="20"/>
          <w:szCs w:val="20"/>
          <w:lang w:val="es-ES"/>
        </w:rPr>
        <w:t>, el cual se acreditará</w:t>
      </w:r>
      <w:r w:rsidRPr="006D3C5B" w:rsidR="002644ED">
        <w:rPr>
          <w:rFonts w:ascii="Arial" w:hAnsi="Arial" w:cs="Arial"/>
          <w:color w:val="000000" w:themeColor="text1"/>
          <w:sz w:val="20"/>
          <w:szCs w:val="20"/>
          <w:lang w:val="es-CO"/>
        </w:rPr>
        <w:t xml:space="preserve"> </w:t>
      </w:r>
      <w:r w:rsidRPr="006D3C5B" w:rsidR="006B5988">
        <w:rPr>
          <w:rFonts w:ascii="Arial" w:hAnsi="Arial" w:cs="Arial"/>
          <w:color w:val="000000" w:themeColor="text1"/>
          <w:sz w:val="20"/>
          <w:szCs w:val="20"/>
          <w:lang w:val="es-CO"/>
        </w:rPr>
        <w:t>mediante</w:t>
      </w:r>
      <w:r w:rsidRPr="006D3C5B" w:rsidR="00362735">
        <w:rPr>
          <w:rFonts w:ascii="Arial" w:hAnsi="Arial" w:cs="Arial"/>
          <w:color w:val="000000" w:themeColor="text1"/>
          <w:sz w:val="20"/>
          <w:szCs w:val="20"/>
          <w:lang w:val="es-CO"/>
        </w:rPr>
        <w:t xml:space="preserve">: </w:t>
      </w:r>
      <w:r w:rsidRPr="006D3C5B" w:rsidR="004410E7">
        <w:rPr>
          <w:rFonts w:ascii="Arial" w:hAnsi="Arial" w:cs="Arial"/>
          <w:color w:val="000000" w:themeColor="text1"/>
          <w:sz w:val="20"/>
          <w:szCs w:val="20"/>
          <w:lang w:val="es-CO"/>
        </w:rPr>
        <w:t>i)</w:t>
      </w:r>
      <w:r w:rsidRPr="006D3C5B" w:rsidR="00342D0A">
        <w:rPr>
          <w:rFonts w:ascii="Arial" w:hAnsi="Arial" w:cs="Arial"/>
          <w:color w:val="000000" w:themeColor="text1"/>
          <w:sz w:val="20"/>
          <w:szCs w:val="20"/>
          <w:lang w:val="es-CO"/>
        </w:rPr>
        <w:t xml:space="preserve"> </w:t>
      </w:r>
      <w:r w:rsidRPr="006D3C5B" w:rsidR="00C86081">
        <w:rPr>
          <w:rFonts w:ascii="Arial" w:hAnsi="Arial" w:cs="Arial"/>
          <w:color w:val="000000" w:themeColor="text1"/>
          <w:sz w:val="20"/>
          <w:szCs w:val="20"/>
          <w:lang w:val="es-CO"/>
        </w:rPr>
        <w:t xml:space="preserve">la presentación </w:t>
      </w:r>
      <w:r w:rsidRPr="006D3C5B" w:rsidR="00057992">
        <w:rPr>
          <w:rFonts w:ascii="Arial" w:hAnsi="Arial" w:cs="Arial"/>
          <w:color w:val="000000" w:themeColor="text1"/>
          <w:sz w:val="20"/>
          <w:szCs w:val="20"/>
          <w:lang w:val="es-CO"/>
        </w:rPr>
        <w:t>d</w:t>
      </w:r>
      <w:r w:rsidRPr="006D3C5B" w:rsidR="00C86081">
        <w:rPr>
          <w:rFonts w:ascii="Arial" w:hAnsi="Arial" w:cs="Arial"/>
          <w:color w:val="000000" w:themeColor="text1"/>
          <w:sz w:val="20"/>
          <w:szCs w:val="20"/>
          <w:lang w:val="es-CO"/>
        </w:rPr>
        <w:t xml:space="preserve">el </w:t>
      </w:r>
      <w:r w:rsidRPr="006D3C5B" w:rsidR="009E0BF0">
        <w:rPr>
          <w:rFonts w:ascii="Arial" w:hAnsi="Arial" w:cs="Arial"/>
          <w:color w:val="000000" w:themeColor="text1"/>
          <w:sz w:val="20"/>
          <w:szCs w:val="20"/>
          <w:lang w:val="es-CO"/>
        </w:rPr>
        <w:t>Formato 3</w:t>
      </w:r>
      <w:r w:rsidRPr="006D3C5B" w:rsidR="002B1891">
        <w:rPr>
          <w:rFonts w:ascii="Arial" w:hAnsi="Arial" w:cs="Arial"/>
          <w:color w:val="000000" w:themeColor="text1"/>
          <w:sz w:val="20"/>
          <w:szCs w:val="20"/>
          <w:lang w:val="es-CO"/>
        </w:rPr>
        <w:t xml:space="preserve"> –</w:t>
      </w:r>
      <w:r w:rsidRPr="006D3C5B" w:rsidR="009E0BF0">
        <w:rPr>
          <w:rFonts w:ascii="Arial" w:hAnsi="Arial" w:cs="Arial"/>
          <w:color w:val="000000" w:themeColor="text1"/>
          <w:sz w:val="20"/>
          <w:szCs w:val="20"/>
          <w:lang w:val="es-CO"/>
        </w:rPr>
        <w:t xml:space="preserve"> Experiencia </w:t>
      </w:r>
      <w:r w:rsidRPr="006D3C5B" w:rsidR="007E2945">
        <w:rPr>
          <w:rFonts w:ascii="Arial" w:hAnsi="Arial" w:cs="Arial"/>
          <w:color w:val="000000" w:themeColor="text1"/>
          <w:sz w:val="20"/>
          <w:szCs w:val="20"/>
          <w:lang w:val="es-CO"/>
        </w:rPr>
        <w:t xml:space="preserve">y ii) copia de </w:t>
      </w:r>
      <w:r w:rsidRPr="006D3C5B" w:rsidR="00C614CE">
        <w:rPr>
          <w:rFonts w:ascii="Arial" w:hAnsi="Arial" w:cs="Arial"/>
          <w:color w:val="000000" w:themeColor="text1"/>
          <w:sz w:val="20"/>
          <w:szCs w:val="20"/>
          <w:lang w:val="es-CO"/>
        </w:rPr>
        <w:t xml:space="preserve">alguno de los documentos válidos para </w:t>
      </w:r>
      <w:r w:rsidRPr="006D3C5B" w:rsidR="002B1891">
        <w:rPr>
          <w:rFonts w:ascii="Arial" w:hAnsi="Arial" w:cs="Arial"/>
          <w:color w:val="000000" w:themeColor="text1"/>
          <w:sz w:val="20"/>
          <w:szCs w:val="20"/>
          <w:lang w:val="es-CO"/>
        </w:rPr>
        <w:t>acreditar</w:t>
      </w:r>
      <w:r w:rsidRPr="006D3C5B" w:rsidR="00C614CE">
        <w:rPr>
          <w:rFonts w:ascii="Arial" w:hAnsi="Arial" w:cs="Arial"/>
          <w:color w:val="000000" w:themeColor="text1"/>
          <w:sz w:val="20"/>
          <w:szCs w:val="20"/>
          <w:lang w:val="es-CO"/>
        </w:rPr>
        <w:t xml:space="preserve"> la experiencia requerid</w:t>
      </w:r>
      <w:r w:rsidRPr="006D3C5B" w:rsidR="0095363D">
        <w:rPr>
          <w:rFonts w:ascii="Arial" w:hAnsi="Arial" w:cs="Arial"/>
          <w:color w:val="000000" w:themeColor="text1"/>
          <w:sz w:val="20"/>
          <w:szCs w:val="20"/>
          <w:lang w:val="es-CO"/>
        </w:rPr>
        <w:t>a señalados en el numeral</w:t>
      </w:r>
      <w:r w:rsidRPr="006D3C5B" w:rsidR="00CF65CF">
        <w:rPr>
          <w:rFonts w:ascii="Arial" w:hAnsi="Arial" w:cs="Arial"/>
          <w:color w:val="000000" w:themeColor="text1"/>
          <w:sz w:val="20"/>
          <w:szCs w:val="20"/>
          <w:lang w:val="es-CO"/>
        </w:rPr>
        <w:t xml:space="preserve"> 4.5.4</w:t>
      </w:r>
      <w:r w:rsidRPr="00B964E1" w:rsidR="00864065">
        <w:rPr>
          <w:rFonts w:ascii="Arial" w:hAnsi="Arial" w:cs="Arial"/>
          <w:color w:val="000000" w:themeColor="text1"/>
          <w:sz w:val="20"/>
          <w:szCs w:val="20"/>
          <w:lang w:val="es-CO"/>
        </w:rPr>
        <w:t xml:space="preserve"> y 4.5.5.</w:t>
      </w:r>
    </w:p>
    <w:p w:rsidRPr="006D3C5B" w:rsidR="005467C5" w:rsidP="005467C5" w:rsidRDefault="00AE3063" w14:paraId="636BFD9C" w14:textId="7AB70BF1">
      <w:pPr>
        <w:pStyle w:val="InviasNormal"/>
        <w:spacing w:line="276" w:lineRule="auto"/>
        <w:rPr>
          <w:rFonts w:ascii="Arial" w:hAnsi="Arial" w:cs="Arial"/>
          <w:color w:val="000000" w:themeColor="text1"/>
          <w:sz w:val="20"/>
          <w:szCs w:val="20"/>
          <w:lang w:val="es-CO"/>
        </w:rPr>
      </w:pPr>
      <w:bookmarkStart w:name="_Hlk511331855" w:id="608"/>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proponente</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6D3C5B" w:rsidR="00AE5A4A">
        <w:rPr>
          <w:rFonts w:ascii="Arial" w:hAnsi="Arial" w:cs="Arial"/>
          <w:color w:val="000000" w:themeColor="text1"/>
          <w:sz w:val="20"/>
          <w:szCs w:val="20"/>
          <w:lang w:val="es-CO"/>
        </w:rPr>
        <w:t xml:space="preserve">podrán </w:t>
      </w:r>
      <w:r w:rsidRPr="006D3C5B">
        <w:rPr>
          <w:rFonts w:ascii="Arial" w:hAnsi="Arial" w:cs="Arial"/>
          <w:color w:val="000000" w:themeColor="text1"/>
          <w:sz w:val="20"/>
          <w:szCs w:val="20"/>
          <w:lang w:val="es-CO"/>
        </w:rPr>
        <w:t>acreditar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experiencia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proveniente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contratos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celebrados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particulares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o</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entidad</w:t>
      </w:r>
      <w:r w:rsidRPr="006D3C5B">
        <w:rPr>
          <w:rFonts w:ascii="Arial" w:hAnsi="Arial" w:cs="Arial"/>
          <w:color w:val="000000" w:themeColor="text1"/>
          <w:sz w:val="20"/>
          <w:szCs w:val="20"/>
          <w:lang w:val="es-CO"/>
        </w:rPr>
        <w:t>es</w:t>
      </w:r>
      <w:r w:rsidRPr="006D3C5B" w:rsidR="002644ED">
        <w:rPr>
          <w:rFonts w:ascii="Arial" w:hAnsi="Arial" w:cs="Arial"/>
          <w:color w:val="000000" w:themeColor="text1"/>
          <w:sz w:val="20"/>
          <w:szCs w:val="20"/>
          <w:lang w:val="es-CO"/>
        </w:rPr>
        <w:t xml:space="preserve"> </w:t>
      </w:r>
      <w:r w:rsidRPr="006D3C5B" w:rsidR="004B5035">
        <w:rPr>
          <w:rFonts w:ascii="Arial" w:hAnsi="Arial" w:cs="Arial"/>
          <w:color w:val="000000" w:themeColor="text1"/>
          <w:sz w:val="20"/>
          <w:szCs w:val="20"/>
          <w:lang w:val="es-CO"/>
        </w:rPr>
        <w:t>e</w:t>
      </w:r>
      <w:r w:rsidRPr="006D3C5B">
        <w:rPr>
          <w:rFonts w:ascii="Arial" w:hAnsi="Arial" w:cs="Arial"/>
          <w:color w:val="000000" w:themeColor="text1"/>
          <w:sz w:val="20"/>
          <w:szCs w:val="20"/>
          <w:lang w:val="es-CO"/>
        </w:rPr>
        <w:t>statales.</w:t>
      </w:r>
      <w:r w:rsidRPr="006D3C5B" w:rsidR="002644ED">
        <w:rPr>
          <w:rFonts w:ascii="Arial" w:hAnsi="Arial" w:cs="Arial"/>
          <w:color w:val="000000" w:themeColor="text1"/>
          <w:sz w:val="20"/>
          <w:szCs w:val="20"/>
          <w:lang w:val="es-CO"/>
        </w:rPr>
        <w:t xml:space="preserve"> </w:t>
      </w:r>
    </w:p>
    <w:p w:rsidRPr="006D3C5B" w:rsidR="00E27604" w:rsidP="00E27604" w:rsidRDefault="00E27604" w14:paraId="3B7F9127" w14:textId="3A0F7536">
      <w:pPr>
        <w:spacing w:before="100" w:beforeAutospacing="1" w:after="100" w:afterAutospacing="1" w:line="276" w:lineRule="auto"/>
        <w:jc w:val="both"/>
        <w:rPr>
          <w:rFonts w:ascii="Arial" w:hAnsi="Arial" w:eastAsia="Arial Narrow" w:cs="Arial"/>
          <w:color w:val="000000" w:themeColor="text1"/>
          <w:szCs w:val="20"/>
          <w:lang w:eastAsia="es-ES"/>
        </w:rPr>
      </w:pPr>
      <w:r w:rsidRPr="006D3C5B">
        <w:rPr>
          <w:rFonts w:ascii="Arial" w:hAnsi="Arial" w:eastAsia="Calibri Light" w:cs="Arial"/>
          <w:color w:val="000000" w:themeColor="text1"/>
          <w:szCs w:val="20"/>
          <w:highlight w:val="lightGray"/>
        </w:rPr>
        <w:t>[</w:t>
      </w:r>
      <w:r w:rsidRPr="006D3C5B">
        <w:rPr>
          <w:rFonts w:ascii="Arial" w:hAnsi="Arial" w:eastAsia="Arial Narrow" w:cs="Arial"/>
          <w:color w:val="000000" w:themeColor="text1"/>
          <w:szCs w:val="20"/>
          <w:highlight w:val="lightGray"/>
          <w:lang w:eastAsia="es-ES"/>
        </w:rPr>
        <w:t xml:space="preserve">Por regla general, el </w:t>
      </w:r>
      <w:r w:rsidRPr="006D3C5B" w:rsidR="00144FDA">
        <w:rPr>
          <w:rFonts w:ascii="Arial" w:hAnsi="Arial" w:eastAsia="Arial Narrow" w:cs="Arial"/>
          <w:color w:val="000000" w:themeColor="text1"/>
          <w:szCs w:val="20"/>
          <w:highlight w:val="lightGray"/>
          <w:lang w:eastAsia="es-ES"/>
        </w:rPr>
        <w:t>proponente</w:t>
      </w:r>
      <w:r w:rsidRPr="006D3C5B">
        <w:rPr>
          <w:rFonts w:ascii="Arial" w:hAnsi="Arial" w:eastAsia="Arial Narrow" w:cs="Arial"/>
          <w:color w:val="000000" w:themeColor="text1"/>
          <w:szCs w:val="20"/>
          <w:highlight w:val="lightGray"/>
          <w:lang w:eastAsia="es-ES"/>
        </w:rPr>
        <w:t xml:space="preserve"> solo puede acreditar la experiencia que ha obtenido y no la experiencia de su matriz, subsidiarias o integrantes del mismo grupo empresarial. Cuando de acuerdo con el estudio de sector es necesario que el </w:t>
      </w:r>
      <w:r w:rsidRPr="006D3C5B" w:rsidR="00144FDA">
        <w:rPr>
          <w:rFonts w:ascii="Arial" w:hAnsi="Arial" w:eastAsia="Arial Narrow" w:cs="Arial"/>
          <w:color w:val="000000" w:themeColor="text1"/>
          <w:szCs w:val="20"/>
          <w:highlight w:val="lightGray"/>
          <w:lang w:eastAsia="es-ES"/>
        </w:rPr>
        <w:t>proponente</w:t>
      </w:r>
      <w:r w:rsidRPr="006D3C5B">
        <w:rPr>
          <w:rFonts w:ascii="Arial" w:hAnsi="Arial" w:eastAsia="Arial Narrow" w:cs="Arial"/>
          <w:color w:val="000000" w:themeColor="text1"/>
          <w:szCs w:val="20"/>
          <w:highlight w:val="lightGray"/>
          <w:lang w:eastAsia="es-ES"/>
        </w:rPr>
        <w:t xml:space="preserve"> acredite la experiencia de su matriz</w:t>
      </w:r>
      <w:r w:rsidRPr="006D3C5B" w:rsidR="00A83D0A">
        <w:rPr>
          <w:rFonts w:ascii="Arial" w:hAnsi="Arial" w:eastAsia="Arial Narrow" w:cs="Arial"/>
          <w:color w:val="000000" w:themeColor="text1"/>
          <w:szCs w:val="20"/>
          <w:highlight w:val="lightGray"/>
          <w:lang w:eastAsia="es-ES"/>
        </w:rPr>
        <w:t>,</w:t>
      </w:r>
      <w:r w:rsidRPr="006D3C5B">
        <w:rPr>
          <w:rFonts w:ascii="Arial" w:hAnsi="Arial" w:eastAsia="Arial Narrow" w:cs="Arial"/>
          <w:color w:val="000000" w:themeColor="text1"/>
          <w:szCs w:val="20"/>
          <w:highlight w:val="lightGray"/>
          <w:lang w:eastAsia="es-ES"/>
        </w:rPr>
        <w:t xml:space="preserve"> como en los casos de contratos de franquicia, la </w:t>
      </w:r>
      <w:r w:rsidRPr="006D3C5B" w:rsidR="0082356A">
        <w:rPr>
          <w:rFonts w:ascii="Arial" w:hAnsi="Arial" w:eastAsia="Arial Narrow" w:cs="Arial"/>
          <w:color w:val="000000" w:themeColor="text1"/>
          <w:szCs w:val="20"/>
          <w:highlight w:val="lightGray"/>
          <w:lang w:eastAsia="es-ES"/>
        </w:rPr>
        <w:t>entidad estatal</w:t>
      </w:r>
      <w:r w:rsidRPr="006D3C5B">
        <w:rPr>
          <w:rFonts w:ascii="Arial" w:hAnsi="Arial" w:eastAsia="Arial Narrow" w:cs="Arial"/>
          <w:color w:val="000000" w:themeColor="text1"/>
          <w:szCs w:val="20"/>
          <w:highlight w:val="lightGray"/>
          <w:lang w:eastAsia="es-ES"/>
        </w:rPr>
        <w:t xml:space="preserve"> debe justificar dicha circunstancia en los estudios y documentos previos e indicar en </w:t>
      </w:r>
      <w:r w:rsidRPr="006D3C5B" w:rsidR="00CF1C34">
        <w:rPr>
          <w:rFonts w:ascii="Arial" w:hAnsi="Arial" w:eastAsia="Arial Narrow" w:cs="Arial"/>
          <w:color w:val="000000" w:themeColor="text1"/>
          <w:szCs w:val="20"/>
          <w:highlight w:val="lightGray"/>
          <w:lang w:eastAsia="es-ES"/>
        </w:rPr>
        <w:t xml:space="preserve">la </w:t>
      </w:r>
      <w:r w:rsidRPr="006D3C5B" w:rsidR="000D6FC7">
        <w:rPr>
          <w:rFonts w:ascii="Arial" w:hAnsi="Arial" w:eastAsia="Arial Narrow" w:cs="Arial"/>
          <w:color w:val="000000" w:themeColor="text1"/>
          <w:szCs w:val="20"/>
          <w:highlight w:val="lightGray"/>
          <w:lang w:eastAsia="es-ES"/>
        </w:rPr>
        <w:t>I</w:t>
      </w:r>
      <w:r w:rsidRPr="006D3C5B" w:rsidR="00CF1C34">
        <w:rPr>
          <w:rFonts w:ascii="Arial" w:hAnsi="Arial" w:eastAsia="Arial Narrow" w:cs="Arial"/>
          <w:color w:val="000000" w:themeColor="text1"/>
          <w:szCs w:val="20"/>
          <w:highlight w:val="lightGray"/>
          <w:lang w:eastAsia="es-ES"/>
        </w:rPr>
        <w:t>nvitación</w:t>
      </w:r>
      <w:r w:rsidRPr="006D3C5B">
        <w:rPr>
          <w:rFonts w:ascii="Arial" w:hAnsi="Arial" w:eastAsia="Arial Narrow" w:cs="Arial"/>
          <w:color w:val="000000" w:themeColor="text1"/>
          <w:szCs w:val="20"/>
          <w:highlight w:val="lightGray"/>
          <w:lang w:eastAsia="es-ES"/>
        </w:rPr>
        <w:t xml:space="preserve"> la forma de acreditar la experiencia</w:t>
      </w:r>
      <w:r w:rsidRPr="006D3C5B" w:rsidR="00DB0E65">
        <w:rPr>
          <w:rFonts w:ascii="Arial" w:hAnsi="Arial" w:eastAsia="Arial Narrow" w:cs="Arial"/>
          <w:color w:val="000000" w:themeColor="text1"/>
          <w:szCs w:val="20"/>
          <w:highlight w:val="lightGray"/>
          <w:lang w:eastAsia="es-ES"/>
        </w:rPr>
        <w:t>.</w:t>
      </w:r>
      <w:r w:rsidRPr="006D3C5B">
        <w:rPr>
          <w:rFonts w:ascii="Arial" w:hAnsi="Arial" w:eastAsia="Arial Narrow" w:cs="Arial"/>
          <w:color w:val="000000" w:themeColor="text1"/>
          <w:szCs w:val="20"/>
          <w:highlight w:val="lightGray"/>
          <w:lang w:eastAsia="es-ES"/>
        </w:rPr>
        <w:t>]</w:t>
      </w:r>
      <w:r w:rsidRPr="006D3C5B">
        <w:rPr>
          <w:rFonts w:ascii="Arial" w:hAnsi="Arial" w:eastAsia="Arial Narrow" w:cs="Arial"/>
          <w:color w:val="000000" w:themeColor="text1"/>
          <w:szCs w:val="20"/>
          <w:lang w:eastAsia="es-ES"/>
        </w:rPr>
        <w:t xml:space="preserve"> </w:t>
      </w:r>
    </w:p>
    <w:p w:rsidRPr="006D3C5B" w:rsidR="00AE3063" w:rsidP="006D3C5B" w:rsidRDefault="005467C5" w14:paraId="6D8AAF90" w14:textId="32ABA731">
      <w:pPr>
        <w:pStyle w:val="Capitulo3"/>
        <w:numPr>
          <w:ilvl w:val="2"/>
          <w:numId w:val="84"/>
        </w:numPr>
        <w:jc w:val="both"/>
        <w:outlineLvl w:val="2"/>
        <w:rPr>
          <w:rFonts w:ascii="Arial" w:hAnsi="Arial"/>
          <w:color w:val="000000" w:themeColor="text1"/>
        </w:rPr>
      </w:pPr>
      <w:bookmarkStart w:name="_Toc40805782" w:id="609"/>
      <w:r w:rsidRPr="006D3C5B">
        <w:rPr>
          <w:rFonts w:ascii="Arial" w:hAnsi="Arial"/>
          <w:color w:val="000000" w:themeColor="text1"/>
        </w:rPr>
        <w:t>CARACTER</w:t>
      </w:r>
      <w:r w:rsidRPr="006D3C5B" w:rsidR="0016209B">
        <w:rPr>
          <w:rFonts w:ascii="Arial" w:hAnsi="Arial"/>
          <w:color w:val="000000" w:themeColor="text1"/>
        </w:rPr>
        <w:t>Í</w:t>
      </w:r>
      <w:r w:rsidRPr="006D3C5B">
        <w:rPr>
          <w:rFonts w:ascii="Arial" w:hAnsi="Arial"/>
          <w:color w:val="000000" w:themeColor="text1"/>
        </w:rPr>
        <w:t>STICAS DE LOS CONTRATOS PRESENTADOS PARA ACREDITAR LA EXPERIENCIA EXIGIDA</w:t>
      </w:r>
      <w:bookmarkEnd w:id="609"/>
      <w:r w:rsidRPr="006D3C5B">
        <w:rPr>
          <w:rFonts w:ascii="Arial" w:hAnsi="Arial"/>
          <w:color w:val="000000" w:themeColor="text1"/>
        </w:rPr>
        <w:t xml:space="preserve"> </w:t>
      </w:r>
    </w:p>
    <w:bookmarkEnd w:id="608"/>
    <w:p w:rsidRPr="006D3C5B" w:rsidR="00AE3063" w:rsidP="00A61752" w:rsidRDefault="00AE3063" w14:paraId="1278420F" w14:textId="47076582">
      <w:pPr>
        <w:pStyle w:val="InviasNormal"/>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contratos</w:t>
      </w:r>
      <w:r w:rsidRPr="006D3C5B" w:rsidR="002644ED">
        <w:rPr>
          <w:rFonts w:ascii="Arial" w:hAnsi="Arial" w:cs="Arial"/>
          <w:color w:val="000000" w:themeColor="text1"/>
          <w:sz w:val="20"/>
          <w:szCs w:val="20"/>
          <w:lang w:val="es-CO"/>
        </w:rPr>
        <w:t xml:space="preserve"> </w:t>
      </w:r>
      <w:r w:rsidRPr="006D3C5B" w:rsidR="00131ED9">
        <w:rPr>
          <w:rFonts w:ascii="Arial" w:hAnsi="Arial" w:cs="Arial"/>
          <w:color w:val="000000" w:themeColor="text1"/>
          <w:sz w:val="20"/>
          <w:szCs w:val="20"/>
          <w:lang w:val="es-CO"/>
        </w:rPr>
        <w:t xml:space="preserve">para </w:t>
      </w:r>
      <w:r w:rsidRPr="006D3C5B">
        <w:rPr>
          <w:rFonts w:ascii="Arial" w:hAnsi="Arial" w:cs="Arial"/>
          <w:color w:val="000000" w:themeColor="text1"/>
          <w:sz w:val="20"/>
          <w:szCs w:val="20"/>
          <w:lang w:val="es-CO"/>
        </w:rPr>
        <w:t>acreditar</w:t>
      </w:r>
      <w:r w:rsidRPr="006D3C5B" w:rsidR="00131ED9">
        <w:rPr>
          <w:rFonts w:ascii="Arial" w:hAnsi="Arial" w:cs="Arial"/>
          <w:color w:val="000000" w:themeColor="text1"/>
          <w:sz w:val="20"/>
          <w:szCs w:val="20"/>
          <w:lang w:val="es-CO"/>
        </w:rPr>
        <w:t xml:space="preserve"> la experiencia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debe</w:t>
      </w:r>
      <w:r w:rsidRPr="006D3C5B" w:rsidR="00131ED9">
        <w:rPr>
          <w:rFonts w:ascii="Arial" w:hAnsi="Arial" w:cs="Arial"/>
          <w:color w:val="000000" w:themeColor="text1"/>
          <w:sz w:val="20"/>
          <w:szCs w:val="20"/>
          <w:lang w:val="es-CO"/>
        </w:rPr>
        <w:t>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cumplir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siguientes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características:</w:t>
      </w:r>
      <w:r w:rsidRPr="006D3C5B" w:rsidR="002644ED">
        <w:rPr>
          <w:rFonts w:ascii="Arial" w:hAnsi="Arial" w:cs="Arial"/>
          <w:color w:val="000000" w:themeColor="text1"/>
          <w:sz w:val="20"/>
          <w:szCs w:val="20"/>
          <w:lang w:val="es-CO"/>
        </w:rPr>
        <w:t xml:space="preserve"> </w:t>
      </w:r>
    </w:p>
    <w:p w:rsidRPr="00E9615A" w:rsidR="00E9615A" w:rsidP="00E9615A" w:rsidRDefault="00B60924" w14:paraId="285F9443" w14:textId="77777777">
      <w:pPr>
        <w:pStyle w:val="InviasNormal"/>
        <w:numPr>
          <w:ilvl w:val="0"/>
          <w:numId w:val="7"/>
        </w:numPr>
        <w:rPr>
          <w:rFonts w:ascii="Arial" w:hAnsi="Arial" w:eastAsia="Arial Narrow" w:cs="Arial"/>
          <w:color w:val="000000" w:themeColor="text1"/>
          <w:sz w:val="20"/>
          <w:szCs w:val="20"/>
          <w:highlight w:val="lightGray"/>
          <w:lang w:val="es-CO"/>
        </w:rPr>
      </w:pPr>
      <w:r w:rsidRPr="006D3C5B">
        <w:rPr>
          <w:rFonts w:ascii="Arial" w:hAnsi="Arial" w:eastAsia="Arial Narrow" w:cs="Arial"/>
          <w:color w:val="000000" w:themeColor="text1"/>
          <w:sz w:val="20"/>
          <w:szCs w:val="20"/>
          <w:lang w:val="es-CO"/>
        </w:rPr>
        <w:t>Que las actividades ejecutadas correspondan</w:t>
      </w:r>
      <w:r w:rsidRPr="006D3C5B" w:rsidR="008352BB">
        <w:rPr>
          <w:rFonts w:ascii="Arial" w:hAnsi="Arial" w:eastAsia="Arial Narrow" w:cs="Arial"/>
          <w:color w:val="000000" w:themeColor="text1"/>
          <w:sz w:val="20"/>
          <w:szCs w:val="20"/>
          <w:lang w:val="es-CO"/>
        </w:rPr>
        <w:t xml:space="preserve"> a</w:t>
      </w:r>
      <w:r w:rsidRPr="006D3C5B" w:rsidR="00546C77">
        <w:rPr>
          <w:rFonts w:ascii="Arial" w:hAnsi="Arial" w:eastAsia="Arial Narrow" w:cs="Arial"/>
          <w:color w:val="000000" w:themeColor="text1"/>
          <w:sz w:val="20"/>
          <w:szCs w:val="20"/>
          <w:lang w:val="es-CO"/>
        </w:rPr>
        <w:t>:</w:t>
      </w:r>
      <w:r w:rsidRPr="006D3C5B">
        <w:rPr>
          <w:rFonts w:ascii="Arial" w:hAnsi="Arial" w:eastAsia="Arial Narrow" w:cs="Arial"/>
          <w:color w:val="000000" w:themeColor="text1"/>
          <w:sz w:val="20"/>
          <w:szCs w:val="20"/>
          <w:lang w:val="es-CO"/>
        </w:rPr>
        <w:t xml:space="preserve"> </w:t>
      </w:r>
      <w:r w:rsidRPr="006D3C5B" w:rsidR="00D63FB9">
        <w:rPr>
          <w:rFonts w:ascii="Arial" w:hAnsi="Arial" w:eastAsia="Arial Narrow" w:cs="Arial"/>
          <w:color w:val="000000" w:themeColor="text1"/>
          <w:sz w:val="20"/>
          <w:szCs w:val="20"/>
          <w:highlight w:val="lightGray"/>
          <w:lang w:val="es-CO"/>
        </w:rPr>
        <w:t>[</w:t>
      </w:r>
      <w:r w:rsidRPr="006D3C5B" w:rsidR="00FF7131">
        <w:rPr>
          <w:rFonts w:ascii="Arial" w:hAnsi="Arial" w:eastAsia="Arial Narrow" w:cs="Arial"/>
          <w:color w:val="000000" w:themeColor="text1"/>
          <w:sz w:val="20"/>
          <w:szCs w:val="20"/>
          <w:highlight w:val="lightGray"/>
          <w:lang w:val="es-CO"/>
        </w:rPr>
        <w:t xml:space="preserve">En este espacio </w:t>
      </w:r>
      <w:r w:rsidRPr="006D3C5B" w:rsidR="007F01F1">
        <w:rPr>
          <w:rFonts w:ascii="Arial" w:hAnsi="Arial" w:eastAsia="Arial Narrow" w:cs="Arial"/>
          <w:color w:val="000000" w:themeColor="text1"/>
          <w:sz w:val="20"/>
          <w:szCs w:val="20"/>
          <w:highlight w:val="lightGray"/>
          <w:lang w:val="es-CO"/>
        </w:rPr>
        <w:t>l</w:t>
      </w:r>
      <w:r w:rsidRPr="006D3C5B" w:rsidR="00D63FB9">
        <w:rPr>
          <w:rFonts w:ascii="Arial" w:hAnsi="Arial" w:eastAsia="Arial Narrow" w:cs="Arial"/>
          <w:color w:val="000000" w:themeColor="text1"/>
          <w:sz w:val="20"/>
          <w:szCs w:val="20"/>
          <w:highlight w:val="lightGray"/>
          <w:lang w:val="es-CO"/>
        </w:rPr>
        <w:t xml:space="preserve">a </w:t>
      </w:r>
      <w:r w:rsidRPr="006D3C5B" w:rsidR="0082356A">
        <w:rPr>
          <w:rFonts w:ascii="Arial" w:hAnsi="Arial" w:eastAsia="Arial Narrow" w:cs="Arial"/>
          <w:color w:val="000000" w:themeColor="text1"/>
          <w:sz w:val="20"/>
          <w:szCs w:val="20"/>
          <w:highlight w:val="lightGray"/>
          <w:lang w:val="es-CO"/>
        </w:rPr>
        <w:t>entidad</w:t>
      </w:r>
      <w:r w:rsidRPr="006D3C5B" w:rsidR="00D63FB9">
        <w:rPr>
          <w:rFonts w:ascii="Arial" w:hAnsi="Arial" w:eastAsia="Arial Narrow" w:cs="Arial"/>
          <w:color w:val="000000" w:themeColor="text1"/>
          <w:sz w:val="20"/>
          <w:szCs w:val="20"/>
          <w:highlight w:val="lightGray"/>
          <w:lang w:val="es-CO"/>
        </w:rPr>
        <w:t xml:space="preserve"> debe </w:t>
      </w:r>
      <w:r w:rsidRPr="006D3C5B" w:rsidR="007F01F1">
        <w:rPr>
          <w:rFonts w:ascii="Arial" w:hAnsi="Arial" w:eastAsia="Arial Narrow" w:cs="Arial"/>
          <w:color w:val="000000" w:themeColor="text1"/>
          <w:sz w:val="20"/>
          <w:szCs w:val="20"/>
          <w:highlight w:val="lightGray"/>
          <w:lang w:val="es-CO"/>
        </w:rPr>
        <w:t xml:space="preserve">incluir, sin </w:t>
      </w:r>
      <w:r w:rsidRPr="006D3C5B" w:rsidR="009C4E97">
        <w:rPr>
          <w:rFonts w:ascii="Arial" w:hAnsi="Arial" w:eastAsia="Arial Narrow" w:cs="Arial"/>
          <w:color w:val="000000" w:themeColor="text1"/>
          <w:sz w:val="20"/>
          <w:szCs w:val="20"/>
          <w:highlight w:val="lightGray"/>
          <w:lang w:val="es-CO"/>
        </w:rPr>
        <w:t xml:space="preserve">modificar, </w:t>
      </w:r>
      <w:r w:rsidRPr="006D3C5B" w:rsidR="00D63FB9">
        <w:rPr>
          <w:rFonts w:ascii="Arial" w:hAnsi="Arial" w:eastAsia="Arial Narrow" w:cs="Arial"/>
          <w:color w:val="000000" w:themeColor="text1"/>
          <w:sz w:val="20"/>
          <w:szCs w:val="20"/>
          <w:highlight w:val="lightGray"/>
          <w:lang w:val="es-CO"/>
        </w:rPr>
        <w:t xml:space="preserve">la </w:t>
      </w:r>
      <w:r w:rsidRPr="006D3C5B" w:rsidR="00BA5498">
        <w:rPr>
          <w:rFonts w:ascii="Arial" w:hAnsi="Arial" w:eastAsia="Arial Narrow" w:cs="Arial"/>
          <w:color w:val="000000" w:themeColor="text1"/>
          <w:sz w:val="20"/>
          <w:szCs w:val="20"/>
          <w:highlight w:val="lightGray"/>
          <w:lang w:val="es-CO"/>
        </w:rPr>
        <w:t>a</w:t>
      </w:r>
      <w:r w:rsidRPr="006D3C5B" w:rsidR="00D63FB9">
        <w:rPr>
          <w:rFonts w:ascii="Arial" w:hAnsi="Arial" w:eastAsia="Arial Narrow" w:cs="Arial"/>
          <w:color w:val="000000" w:themeColor="text1"/>
          <w:sz w:val="20"/>
          <w:szCs w:val="20"/>
          <w:highlight w:val="lightGray"/>
          <w:lang w:val="es-CO"/>
        </w:rPr>
        <w:t>ctividad o actividades válidas para</w:t>
      </w:r>
      <w:r w:rsidRPr="006D3C5B" w:rsidR="00511A8F">
        <w:rPr>
          <w:rFonts w:ascii="Arial" w:hAnsi="Arial" w:eastAsia="Arial Narrow" w:cs="Arial"/>
          <w:color w:val="000000" w:themeColor="text1"/>
          <w:sz w:val="20"/>
          <w:szCs w:val="20"/>
          <w:highlight w:val="lightGray"/>
          <w:lang w:val="es-CO"/>
        </w:rPr>
        <w:t xml:space="preserve"> acreditar la</w:t>
      </w:r>
      <w:r w:rsidRPr="006D3C5B" w:rsidR="00D63FB9">
        <w:rPr>
          <w:rFonts w:ascii="Arial" w:hAnsi="Arial" w:eastAsia="Arial Narrow" w:cs="Arial"/>
          <w:color w:val="000000" w:themeColor="text1"/>
          <w:sz w:val="20"/>
          <w:szCs w:val="20"/>
          <w:highlight w:val="lightGray"/>
          <w:lang w:val="es-CO"/>
        </w:rPr>
        <w:t xml:space="preserve"> experiencia</w:t>
      </w:r>
      <w:r w:rsidRPr="006D3C5B" w:rsidR="00926EBB">
        <w:rPr>
          <w:rFonts w:ascii="Arial" w:hAnsi="Arial" w:eastAsia="Arial Narrow" w:cs="Arial"/>
          <w:color w:val="000000" w:themeColor="text1"/>
          <w:sz w:val="20"/>
          <w:szCs w:val="20"/>
          <w:highlight w:val="lightGray"/>
          <w:lang w:val="es-CO"/>
        </w:rPr>
        <w:t xml:space="preserve"> general</w:t>
      </w:r>
      <w:r w:rsidRPr="006D3C5B" w:rsidR="003E21EA">
        <w:rPr>
          <w:rFonts w:ascii="Arial" w:hAnsi="Arial" w:eastAsia="Arial Narrow" w:cs="Arial"/>
          <w:color w:val="000000" w:themeColor="text1"/>
          <w:sz w:val="20"/>
          <w:szCs w:val="20"/>
          <w:highlight w:val="lightGray"/>
          <w:lang w:val="es-CO"/>
        </w:rPr>
        <w:t>,</w:t>
      </w:r>
      <w:r w:rsidRPr="006D3C5B" w:rsidR="00D63FB9">
        <w:rPr>
          <w:rFonts w:ascii="Arial" w:hAnsi="Arial" w:eastAsia="Arial Narrow" w:cs="Arial"/>
          <w:color w:val="000000" w:themeColor="text1"/>
          <w:sz w:val="20"/>
          <w:szCs w:val="20"/>
          <w:highlight w:val="lightGray"/>
          <w:lang w:val="es-CO"/>
        </w:rPr>
        <w:t xml:space="preserve"> señaladas en la </w:t>
      </w:r>
      <w:r w:rsidRPr="006D3C5B" w:rsidR="00D63FB9">
        <w:rPr>
          <w:rFonts w:ascii="Arial" w:hAnsi="Arial" w:eastAsia="Arial Narrow" w:cs="Arial"/>
          <w:color w:val="000000" w:themeColor="text1"/>
          <w:sz w:val="20"/>
          <w:szCs w:val="20"/>
          <w:highlight w:val="lightGray"/>
          <w:lang w:val="es-CO"/>
        </w:rPr>
        <w:fldChar w:fldCharType="begin"/>
      </w:r>
      <w:r w:rsidRPr="006D3C5B" w:rsidR="00D63FB9">
        <w:rPr>
          <w:rFonts w:ascii="Arial" w:hAnsi="Arial" w:eastAsia="Arial Narrow" w:cs="Arial"/>
          <w:color w:val="000000" w:themeColor="text1"/>
          <w:sz w:val="20"/>
          <w:szCs w:val="20"/>
          <w:highlight w:val="lightGray"/>
          <w:lang w:val="es-CO"/>
        </w:rPr>
        <w:instrText xml:space="preserve"> REF _Ref508649550 \h  \* MERGEFORMAT </w:instrText>
      </w:r>
      <w:r w:rsidRPr="006D3C5B" w:rsidR="00D63FB9">
        <w:rPr>
          <w:rFonts w:ascii="Arial" w:hAnsi="Arial" w:eastAsia="Arial Narrow" w:cs="Arial"/>
          <w:color w:val="000000" w:themeColor="text1"/>
          <w:sz w:val="20"/>
          <w:szCs w:val="20"/>
          <w:highlight w:val="lightGray"/>
          <w:lang w:val="es-CO"/>
        </w:rPr>
      </w:r>
      <w:r w:rsidRPr="006D3C5B" w:rsidR="00D63FB9">
        <w:rPr>
          <w:rFonts w:ascii="Arial" w:hAnsi="Arial" w:eastAsia="Arial Narrow" w:cs="Arial"/>
          <w:color w:val="000000" w:themeColor="text1"/>
          <w:sz w:val="20"/>
          <w:szCs w:val="20"/>
          <w:highlight w:val="lightGray"/>
          <w:lang w:val="es-CO"/>
        </w:rPr>
        <w:fldChar w:fldCharType="separate"/>
      </w:r>
    </w:p>
    <w:p w:rsidRPr="006D3C5B" w:rsidR="00D63FB9" w:rsidP="009D2ED1" w:rsidRDefault="00E9615A" w14:paraId="7D7A1F60" w14:textId="027B58B6">
      <w:pPr>
        <w:pStyle w:val="InviasNormal"/>
        <w:numPr>
          <w:ilvl w:val="0"/>
          <w:numId w:val="7"/>
        </w:numPr>
        <w:spacing w:line="276" w:lineRule="auto"/>
        <w:rPr>
          <w:rFonts w:ascii="Arial" w:hAnsi="Arial" w:eastAsia="Arial Narrow" w:cs="Arial"/>
          <w:color w:val="000000" w:themeColor="text1"/>
          <w:sz w:val="20"/>
          <w:szCs w:val="20"/>
          <w:lang w:val="es-CO"/>
        </w:rPr>
      </w:pPr>
      <w:r w:rsidRPr="00E9615A">
        <w:rPr>
          <w:rFonts w:ascii="Arial" w:hAnsi="Arial" w:eastAsia="Arial Narrow" w:cs="Arial"/>
          <w:color w:val="000000" w:themeColor="text1"/>
          <w:sz w:val="20"/>
          <w:szCs w:val="20"/>
          <w:highlight w:val="lightGray"/>
          <w:lang w:val="es-CO"/>
        </w:rPr>
        <w:t xml:space="preserve">Matriz 1 – </w:t>
      </w:r>
      <w:r w:rsidRPr="006D3C5B">
        <w:rPr>
          <w:rFonts w:ascii="Arial" w:hAnsi="Arial" w:eastAsia="Arial Narrow" w:cs="Arial"/>
          <w:color w:val="000000" w:themeColor="text1"/>
          <w:sz w:val="20"/>
          <w:szCs w:val="20"/>
        </w:rPr>
        <w:t>Experiencia</w:t>
      </w:r>
      <w:r w:rsidRPr="006D3C5B" w:rsidR="00D63FB9">
        <w:rPr>
          <w:rFonts w:ascii="Arial" w:hAnsi="Arial" w:eastAsia="Arial Narrow" w:cs="Arial"/>
          <w:color w:val="000000" w:themeColor="text1"/>
          <w:sz w:val="20"/>
          <w:szCs w:val="20"/>
          <w:highlight w:val="lightGray"/>
          <w:lang w:val="es-CO"/>
        </w:rPr>
        <w:fldChar w:fldCharType="end"/>
      </w:r>
      <w:r w:rsidRPr="006D3C5B" w:rsidR="00D63FB9">
        <w:rPr>
          <w:rFonts w:ascii="Arial" w:hAnsi="Arial" w:eastAsia="Arial Narrow" w:cs="Arial"/>
          <w:color w:val="000000" w:themeColor="text1"/>
          <w:sz w:val="20"/>
          <w:szCs w:val="20"/>
          <w:highlight w:val="lightGray"/>
          <w:lang w:val="es-CO"/>
        </w:rPr>
        <w:t>. Para definir la experiencia exigible, la entidad estatal</w:t>
      </w:r>
      <w:r w:rsidRPr="006D3C5B" w:rsidR="003E21EA">
        <w:rPr>
          <w:rFonts w:ascii="Arial" w:hAnsi="Arial" w:eastAsia="Arial Narrow" w:cs="Arial"/>
          <w:color w:val="000000" w:themeColor="text1"/>
          <w:sz w:val="20"/>
          <w:szCs w:val="20"/>
          <w:highlight w:val="lightGray"/>
          <w:lang w:val="es-CO"/>
        </w:rPr>
        <w:t xml:space="preserve"> debe</w:t>
      </w:r>
      <w:r w:rsidRPr="006D3C5B" w:rsidR="00A2322A">
        <w:rPr>
          <w:rFonts w:ascii="Arial" w:hAnsi="Arial" w:eastAsia="Arial Narrow" w:cs="Arial"/>
          <w:color w:val="000000" w:themeColor="text1"/>
          <w:sz w:val="20"/>
          <w:szCs w:val="20"/>
          <w:highlight w:val="lightGray"/>
          <w:lang w:val="es-CO"/>
        </w:rPr>
        <w:t xml:space="preserve"> tener en cuenta como lo dispone la </w:t>
      </w:r>
      <w:r w:rsidRPr="006D3C5B" w:rsidR="00BA5498">
        <w:rPr>
          <w:rFonts w:ascii="Arial" w:hAnsi="Arial" w:eastAsia="Arial Narrow" w:cs="Arial"/>
          <w:color w:val="000000" w:themeColor="text1"/>
          <w:sz w:val="20"/>
          <w:szCs w:val="20"/>
          <w:highlight w:val="lightGray"/>
          <w:lang w:val="es-CO"/>
        </w:rPr>
        <w:t>M</w:t>
      </w:r>
      <w:r w:rsidRPr="006D3C5B" w:rsidR="00A2322A">
        <w:rPr>
          <w:rFonts w:ascii="Arial" w:hAnsi="Arial" w:eastAsia="Arial Narrow" w:cs="Arial"/>
          <w:color w:val="000000" w:themeColor="text1"/>
          <w:sz w:val="20"/>
          <w:szCs w:val="20"/>
          <w:highlight w:val="lightGray"/>
          <w:lang w:val="es-CO"/>
        </w:rPr>
        <w:t>atri</w:t>
      </w:r>
      <w:r w:rsidRPr="006D3C5B" w:rsidR="000C448A">
        <w:rPr>
          <w:rFonts w:ascii="Arial" w:hAnsi="Arial" w:eastAsia="Arial Narrow" w:cs="Arial"/>
          <w:color w:val="000000" w:themeColor="text1"/>
          <w:sz w:val="20"/>
          <w:szCs w:val="20"/>
          <w:highlight w:val="lightGray"/>
          <w:lang w:val="es-CO"/>
        </w:rPr>
        <w:t>z 1: i) el alcance del objeto a contratar</w:t>
      </w:r>
      <w:r w:rsidRPr="006D3C5B" w:rsidR="003F634A">
        <w:rPr>
          <w:rFonts w:ascii="Arial" w:hAnsi="Arial" w:eastAsia="Arial Narrow" w:cs="Arial"/>
          <w:color w:val="000000" w:themeColor="text1"/>
          <w:sz w:val="20"/>
          <w:szCs w:val="20"/>
          <w:highlight w:val="lightGray"/>
          <w:lang w:val="es-CO"/>
        </w:rPr>
        <w:t>,</w:t>
      </w:r>
      <w:r w:rsidRPr="006D3C5B" w:rsidR="00D63FB9">
        <w:rPr>
          <w:rFonts w:ascii="Arial" w:hAnsi="Arial" w:eastAsia="Arial Narrow" w:cs="Arial"/>
          <w:color w:val="000000" w:themeColor="text1"/>
          <w:sz w:val="20"/>
          <w:szCs w:val="20"/>
          <w:highlight w:val="lightGray"/>
          <w:lang w:val="es-CO"/>
        </w:rPr>
        <w:t xml:space="preserve"> ii) el tipo de infraestructura</w:t>
      </w:r>
      <w:r w:rsidRPr="006D3C5B" w:rsidR="00DF7FAB">
        <w:rPr>
          <w:rFonts w:ascii="Arial" w:hAnsi="Arial" w:eastAsia="Arial Narrow" w:cs="Arial"/>
          <w:color w:val="000000" w:themeColor="text1"/>
          <w:sz w:val="20"/>
          <w:szCs w:val="20"/>
          <w:highlight w:val="lightGray"/>
          <w:lang w:val="es-CO"/>
        </w:rPr>
        <w:t xml:space="preserve"> y</w:t>
      </w:r>
      <w:r w:rsidRPr="006D3C5B" w:rsidR="00D63FB9">
        <w:rPr>
          <w:rFonts w:ascii="Arial" w:hAnsi="Arial" w:eastAsia="Arial Narrow" w:cs="Arial"/>
          <w:color w:val="000000" w:themeColor="text1"/>
          <w:sz w:val="20"/>
          <w:szCs w:val="20"/>
          <w:highlight w:val="lightGray"/>
          <w:lang w:val="es-CO"/>
        </w:rPr>
        <w:t xml:space="preserve"> iii) las actividades definidas</w:t>
      </w:r>
      <w:r w:rsidRPr="006D3C5B" w:rsidR="00340451">
        <w:rPr>
          <w:rFonts w:ascii="Arial" w:hAnsi="Arial" w:eastAsia="Arial Narrow" w:cs="Arial"/>
          <w:color w:val="000000" w:themeColor="text1"/>
          <w:sz w:val="20"/>
          <w:szCs w:val="20"/>
          <w:highlight w:val="lightGray"/>
          <w:lang w:val="es-CO"/>
        </w:rPr>
        <w:t xml:space="preserve"> </w:t>
      </w:r>
      <w:r w:rsidRPr="006D3C5B" w:rsidR="003F634A">
        <w:rPr>
          <w:rFonts w:ascii="Arial" w:hAnsi="Arial" w:eastAsia="Arial Narrow" w:cs="Arial"/>
          <w:color w:val="000000" w:themeColor="text1"/>
          <w:sz w:val="20"/>
          <w:szCs w:val="20"/>
          <w:highlight w:val="lightGray"/>
          <w:lang w:val="es-CO"/>
        </w:rPr>
        <w:t>allí</w:t>
      </w:r>
      <w:r w:rsidRPr="006D3C5B" w:rsidR="00340451">
        <w:rPr>
          <w:rFonts w:ascii="Arial" w:hAnsi="Arial" w:eastAsia="Arial Narrow" w:cs="Arial"/>
          <w:color w:val="000000" w:themeColor="text1"/>
          <w:sz w:val="20"/>
          <w:szCs w:val="20"/>
          <w:highlight w:val="lightGray"/>
          <w:lang w:val="es-CO"/>
        </w:rPr>
        <w:t>.</w:t>
      </w:r>
      <w:r w:rsidRPr="006D3C5B" w:rsidR="00340451">
        <w:rPr>
          <w:rFonts w:ascii="Arial" w:hAnsi="Arial" w:eastAsia="Arial Narrow" w:cs="Arial"/>
          <w:color w:val="000000" w:themeColor="text1"/>
          <w:sz w:val="20"/>
          <w:szCs w:val="20"/>
          <w:lang w:val="es-CO"/>
        </w:rPr>
        <w:t xml:space="preserve"> </w:t>
      </w:r>
    </w:p>
    <w:p w:rsidRPr="006D3C5B" w:rsidR="00773499" w:rsidP="00272D14" w:rsidRDefault="00773499" w14:paraId="16BE720B" w14:textId="59457C32">
      <w:pPr>
        <w:pStyle w:val="InviasNormal"/>
        <w:spacing w:line="276" w:lineRule="auto"/>
        <w:ind w:left="720"/>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De conformidad con lo anterior, la entidad debe diligenciar este literal, exclusivamente, con lo señalado en la Matriz 1- Experiencia.</w:t>
      </w:r>
    </w:p>
    <w:p w:rsidRPr="00E9615A" w:rsidR="00E9615A" w:rsidP="00E9615A" w:rsidRDefault="00773499" w14:paraId="7E8F5948" w14:textId="77777777">
      <w:pPr>
        <w:pStyle w:val="InviasNormal"/>
        <w:ind w:left="720"/>
        <w:rPr>
          <w:rFonts w:ascii="Arial" w:hAnsi="Arial" w:eastAsia="Arial Narrow" w:cs="Arial"/>
          <w:color w:val="000000" w:themeColor="text1"/>
          <w:sz w:val="20"/>
          <w:szCs w:val="20"/>
          <w:highlight w:val="lightGray"/>
          <w:lang w:val="es-CO"/>
        </w:rPr>
      </w:pPr>
      <w:r w:rsidRPr="006D3C5B">
        <w:rPr>
          <w:rFonts w:ascii="Arial" w:hAnsi="Arial" w:eastAsia="Arial Narrow" w:cs="Arial"/>
          <w:color w:val="000000" w:themeColor="text1"/>
          <w:sz w:val="20"/>
          <w:szCs w:val="20"/>
          <w:highlight w:val="lightGray"/>
          <w:lang w:val="es-CO"/>
        </w:rPr>
        <w:t xml:space="preserve">En los </w:t>
      </w:r>
      <w:r w:rsidRPr="006D3C5B" w:rsidR="0082356A">
        <w:rPr>
          <w:rFonts w:ascii="Arial" w:hAnsi="Arial" w:eastAsia="Arial Narrow" w:cs="Arial"/>
          <w:color w:val="000000" w:themeColor="text1"/>
          <w:sz w:val="20"/>
          <w:szCs w:val="20"/>
          <w:highlight w:val="lightGray"/>
          <w:lang w:val="es-CO"/>
        </w:rPr>
        <w:t>proceso</w:t>
      </w:r>
      <w:r w:rsidRPr="006D3C5B">
        <w:rPr>
          <w:rFonts w:ascii="Arial" w:hAnsi="Arial" w:eastAsia="Arial Narrow" w:cs="Arial"/>
          <w:color w:val="000000" w:themeColor="text1"/>
          <w:sz w:val="20"/>
          <w:szCs w:val="20"/>
          <w:highlight w:val="lightGray"/>
          <w:lang w:val="es-CO"/>
        </w:rPr>
        <w:t xml:space="preserve">s estructurados por lotes, la entidad establecerá la experiencia de cada uno de ellos, de acuerdo con las actividades definidas en la </w:t>
      </w:r>
      <w:r w:rsidRPr="006D3C5B">
        <w:rPr>
          <w:rFonts w:ascii="Arial" w:hAnsi="Arial" w:eastAsia="Arial Narrow" w:cs="Arial"/>
          <w:color w:val="000000" w:themeColor="text1"/>
          <w:sz w:val="20"/>
          <w:szCs w:val="20"/>
          <w:highlight w:val="lightGray"/>
          <w:lang w:val="es-CO"/>
        </w:rPr>
        <w:fldChar w:fldCharType="begin"/>
      </w:r>
      <w:r w:rsidRPr="006D3C5B">
        <w:rPr>
          <w:rFonts w:ascii="Arial" w:hAnsi="Arial" w:eastAsia="Arial Narrow" w:cs="Arial"/>
          <w:color w:val="000000" w:themeColor="text1"/>
          <w:sz w:val="20"/>
          <w:szCs w:val="20"/>
          <w:highlight w:val="lightGray"/>
          <w:lang w:val="es-CO"/>
        </w:rPr>
        <w:instrText xml:space="preserve"> REF _Ref508649550 \h  \* MERGEFORMAT </w:instrText>
      </w:r>
      <w:r w:rsidRPr="006D3C5B">
        <w:rPr>
          <w:rFonts w:ascii="Arial" w:hAnsi="Arial" w:eastAsia="Arial Narrow" w:cs="Arial"/>
          <w:color w:val="000000" w:themeColor="text1"/>
          <w:sz w:val="20"/>
          <w:szCs w:val="20"/>
          <w:highlight w:val="lightGray"/>
          <w:lang w:val="es-CO"/>
        </w:rPr>
      </w:r>
      <w:r w:rsidRPr="006D3C5B">
        <w:rPr>
          <w:rFonts w:ascii="Arial" w:hAnsi="Arial" w:eastAsia="Arial Narrow" w:cs="Arial"/>
          <w:color w:val="000000" w:themeColor="text1"/>
          <w:sz w:val="20"/>
          <w:szCs w:val="20"/>
          <w:highlight w:val="lightGray"/>
          <w:lang w:val="es-CO"/>
        </w:rPr>
        <w:fldChar w:fldCharType="separate"/>
      </w:r>
    </w:p>
    <w:p w:rsidRPr="006D3C5B" w:rsidR="00773499" w:rsidP="00272D14" w:rsidRDefault="00E9615A" w14:paraId="2329BD54" w14:textId="1583F82B">
      <w:pPr>
        <w:pStyle w:val="InviasNormal"/>
        <w:spacing w:line="276" w:lineRule="auto"/>
        <w:ind w:left="720"/>
        <w:rPr>
          <w:rFonts w:ascii="Arial" w:hAnsi="Arial" w:eastAsia="Arial Narrow" w:cs="Arial"/>
          <w:color w:val="000000" w:themeColor="text1"/>
          <w:sz w:val="20"/>
          <w:szCs w:val="20"/>
          <w:lang w:val="es-CO"/>
        </w:rPr>
      </w:pPr>
      <w:r w:rsidRPr="00E9615A">
        <w:rPr>
          <w:rFonts w:ascii="Arial" w:hAnsi="Arial" w:eastAsia="Arial Narrow" w:cs="Arial"/>
          <w:color w:val="000000" w:themeColor="text1"/>
          <w:sz w:val="20"/>
          <w:szCs w:val="20"/>
          <w:highlight w:val="lightGray"/>
          <w:lang w:val="es-CO"/>
        </w:rPr>
        <w:t xml:space="preserve">Matriz 1 – </w:t>
      </w:r>
      <w:r w:rsidRPr="006D3C5B">
        <w:rPr>
          <w:rFonts w:ascii="Arial" w:hAnsi="Arial" w:eastAsia="Arial Narrow" w:cs="Arial"/>
          <w:color w:val="000000" w:themeColor="text1"/>
          <w:sz w:val="20"/>
          <w:szCs w:val="20"/>
        </w:rPr>
        <w:t>Experiencia</w:t>
      </w:r>
      <w:r w:rsidRPr="006D3C5B" w:rsidR="00773499">
        <w:rPr>
          <w:rFonts w:ascii="Arial" w:hAnsi="Arial" w:eastAsia="Arial Narrow" w:cs="Arial"/>
          <w:color w:val="000000" w:themeColor="text1"/>
          <w:sz w:val="20"/>
          <w:szCs w:val="20"/>
          <w:highlight w:val="lightGray"/>
          <w:lang w:val="es-CO"/>
        </w:rPr>
        <w:fldChar w:fldCharType="end"/>
      </w:r>
      <w:r w:rsidRPr="006D3C5B" w:rsidR="00773499">
        <w:rPr>
          <w:rFonts w:ascii="Arial" w:hAnsi="Arial" w:eastAsia="Arial Narrow" w:cs="Arial"/>
          <w:color w:val="000000" w:themeColor="text1"/>
          <w:sz w:val="20"/>
          <w:szCs w:val="20"/>
          <w:highlight w:val="lightGray"/>
          <w:lang w:val="es-CO"/>
        </w:rPr>
        <w:t>.]</w:t>
      </w:r>
    </w:p>
    <w:p w:rsidRPr="006D3C5B" w:rsidR="00582C3B" w:rsidP="009D2ED1" w:rsidRDefault="00582C3B" w14:paraId="10EE48C3" w14:textId="06FE8DD8">
      <w:pPr>
        <w:pStyle w:val="InviasNormal"/>
        <w:numPr>
          <w:ilvl w:val="0"/>
          <w:numId w:val="7"/>
        </w:numPr>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E</w:t>
      </w:r>
      <w:r w:rsidRPr="006D3C5B" w:rsidR="00AE3063">
        <w:rPr>
          <w:rFonts w:ascii="Arial" w:hAnsi="Arial" w:cs="Arial"/>
          <w:color w:val="000000" w:themeColor="text1"/>
          <w:sz w:val="20"/>
          <w:szCs w:val="20"/>
          <w:lang w:val="es-CO"/>
        </w:rPr>
        <w:t>star</w:t>
      </w:r>
      <w:r w:rsidRPr="006D3C5B" w:rsidR="002644ED">
        <w:rPr>
          <w:rFonts w:ascii="Arial" w:hAnsi="Arial" w:cs="Arial"/>
          <w:color w:val="000000" w:themeColor="text1"/>
          <w:sz w:val="20"/>
          <w:szCs w:val="20"/>
          <w:lang w:val="es-CO"/>
        </w:rPr>
        <w:t xml:space="preserve"> </w:t>
      </w:r>
      <w:r w:rsidRPr="006D3C5B" w:rsidR="00AE3063">
        <w:rPr>
          <w:rFonts w:ascii="Arial" w:hAnsi="Arial" w:cs="Arial"/>
          <w:color w:val="000000" w:themeColor="text1"/>
          <w:sz w:val="20"/>
          <w:szCs w:val="20"/>
          <w:lang w:val="es-CO"/>
        </w:rPr>
        <w:t>relacionados</w:t>
      </w:r>
      <w:r w:rsidRPr="006D3C5B" w:rsidR="002644ED">
        <w:rPr>
          <w:rFonts w:ascii="Arial" w:hAnsi="Arial" w:cs="Arial"/>
          <w:color w:val="000000" w:themeColor="text1"/>
          <w:sz w:val="20"/>
          <w:szCs w:val="20"/>
          <w:lang w:val="es-CO"/>
        </w:rPr>
        <w:t xml:space="preserve"> </w:t>
      </w:r>
      <w:r w:rsidRPr="006D3C5B" w:rsidR="00AE3063">
        <w:rPr>
          <w:rFonts w:ascii="Arial" w:hAnsi="Arial" w:cs="Arial"/>
          <w:color w:val="000000" w:themeColor="text1"/>
          <w:sz w:val="20"/>
          <w:szCs w:val="20"/>
          <w:lang w:val="es-CO"/>
        </w:rPr>
        <w:t>en</w:t>
      </w:r>
      <w:r w:rsidRPr="006D3C5B" w:rsidR="002644ED">
        <w:rPr>
          <w:rFonts w:ascii="Arial" w:hAnsi="Arial" w:cs="Arial"/>
          <w:color w:val="000000" w:themeColor="text1"/>
          <w:sz w:val="20"/>
          <w:szCs w:val="20"/>
          <w:lang w:val="es-CO"/>
        </w:rPr>
        <w:t xml:space="preserve"> </w:t>
      </w:r>
      <w:r w:rsidRPr="006D3C5B" w:rsidR="00AE3063">
        <w:rPr>
          <w:rFonts w:ascii="Arial" w:hAnsi="Arial" w:cs="Arial"/>
          <w:color w:val="000000" w:themeColor="text1"/>
          <w:sz w:val="20"/>
          <w:szCs w:val="20"/>
          <w:lang w:val="es-CO"/>
        </w:rPr>
        <w:t>el</w:t>
      </w:r>
      <w:r w:rsidRPr="006D3C5B" w:rsidR="00044DAD">
        <w:rPr>
          <w:rFonts w:ascii="Arial" w:hAnsi="Arial" w:cs="Arial"/>
          <w:color w:val="000000" w:themeColor="text1"/>
          <w:sz w:val="20"/>
          <w:szCs w:val="20"/>
          <w:lang w:val="es-CO"/>
        </w:rPr>
        <w:t xml:space="preserve"> Formato 3 </w:t>
      </w:r>
      <w:r w:rsidRPr="006D3C5B" w:rsidR="00CB17FC">
        <w:rPr>
          <w:rFonts w:ascii="Arial" w:hAnsi="Arial" w:cs="Arial"/>
          <w:color w:val="000000" w:themeColor="text1"/>
          <w:sz w:val="20"/>
          <w:szCs w:val="20"/>
          <w:lang w:val="es-CO"/>
        </w:rPr>
        <w:t>–</w:t>
      </w:r>
      <w:r w:rsidRPr="006D3C5B" w:rsidR="00044DAD">
        <w:rPr>
          <w:rFonts w:ascii="Arial" w:hAnsi="Arial" w:cs="Arial"/>
          <w:color w:val="000000" w:themeColor="text1"/>
          <w:sz w:val="20"/>
          <w:szCs w:val="20"/>
          <w:lang w:val="es-CO"/>
        </w:rPr>
        <w:t xml:space="preserve"> Experiencia</w:t>
      </w:r>
      <w:r w:rsidRPr="006D3C5B">
        <w:rPr>
          <w:rFonts w:ascii="Arial" w:hAnsi="Arial" w:cs="Arial"/>
          <w:color w:val="000000" w:themeColor="text1"/>
          <w:sz w:val="20"/>
          <w:szCs w:val="20"/>
          <w:lang w:val="es-CO"/>
        </w:rPr>
        <w:t>.</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proponente</w:t>
      </w:r>
      <w:r w:rsidRPr="006D3C5B">
        <w:rPr>
          <w:rFonts w:ascii="Arial" w:hAnsi="Arial" w:cs="Arial"/>
          <w:color w:val="000000" w:themeColor="text1"/>
          <w:sz w:val="20"/>
          <w:szCs w:val="20"/>
          <w:lang w:val="es-CO"/>
        </w:rPr>
        <w:t>s</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plural</w:t>
      </w:r>
      <w:r w:rsidRPr="006D3C5B">
        <w:rPr>
          <w:rFonts w:ascii="Arial" w:hAnsi="Arial" w:cs="Arial"/>
          <w:color w:val="000000" w:themeColor="text1"/>
          <w:sz w:val="20"/>
          <w:szCs w:val="20"/>
          <w:lang w:val="es-CO"/>
        </w:rPr>
        <w: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debe</w:t>
      </w:r>
      <w:r w:rsidRPr="006D3C5B" w:rsidR="00CB17FC">
        <w:rPr>
          <w:rFonts w:ascii="Arial" w:hAnsi="Arial" w:cs="Arial"/>
          <w:color w:val="000000" w:themeColor="text1"/>
          <w:sz w:val="20"/>
          <w:szCs w:val="20"/>
          <w:lang w:val="es-CO"/>
        </w:rPr>
        <w:t>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indicar</w:t>
      </w:r>
      <w:r w:rsidRPr="006D3C5B" w:rsidR="002644ED">
        <w:rPr>
          <w:rFonts w:ascii="Arial" w:hAnsi="Arial" w:cs="Arial"/>
          <w:color w:val="000000" w:themeColor="text1"/>
          <w:sz w:val="20"/>
          <w:szCs w:val="20"/>
          <w:lang w:val="es-CO"/>
        </w:rPr>
        <w:t xml:space="preserve"> </w:t>
      </w:r>
      <w:r w:rsidRPr="006D3C5B" w:rsidR="00C86081">
        <w:rPr>
          <w:rFonts w:ascii="Arial" w:hAnsi="Arial" w:cs="Arial"/>
          <w:color w:val="000000" w:themeColor="text1"/>
          <w:sz w:val="20"/>
          <w:szCs w:val="20"/>
          <w:lang w:val="es-CO"/>
        </w:rPr>
        <w:t>qu</w:t>
      </w:r>
      <w:r w:rsidRPr="006D3C5B" w:rsidR="00A629E9">
        <w:rPr>
          <w:rFonts w:ascii="Arial" w:hAnsi="Arial" w:cs="Arial"/>
          <w:color w:val="000000" w:themeColor="text1"/>
          <w:sz w:val="20"/>
          <w:szCs w:val="20"/>
          <w:lang w:val="es-CO"/>
        </w:rPr>
        <w:t>é</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integrante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aporta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cada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uno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contratos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señalados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el</w:t>
      </w:r>
      <w:r w:rsidRPr="006D3C5B" w:rsidR="00750230">
        <w:rPr>
          <w:rFonts w:ascii="Arial" w:hAnsi="Arial" w:cs="Arial"/>
          <w:color w:val="000000" w:themeColor="text1"/>
          <w:sz w:val="20"/>
          <w:szCs w:val="20"/>
          <w:lang w:val="es-CO"/>
        </w:rPr>
        <w:t xml:space="preserve"> </w:t>
      </w:r>
      <w:r w:rsidRPr="006D3C5B" w:rsidR="00044DAD">
        <w:rPr>
          <w:rFonts w:ascii="Arial" w:hAnsi="Arial" w:cs="Arial"/>
          <w:color w:val="000000" w:themeColor="text1"/>
          <w:sz w:val="20"/>
          <w:szCs w:val="20"/>
          <w:lang w:val="es-CO"/>
        </w:rPr>
        <w:t>Formato 3 - Experiencia</w:t>
      </w:r>
      <w:r w:rsidRPr="006D3C5B" w:rsidR="00AE3063">
        <w:rPr>
          <w:rFonts w:ascii="Arial" w:hAnsi="Arial" w:cs="Arial"/>
          <w:color w:val="000000" w:themeColor="text1"/>
          <w:sz w:val="20"/>
          <w:szCs w:val="20"/>
          <w:lang w:val="es-CO"/>
        </w:rPr>
        <w:t>.</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Este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documento</w:t>
      </w:r>
      <w:r w:rsidRPr="006D3C5B" w:rsidR="002644ED">
        <w:rPr>
          <w:rFonts w:ascii="Arial" w:hAnsi="Arial" w:cs="Arial"/>
          <w:color w:val="000000" w:themeColor="text1"/>
          <w:sz w:val="20"/>
          <w:szCs w:val="20"/>
          <w:lang w:val="es-CO"/>
        </w:rPr>
        <w:t xml:space="preserve"> </w:t>
      </w:r>
      <w:r w:rsidRPr="006D3C5B" w:rsidR="00CB17FC">
        <w:rPr>
          <w:rFonts w:ascii="Arial" w:hAnsi="Arial" w:cs="Arial"/>
          <w:color w:val="000000" w:themeColor="text1"/>
          <w:sz w:val="20"/>
          <w:szCs w:val="20"/>
          <w:lang w:val="es-CO"/>
        </w:rPr>
        <w:t>debe presentarlo</w:t>
      </w:r>
      <w:r w:rsidRPr="006D3C5B" w:rsidR="002644ED">
        <w:rPr>
          <w:rFonts w:ascii="Arial" w:hAnsi="Arial" w:cs="Arial"/>
          <w:color w:val="000000" w:themeColor="text1"/>
          <w:sz w:val="20"/>
          <w:szCs w:val="20"/>
          <w:lang w:val="es-CO"/>
        </w:rPr>
        <w:t xml:space="preserve"> </w:t>
      </w:r>
      <w:r w:rsidRPr="006D3C5B" w:rsidR="00C86081">
        <w:rPr>
          <w:rFonts w:ascii="Arial" w:hAnsi="Arial" w:cs="Arial"/>
          <w:color w:val="000000" w:themeColor="text1"/>
          <w:sz w:val="20"/>
          <w:szCs w:val="20"/>
          <w:lang w:val="es-CO"/>
        </w:rPr>
        <w:t xml:space="preserve">el </w:t>
      </w:r>
      <w:r w:rsidRPr="006D3C5B" w:rsidR="0082356A">
        <w:rPr>
          <w:rFonts w:ascii="Arial" w:hAnsi="Arial" w:cs="Arial"/>
          <w:color w:val="000000" w:themeColor="text1"/>
          <w:sz w:val="20"/>
          <w:szCs w:val="20"/>
          <w:lang w:val="es-CO"/>
        </w:rPr>
        <w:t>proponente</w:t>
      </w:r>
      <w:r w:rsidRPr="006D3C5B" w:rsidR="00C86081">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plural</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y</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no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cada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integrante.</w:t>
      </w:r>
    </w:p>
    <w:p w:rsidRPr="006D3C5B" w:rsidR="004C2734" w:rsidP="009D2ED1" w:rsidRDefault="009B139B" w14:paraId="10384875" w14:textId="41F95CDD">
      <w:pPr>
        <w:pStyle w:val="InviasNormal"/>
        <w:numPr>
          <w:ilvl w:val="0"/>
          <w:numId w:val="7"/>
        </w:numPr>
        <w:shd w:val="clear" w:color="auto" w:fill="FFFFFF" w:themeFill="background1"/>
        <w:spacing w:line="276" w:lineRule="auto"/>
        <w:rPr>
          <w:rFonts w:ascii="Arial" w:hAnsi="Arial" w:cs="Arial"/>
          <w:color w:val="000000" w:themeColor="text1"/>
          <w:sz w:val="20"/>
          <w:szCs w:val="20"/>
          <w:lang w:val="es-CO"/>
        </w:rPr>
      </w:pPr>
      <w:bookmarkStart w:name="_Hlk511332127" w:id="610"/>
      <w:r w:rsidRPr="006D3C5B">
        <w:rPr>
          <w:rFonts w:ascii="Arial" w:hAnsi="Arial" w:eastAsia="Arial Narrow" w:cs="Arial"/>
          <w:color w:val="000000" w:themeColor="text1"/>
          <w:sz w:val="20"/>
          <w:szCs w:val="20"/>
          <w:lang w:val="es-CO"/>
        </w:rPr>
        <w:t xml:space="preserve">El </w:t>
      </w:r>
      <w:r w:rsidRPr="006D3C5B" w:rsidR="00144FDA">
        <w:rPr>
          <w:rFonts w:ascii="Arial" w:hAnsi="Arial" w:eastAsia="Arial Narrow" w:cs="Arial"/>
          <w:color w:val="000000" w:themeColor="text1"/>
          <w:sz w:val="20"/>
          <w:szCs w:val="20"/>
          <w:lang w:val="es-CO"/>
        </w:rPr>
        <w:t>proponente</w:t>
      </w:r>
      <w:r w:rsidRPr="006D3C5B">
        <w:rPr>
          <w:rFonts w:ascii="Arial" w:hAnsi="Arial" w:eastAsia="Arial Narrow" w:cs="Arial"/>
          <w:color w:val="000000" w:themeColor="text1"/>
          <w:sz w:val="20"/>
          <w:szCs w:val="20"/>
          <w:lang w:val="es-CO"/>
        </w:rPr>
        <w:t xml:space="preserve"> podrá acreditar la experiencia con</w:t>
      </w:r>
      <w:r w:rsidRPr="006D3C5B" w:rsidR="0009761E">
        <w:rPr>
          <w:rFonts w:ascii="Arial" w:hAnsi="Arial" w:eastAsia="Arial Narrow" w:cs="Arial"/>
          <w:color w:val="000000" w:themeColor="text1"/>
          <w:sz w:val="20"/>
          <w:szCs w:val="20"/>
          <w:lang w:val="es-CO"/>
        </w:rPr>
        <w:t xml:space="preserve"> </w:t>
      </w:r>
      <w:r w:rsidRPr="006D3C5B" w:rsidR="00453EF9">
        <w:rPr>
          <w:rFonts w:ascii="Arial" w:hAnsi="Arial" w:cs="Arial"/>
          <w:color w:val="000000" w:themeColor="text1"/>
          <w:sz w:val="20"/>
          <w:szCs w:val="20"/>
          <w:lang w:val="es-CO"/>
        </w:rPr>
        <w:t>mínimo uno</w:t>
      </w:r>
      <w:r w:rsidRPr="006D3C5B" w:rsidR="00C86081">
        <w:rPr>
          <w:rFonts w:ascii="Arial" w:hAnsi="Arial" w:cs="Arial"/>
          <w:color w:val="000000" w:themeColor="text1"/>
          <w:sz w:val="20"/>
          <w:szCs w:val="20"/>
          <w:lang w:val="es-CO"/>
        </w:rPr>
        <w:t xml:space="preserve"> </w:t>
      </w:r>
      <w:r w:rsidRPr="006D3C5B" w:rsidR="00453EF9">
        <w:rPr>
          <w:rFonts w:ascii="Arial" w:hAnsi="Arial" w:cs="Arial"/>
          <w:color w:val="000000" w:themeColor="text1"/>
          <w:sz w:val="20"/>
          <w:szCs w:val="20"/>
          <w:lang w:val="es-CO"/>
        </w:rPr>
        <w:t>(</w:t>
      </w:r>
      <w:r w:rsidRPr="006D3C5B" w:rsidR="00C86081">
        <w:rPr>
          <w:rFonts w:ascii="Arial" w:hAnsi="Arial" w:cs="Arial"/>
          <w:color w:val="000000" w:themeColor="text1"/>
          <w:sz w:val="20"/>
          <w:szCs w:val="20"/>
          <w:lang w:val="es-CO"/>
        </w:rPr>
        <w:t>1</w:t>
      </w:r>
      <w:r w:rsidRPr="006D3C5B" w:rsidR="00453EF9">
        <w:rPr>
          <w:rFonts w:ascii="Arial" w:hAnsi="Arial" w:cs="Arial"/>
          <w:color w:val="000000" w:themeColor="text1"/>
          <w:sz w:val="20"/>
          <w:szCs w:val="20"/>
          <w:lang w:val="es-CO"/>
        </w:rPr>
        <w:t>)</w:t>
      </w:r>
      <w:r w:rsidRPr="006D3C5B" w:rsidR="00C86081">
        <w:rPr>
          <w:rFonts w:ascii="Arial" w:hAnsi="Arial" w:cs="Arial"/>
          <w:color w:val="000000" w:themeColor="text1"/>
          <w:sz w:val="20"/>
          <w:szCs w:val="20"/>
          <w:lang w:val="es-CO"/>
        </w:rPr>
        <w:t xml:space="preserve"> y </w:t>
      </w:r>
      <w:r w:rsidRPr="006D3C5B" w:rsidR="00453EF9">
        <w:rPr>
          <w:rFonts w:ascii="Arial" w:hAnsi="Arial" w:cs="Arial"/>
          <w:color w:val="000000" w:themeColor="text1"/>
          <w:sz w:val="20"/>
          <w:szCs w:val="20"/>
          <w:lang w:val="es-CO"/>
        </w:rPr>
        <w:t xml:space="preserve">máximo </w:t>
      </w:r>
      <w:r w:rsidRPr="006D3C5B" w:rsidR="0095219E">
        <w:rPr>
          <w:rFonts w:ascii="Arial" w:hAnsi="Arial" w:cs="Arial"/>
          <w:color w:val="000000" w:themeColor="text1"/>
          <w:sz w:val="20"/>
          <w:szCs w:val="20"/>
          <w:lang w:val="es-CO"/>
        </w:rPr>
        <w:t xml:space="preserve">cinco </w:t>
      </w:r>
      <w:r w:rsidRPr="006D3C5B" w:rsidR="00453EF9">
        <w:rPr>
          <w:rFonts w:ascii="Arial" w:hAnsi="Arial" w:cs="Arial"/>
          <w:color w:val="000000" w:themeColor="text1"/>
          <w:sz w:val="20"/>
          <w:szCs w:val="20"/>
          <w:lang w:val="es-CO"/>
        </w:rPr>
        <w:t>(</w:t>
      </w:r>
      <w:r w:rsidRPr="006D3C5B" w:rsidR="0095219E">
        <w:rPr>
          <w:rFonts w:ascii="Arial" w:hAnsi="Arial" w:cs="Arial"/>
          <w:color w:val="000000" w:themeColor="text1"/>
          <w:sz w:val="20"/>
          <w:szCs w:val="20"/>
          <w:lang w:val="es-CO"/>
        </w:rPr>
        <w:t>5</w:t>
      </w:r>
      <w:r w:rsidRPr="006D3C5B" w:rsidR="00453EF9">
        <w:rPr>
          <w:rFonts w:ascii="Arial" w:hAnsi="Arial" w:cs="Arial"/>
          <w:color w:val="000000" w:themeColor="text1"/>
          <w:sz w:val="20"/>
          <w:szCs w:val="20"/>
          <w:lang w:val="es-CO"/>
        </w:rPr>
        <w:t>)</w:t>
      </w:r>
      <w:r w:rsidRPr="006D3C5B" w:rsidR="00C86081">
        <w:rPr>
          <w:rFonts w:ascii="Arial" w:hAnsi="Arial" w:cs="Arial"/>
          <w:color w:val="000000" w:themeColor="text1"/>
          <w:sz w:val="20"/>
          <w:szCs w:val="20"/>
          <w:lang w:val="es-CO"/>
        </w:rPr>
        <w:t xml:space="preserve"> </w:t>
      </w:r>
      <w:r w:rsidRPr="006D3C5B" w:rsidR="00057992">
        <w:rPr>
          <w:rFonts w:ascii="Arial" w:hAnsi="Arial" w:cs="Arial"/>
          <w:color w:val="000000" w:themeColor="text1"/>
          <w:sz w:val="20"/>
          <w:szCs w:val="20"/>
          <w:lang w:val="es-CO"/>
        </w:rPr>
        <w:t xml:space="preserve">certificaciones de cumplimiento de contratos ejecutados </w:t>
      </w:r>
      <w:r w:rsidRPr="006D3C5B" w:rsidR="0085075B">
        <w:rPr>
          <w:rFonts w:ascii="Arial" w:hAnsi="Arial" w:cs="Arial"/>
          <w:color w:val="000000" w:themeColor="text1"/>
          <w:sz w:val="20"/>
          <w:szCs w:val="20"/>
          <w:lang w:val="es-CO"/>
        </w:rPr>
        <w:t>o</w:t>
      </w:r>
      <w:r w:rsidRPr="006D3C5B" w:rsidR="00057992">
        <w:rPr>
          <w:rFonts w:ascii="Arial" w:hAnsi="Arial" w:cs="Arial"/>
          <w:color w:val="000000" w:themeColor="text1"/>
          <w:sz w:val="20"/>
          <w:szCs w:val="20"/>
          <w:lang w:val="es-CO"/>
        </w:rPr>
        <w:t xml:space="preserve"> actas de terminación</w:t>
      </w:r>
      <w:r w:rsidRPr="006D3C5B" w:rsidR="00681C7D">
        <w:rPr>
          <w:rFonts w:ascii="Arial" w:hAnsi="Arial" w:cs="Arial"/>
          <w:color w:val="000000" w:themeColor="text1"/>
          <w:sz w:val="20"/>
          <w:szCs w:val="20"/>
          <w:lang w:val="es-CO"/>
        </w:rPr>
        <w:t xml:space="preserve"> o liquidación </w:t>
      </w:r>
      <w:r w:rsidRPr="006D3C5B" w:rsidR="00057992">
        <w:rPr>
          <w:rFonts w:ascii="Arial" w:hAnsi="Arial" w:cs="Arial"/>
          <w:color w:val="000000" w:themeColor="text1"/>
          <w:sz w:val="20"/>
          <w:szCs w:val="20"/>
          <w:lang w:val="es-CO"/>
        </w:rPr>
        <w:t xml:space="preserve">de los </w:t>
      </w:r>
      <w:r w:rsidRPr="006D3C5B" w:rsidR="003B1AB5">
        <w:rPr>
          <w:rFonts w:ascii="Arial" w:hAnsi="Arial" w:cs="Arial"/>
          <w:color w:val="000000" w:themeColor="text1"/>
          <w:sz w:val="20"/>
          <w:szCs w:val="20"/>
          <w:lang w:val="es-CO"/>
        </w:rPr>
        <w:t>mismos, cuyo valor debe</w:t>
      </w:r>
      <w:r w:rsidRPr="006D3C5B" w:rsidR="00051C1D">
        <w:rPr>
          <w:rFonts w:ascii="Arial" w:hAnsi="Arial" w:cs="Arial"/>
          <w:color w:val="000000" w:themeColor="text1"/>
          <w:sz w:val="20"/>
          <w:szCs w:val="20"/>
          <w:lang w:val="es-CO"/>
        </w:rPr>
        <w:t xml:space="preserve"> ser </w:t>
      </w:r>
      <w:r w:rsidRPr="006D3C5B" w:rsidR="00DA7439">
        <w:rPr>
          <w:rFonts w:ascii="Arial" w:hAnsi="Arial" w:cs="Arial"/>
          <w:color w:val="000000" w:themeColor="text1"/>
          <w:sz w:val="20"/>
          <w:szCs w:val="20"/>
          <w:lang w:val="es-CO"/>
        </w:rPr>
        <w:t>una suma</w:t>
      </w:r>
      <w:r w:rsidRPr="006D3C5B" w:rsidR="003B1AB5">
        <w:rPr>
          <w:rFonts w:ascii="Arial" w:hAnsi="Arial" w:cs="Arial"/>
          <w:color w:val="000000" w:themeColor="text1"/>
          <w:sz w:val="20"/>
          <w:szCs w:val="20"/>
          <w:lang w:val="es-CO"/>
        </w:rPr>
        <w:t xml:space="preserve"> igual o superior al </w:t>
      </w:r>
      <w:r w:rsidRPr="006D3C5B" w:rsidR="00F250BA">
        <w:rPr>
          <w:rFonts w:ascii="Arial" w:hAnsi="Arial" w:cs="Arial"/>
          <w:color w:val="000000" w:themeColor="text1"/>
          <w:sz w:val="20"/>
          <w:szCs w:val="20"/>
          <w:lang w:val="es-CO"/>
        </w:rPr>
        <w:t xml:space="preserve">ciento cincuenta </w:t>
      </w:r>
      <w:r w:rsidRPr="006D3C5B" w:rsidR="004668B7">
        <w:rPr>
          <w:rFonts w:ascii="Arial" w:hAnsi="Arial" w:cs="Arial"/>
          <w:color w:val="000000" w:themeColor="text1"/>
          <w:sz w:val="20"/>
          <w:szCs w:val="20"/>
          <w:lang w:val="es-CO"/>
        </w:rPr>
        <w:t xml:space="preserve">por ciento (150%) del </w:t>
      </w:r>
      <w:r w:rsidRPr="006D3C5B" w:rsidR="003B1AB5">
        <w:rPr>
          <w:rFonts w:ascii="Arial" w:hAnsi="Arial" w:cs="Arial"/>
          <w:color w:val="000000" w:themeColor="text1"/>
          <w:sz w:val="20"/>
          <w:szCs w:val="20"/>
          <w:lang w:val="es-CO"/>
        </w:rPr>
        <w:t xml:space="preserve">valor del presupuesto oficial del presente </w:t>
      </w:r>
      <w:r w:rsidRPr="006D3C5B" w:rsidR="0082356A">
        <w:rPr>
          <w:rFonts w:ascii="Arial" w:hAnsi="Arial" w:cs="Arial"/>
          <w:color w:val="000000" w:themeColor="text1"/>
          <w:sz w:val="20"/>
          <w:szCs w:val="20"/>
          <w:lang w:val="es-CO"/>
        </w:rPr>
        <w:t>proceso</w:t>
      </w:r>
      <w:r w:rsidRPr="006D3C5B" w:rsidR="003B1AB5">
        <w:rPr>
          <w:rFonts w:ascii="Arial" w:hAnsi="Arial" w:cs="Arial"/>
          <w:color w:val="000000" w:themeColor="text1"/>
          <w:sz w:val="20"/>
          <w:szCs w:val="20"/>
          <w:lang w:val="es-CO"/>
        </w:rPr>
        <w:t xml:space="preserve"> de selección</w:t>
      </w:r>
      <w:r w:rsidRPr="006D3C5B" w:rsidR="001E70FD">
        <w:rPr>
          <w:rFonts w:ascii="Arial" w:hAnsi="Arial" w:cs="Arial"/>
          <w:color w:val="000000" w:themeColor="text1"/>
          <w:sz w:val="20"/>
          <w:szCs w:val="20"/>
          <w:lang w:val="es-CO"/>
        </w:rPr>
        <w:t xml:space="preserve"> </w:t>
      </w:r>
      <w:r w:rsidRPr="006D3C5B" w:rsidR="00556C9A">
        <w:rPr>
          <w:rFonts w:ascii="Arial" w:hAnsi="Arial" w:cs="Arial"/>
          <w:color w:val="000000" w:themeColor="text1"/>
          <w:sz w:val="20"/>
          <w:szCs w:val="20"/>
          <w:highlight w:val="lightGray"/>
          <w:lang w:val="es-CO"/>
        </w:rPr>
        <w:t>[reemplazar</w:t>
      </w:r>
      <w:r w:rsidRPr="006D3C5B" w:rsidR="00D55D0D">
        <w:rPr>
          <w:rFonts w:ascii="Arial" w:hAnsi="Arial" w:cs="Arial"/>
          <w:color w:val="000000" w:themeColor="text1"/>
          <w:sz w:val="20"/>
          <w:szCs w:val="20"/>
          <w:highlight w:val="lightGray"/>
          <w:lang w:val="es-CO"/>
        </w:rPr>
        <w:t xml:space="preserve"> </w:t>
      </w:r>
      <w:r w:rsidRPr="006D3C5B" w:rsidR="0075590A">
        <w:rPr>
          <w:rFonts w:ascii="Arial" w:hAnsi="Arial" w:cs="Arial"/>
          <w:color w:val="000000" w:themeColor="text1"/>
          <w:sz w:val="20"/>
          <w:szCs w:val="20"/>
          <w:highlight w:val="lightGray"/>
          <w:lang w:val="es-CO"/>
        </w:rPr>
        <w:t>“</w:t>
      </w:r>
      <w:r w:rsidRPr="006D3C5B" w:rsidR="00D55D0D">
        <w:rPr>
          <w:rFonts w:ascii="Arial" w:hAnsi="Arial" w:cs="Arial"/>
          <w:color w:val="000000" w:themeColor="text1"/>
          <w:sz w:val="20"/>
          <w:szCs w:val="20"/>
          <w:highlight w:val="lightGray"/>
          <w:lang w:val="es-CO"/>
        </w:rPr>
        <w:t xml:space="preserve">presente </w:t>
      </w:r>
      <w:r w:rsidRPr="006D3C5B" w:rsidR="0082356A">
        <w:rPr>
          <w:rFonts w:ascii="Arial" w:hAnsi="Arial" w:cs="Arial"/>
          <w:color w:val="000000" w:themeColor="text1"/>
          <w:sz w:val="20"/>
          <w:szCs w:val="20"/>
          <w:highlight w:val="lightGray"/>
          <w:lang w:val="es-CO"/>
        </w:rPr>
        <w:t>proceso</w:t>
      </w:r>
      <w:r w:rsidRPr="006D3C5B" w:rsidR="00D55D0D">
        <w:rPr>
          <w:rFonts w:ascii="Arial" w:hAnsi="Arial" w:cs="Arial"/>
          <w:color w:val="000000" w:themeColor="text1"/>
          <w:sz w:val="20"/>
          <w:szCs w:val="20"/>
          <w:highlight w:val="lightGray"/>
          <w:lang w:val="es-CO"/>
        </w:rPr>
        <w:t xml:space="preserve"> de selección” por: </w:t>
      </w:r>
      <w:r w:rsidRPr="006D3C5B" w:rsidR="0075590A">
        <w:rPr>
          <w:rFonts w:ascii="Arial" w:hAnsi="Arial" w:cs="Arial"/>
          <w:color w:val="000000" w:themeColor="text1"/>
          <w:sz w:val="20"/>
          <w:szCs w:val="20"/>
          <w:highlight w:val="lightGray"/>
          <w:lang w:val="es-CO"/>
        </w:rPr>
        <w:t>respectivo lote o grupo. Lo anterior cuando el proceso se estruc</w:t>
      </w:r>
      <w:r w:rsidRPr="006D3C5B" w:rsidR="00756733">
        <w:rPr>
          <w:rFonts w:ascii="Arial" w:hAnsi="Arial" w:cs="Arial"/>
          <w:color w:val="000000" w:themeColor="text1"/>
          <w:sz w:val="20"/>
          <w:szCs w:val="20"/>
          <w:highlight w:val="lightGray"/>
          <w:lang w:val="es-CO"/>
        </w:rPr>
        <w:t>ture por lotes o grupos]</w:t>
      </w:r>
      <w:r w:rsidRPr="006D3C5B" w:rsidR="001E70FD">
        <w:rPr>
          <w:rFonts w:ascii="Arial" w:hAnsi="Arial" w:cs="Arial"/>
          <w:color w:val="000000" w:themeColor="text1"/>
          <w:sz w:val="20"/>
          <w:szCs w:val="20"/>
          <w:lang w:val="es-CO"/>
        </w:rPr>
        <w:t xml:space="preserve"> expresado en SMMLV</w:t>
      </w:r>
      <w:r w:rsidRPr="006D3C5B" w:rsidR="00BD6ED8">
        <w:rPr>
          <w:rFonts w:ascii="Arial" w:hAnsi="Arial" w:cs="Arial"/>
          <w:color w:val="000000" w:themeColor="text1"/>
          <w:sz w:val="20"/>
          <w:szCs w:val="20"/>
          <w:lang w:val="es-CO"/>
        </w:rPr>
        <w:t>.</w:t>
      </w:r>
      <w:r w:rsidRPr="006D3C5B" w:rsidR="00CA487A">
        <w:rPr>
          <w:rFonts w:ascii="Arial" w:hAnsi="Arial" w:cs="Arial"/>
          <w:color w:val="000000" w:themeColor="text1"/>
          <w:sz w:val="20"/>
          <w:szCs w:val="20"/>
          <w:lang w:val="es-CO"/>
        </w:rPr>
        <w:t xml:space="preserve"> </w:t>
      </w:r>
      <w:bookmarkStart w:name="_Hlk511332171" w:id="611"/>
      <w:bookmarkEnd w:id="610"/>
      <w:r w:rsidRPr="006D3C5B" w:rsidR="00E479DD">
        <w:rPr>
          <w:rFonts w:ascii="Arial" w:hAnsi="Arial" w:cs="Arial"/>
          <w:color w:val="000000" w:themeColor="text1"/>
          <w:sz w:val="20"/>
          <w:szCs w:val="20"/>
          <w:lang w:val="es-CO"/>
        </w:rPr>
        <w:t xml:space="preserve">Dichos contratos </w:t>
      </w:r>
      <w:r w:rsidRPr="006D3C5B" w:rsidR="00CA26AE">
        <w:rPr>
          <w:rFonts w:ascii="Arial" w:hAnsi="Arial" w:cs="Arial"/>
          <w:color w:val="000000" w:themeColor="text1"/>
          <w:sz w:val="20"/>
          <w:szCs w:val="20"/>
          <w:lang w:val="es-CO"/>
        </w:rPr>
        <w:t xml:space="preserve">serán evaluados teniendo </w:t>
      </w:r>
      <w:r w:rsidRPr="006D3C5B" w:rsidR="00B83FB8">
        <w:rPr>
          <w:rFonts w:ascii="Arial" w:hAnsi="Arial" w:cs="Arial"/>
          <w:color w:val="000000" w:themeColor="text1"/>
          <w:sz w:val="20"/>
          <w:szCs w:val="20"/>
          <w:lang w:val="es-CO"/>
        </w:rPr>
        <w:t xml:space="preserve">en cuenta el contenido establecido en la </w:t>
      </w:r>
      <w:r w:rsidRPr="006D3C5B" w:rsidR="003A726B">
        <w:rPr>
          <w:rFonts w:ascii="Arial" w:hAnsi="Arial" w:eastAsia="Arial Narrow" w:cs="Arial"/>
          <w:color w:val="000000" w:themeColor="text1"/>
          <w:sz w:val="20"/>
          <w:szCs w:val="20"/>
          <w:lang w:val="es-CO"/>
        </w:rPr>
        <w:t>Matriz 1 – Experiencia.</w:t>
      </w:r>
      <w:r w:rsidRPr="006D3C5B" w:rsidR="007046DA">
        <w:rPr>
          <w:rFonts w:ascii="Arial" w:hAnsi="Arial" w:eastAsia="Arial Narrow" w:cs="Arial"/>
          <w:color w:val="000000" w:themeColor="text1"/>
          <w:sz w:val="20"/>
          <w:szCs w:val="20"/>
          <w:lang w:val="es-CO"/>
        </w:rPr>
        <w:t xml:space="preserve"> </w:t>
      </w:r>
    </w:p>
    <w:p w:rsidRPr="006D3C5B" w:rsidR="00225642" w:rsidP="008C223B" w:rsidRDefault="00225642" w14:paraId="3561A4C3" w14:textId="33AE54BE">
      <w:pPr>
        <w:pStyle w:val="InviasNormal"/>
        <w:shd w:val="clear" w:color="auto" w:fill="FFFFFF" w:themeFill="background1"/>
        <w:spacing w:line="276" w:lineRule="auto"/>
        <w:ind w:left="720"/>
        <w:rPr>
          <w:rFonts w:ascii="Arial" w:hAnsi="Arial"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[En los procesos estructurados por lotes, el </w:t>
      </w:r>
      <w:r w:rsidRPr="006D3C5B" w:rsidR="0082356A">
        <w:rPr>
          <w:rFonts w:ascii="Arial" w:hAnsi="Arial" w:eastAsia="Arial Narrow" w:cs="Arial"/>
          <w:color w:val="000000" w:themeColor="text1"/>
          <w:sz w:val="20"/>
          <w:szCs w:val="20"/>
          <w:highlight w:val="lightGray"/>
          <w:lang w:val="es-CO"/>
        </w:rPr>
        <w:t>proponente</w:t>
      </w:r>
      <w:r w:rsidRPr="006D3C5B">
        <w:rPr>
          <w:rFonts w:ascii="Arial" w:hAnsi="Arial" w:eastAsia="Arial Narrow" w:cs="Arial"/>
          <w:color w:val="000000" w:themeColor="text1"/>
          <w:sz w:val="20"/>
          <w:szCs w:val="20"/>
          <w:highlight w:val="lightGray"/>
          <w:lang w:val="es-CO"/>
        </w:rPr>
        <w:t xml:space="preserve"> podrá aportar mínimo uno (1) y máximo </w:t>
      </w:r>
      <w:r w:rsidRPr="006D3C5B" w:rsidR="000B5D5C">
        <w:rPr>
          <w:rFonts w:ascii="Arial" w:hAnsi="Arial" w:eastAsia="Arial Narrow" w:cs="Arial"/>
          <w:color w:val="000000" w:themeColor="text1"/>
          <w:sz w:val="20"/>
          <w:szCs w:val="20"/>
          <w:highlight w:val="lightGray"/>
          <w:lang w:val="es-CO"/>
        </w:rPr>
        <w:t xml:space="preserve">cinco </w:t>
      </w:r>
      <w:r w:rsidRPr="006D3C5B" w:rsidR="00674896">
        <w:rPr>
          <w:rFonts w:ascii="Arial" w:hAnsi="Arial" w:eastAsia="Arial Narrow" w:cs="Arial"/>
          <w:color w:val="000000" w:themeColor="text1"/>
          <w:sz w:val="20"/>
          <w:szCs w:val="20"/>
          <w:highlight w:val="lightGray"/>
          <w:lang w:val="es-CO"/>
        </w:rPr>
        <w:t>(</w:t>
      </w:r>
      <w:r w:rsidRPr="006D3C5B" w:rsidR="000B5D5C">
        <w:rPr>
          <w:rFonts w:ascii="Arial" w:hAnsi="Arial" w:eastAsia="Arial Narrow" w:cs="Arial"/>
          <w:color w:val="000000" w:themeColor="text1"/>
          <w:sz w:val="20"/>
          <w:szCs w:val="20"/>
          <w:highlight w:val="lightGray"/>
          <w:lang w:val="es-CO"/>
        </w:rPr>
        <w:t>5</w:t>
      </w:r>
      <w:r w:rsidRPr="006D3C5B" w:rsidR="00674896">
        <w:rPr>
          <w:rFonts w:ascii="Arial" w:hAnsi="Arial" w:eastAsia="Arial Narrow" w:cs="Arial"/>
          <w:color w:val="000000" w:themeColor="text1"/>
          <w:sz w:val="20"/>
          <w:szCs w:val="20"/>
          <w:highlight w:val="lightGray"/>
          <w:lang w:val="es-CO"/>
        </w:rPr>
        <w:t xml:space="preserve">) </w:t>
      </w:r>
      <w:r w:rsidRPr="006D3C5B" w:rsidR="00210008">
        <w:rPr>
          <w:rFonts w:ascii="Arial" w:hAnsi="Arial" w:eastAsia="Arial Narrow" w:cs="Arial"/>
          <w:color w:val="000000" w:themeColor="text1"/>
          <w:sz w:val="20"/>
          <w:szCs w:val="20"/>
          <w:highlight w:val="lightGray"/>
          <w:lang w:val="es-CO"/>
        </w:rPr>
        <w:t xml:space="preserve">certificaciones de cumplimiento de </w:t>
      </w:r>
      <w:r w:rsidRPr="006D3C5B" w:rsidR="00674896">
        <w:rPr>
          <w:rFonts w:ascii="Arial" w:hAnsi="Arial" w:eastAsia="Arial Narrow" w:cs="Arial"/>
          <w:color w:val="000000" w:themeColor="text1"/>
          <w:sz w:val="20"/>
          <w:szCs w:val="20"/>
          <w:highlight w:val="lightGray"/>
          <w:lang w:val="es-CO"/>
        </w:rPr>
        <w:t xml:space="preserve">contratos </w:t>
      </w:r>
      <w:r w:rsidRPr="006D3C5B" w:rsidR="00210008">
        <w:rPr>
          <w:rFonts w:ascii="Arial" w:hAnsi="Arial" w:eastAsia="Arial Narrow" w:cs="Arial"/>
          <w:color w:val="000000" w:themeColor="text1"/>
          <w:sz w:val="20"/>
          <w:szCs w:val="20"/>
          <w:highlight w:val="lightGray"/>
          <w:lang w:val="es-CO"/>
        </w:rPr>
        <w:t xml:space="preserve">ejecutados o actas de terminación o liquidación de los mismos </w:t>
      </w:r>
      <w:r w:rsidRPr="006D3C5B" w:rsidR="00674896">
        <w:rPr>
          <w:rFonts w:ascii="Arial" w:hAnsi="Arial" w:eastAsia="Arial Narrow" w:cs="Arial"/>
          <w:color w:val="000000" w:themeColor="text1"/>
          <w:sz w:val="20"/>
          <w:szCs w:val="20"/>
          <w:highlight w:val="lightGray"/>
          <w:lang w:val="es-CO"/>
        </w:rPr>
        <w:t xml:space="preserve">para cada uno de los lotes o podrá aportar los mismos para todos los </w:t>
      </w:r>
      <w:r w:rsidRPr="006D3C5B" w:rsidR="00210008">
        <w:rPr>
          <w:rFonts w:ascii="Arial" w:hAnsi="Arial" w:eastAsia="Arial Narrow" w:cs="Arial"/>
          <w:color w:val="000000" w:themeColor="text1"/>
          <w:sz w:val="20"/>
          <w:szCs w:val="20"/>
          <w:highlight w:val="lightGray"/>
          <w:lang w:val="es-CO"/>
        </w:rPr>
        <w:t>lotes</w:t>
      </w:r>
      <w:r w:rsidRPr="006D3C5B" w:rsidR="00FD4915">
        <w:rPr>
          <w:rFonts w:ascii="Arial" w:hAnsi="Arial" w:eastAsia="Arial Narrow" w:cs="Arial"/>
          <w:color w:val="000000" w:themeColor="text1"/>
          <w:sz w:val="20"/>
          <w:szCs w:val="20"/>
          <w:highlight w:val="lightGray"/>
          <w:lang w:val="es-CO"/>
        </w:rPr>
        <w:t xml:space="preserve">, así </w:t>
      </w:r>
      <w:r w:rsidRPr="006D3C5B" w:rsidR="00DD2877">
        <w:rPr>
          <w:rFonts w:ascii="Arial" w:hAnsi="Arial" w:eastAsia="Arial Narrow" w:cs="Arial"/>
          <w:color w:val="000000" w:themeColor="text1"/>
          <w:sz w:val="20"/>
          <w:szCs w:val="20"/>
          <w:highlight w:val="lightGray"/>
          <w:lang w:val="es-CO"/>
        </w:rPr>
        <w:t>lo deberá</w:t>
      </w:r>
      <w:r w:rsidRPr="006D3C5B" w:rsidR="002720E1">
        <w:rPr>
          <w:rFonts w:ascii="Arial" w:hAnsi="Arial" w:eastAsia="Arial Narrow" w:cs="Arial"/>
          <w:color w:val="000000" w:themeColor="text1"/>
          <w:sz w:val="20"/>
          <w:szCs w:val="20"/>
          <w:highlight w:val="lightGray"/>
          <w:lang w:val="es-CO"/>
        </w:rPr>
        <w:t xml:space="preserve"> diligenciar en el Formato 3 – Experiencia]</w:t>
      </w:r>
    </w:p>
    <w:p w:rsidR="003A726B" w:rsidP="009D2ED1" w:rsidRDefault="00582C3B" w14:paraId="6A79E194" w14:textId="740BC01F">
      <w:pPr>
        <w:pStyle w:val="InviasNormal"/>
        <w:numPr>
          <w:ilvl w:val="0"/>
          <w:numId w:val="7"/>
        </w:numPr>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Deben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haber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terminado</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antes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fecha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cierre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del</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presente</w:t>
      </w:r>
      <w:r w:rsidRPr="006D3C5B" w:rsidR="002644ED">
        <w:rPr>
          <w:rFonts w:ascii="Arial" w:hAnsi="Arial" w:cs="Arial"/>
          <w:color w:val="000000" w:themeColor="text1"/>
          <w:sz w:val="20"/>
          <w:szCs w:val="20"/>
          <w:lang w:val="es-CO"/>
        </w:rPr>
        <w:t xml:space="preserve"> </w:t>
      </w:r>
      <w:r w:rsidRPr="006D3C5B" w:rsidR="0082356A">
        <w:rPr>
          <w:rFonts w:ascii="Arial" w:hAnsi="Arial" w:cs="Arial"/>
          <w:color w:val="000000" w:themeColor="text1"/>
          <w:sz w:val="20"/>
          <w:szCs w:val="20"/>
          <w:lang w:val="es-CO"/>
        </w:rPr>
        <w:t>proceso de contratación</w:t>
      </w:r>
      <w:r w:rsidRPr="006D3C5B">
        <w:rPr>
          <w:rFonts w:ascii="Arial" w:hAnsi="Arial" w:cs="Arial"/>
          <w:color w:val="000000" w:themeColor="text1"/>
          <w:sz w:val="20"/>
          <w:szCs w:val="20"/>
          <w:lang w:val="es-CO"/>
        </w:rPr>
        <w:t>.</w:t>
      </w:r>
      <w:r w:rsidRPr="006D3C5B" w:rsidR="002644ED">
        <w:rPr>
          <w:rFonts w:ascii="Arial" w:hAnsi="Arial" w:cs="Arial"/>
          <w:color w:val="000000" w:themeColor="text1"/>
          <w:sz w:val="20"/>
          <w:szCs w:val="20"/>
          <w:lang w:val="es-CO"/>
        </w:rPr>
        <w:t xml:space="preserve"> </w:t>
      </w:r>
      <w:bookmarkEnd w:id="611"/>
    </w:p>
    <w:p w:rsidRPr="006D3C5B" w:rsidR="0022217B" w:rsidP="009D2ED1" w:rsidRDefault="0022217B" w14:paraId="371AC8EE" w14:textId="14DB9809">
      <w:pPr>
        <w:pStyle w:val="InviasNormal"/>
        <w:numPr>
          <w:ilvl w:val="0"/>
          <w:numId w:val="7"/>
        </w:numPr>
        <w:spacing w:line="276" w:lineRule="auto"/>
        <w:rPr>
          <w:rFonts w:ascii="Arial" w:hAnsi="Arial" w:cs="Arial"/>
          <w:color w:val="000000" w:themeColor="text1"/>
          <w:sz w:val="20"/>
          <w:szCs w:val="20"/>
          <w:lang w:val="es-CO"/>
        </w:rPr>
      </w:pPr>
      <w:r w:rsidRPr="00670AA9">
        <w:rPr>
          <w:rFonts w:ascii="Arial" w:hAnsi="Arial" w:cs="Arial"/>
          <w:color w:val="000000" w:themeColor="text1"/>
          <w:sz w:val="20"/>
          <w:szCs w:val="20"/>
          <w:lang w:val="es-CO"/>
        </w:rPr>
        <w:t xml:space="preserve">No debe haberse impuesto alguna multa, cláusula penal, caducidad o haberse declarado algún siniestro, </w:t>
      </w:r>
      <w:r w:rsidRPr="00670AA9" w:rsidR="00C849FD">
        <w:rPr>
          <w:rFonts w:ascii="Arial" w:hAnsi="Arial" w:cs="Arial"/>
          <w:color w:val="000000" w:themeColor="text1"/>
          <w:sz w:val="20"/>
          <w:szCs w:val="20"/>
          <w:lang w:val="es-CO"/>
        </w:rPr>
        <w:t>so pena de que dichos contratos no se tengan en cuenta para acreditar la experiencia. Esta regla no se aplicará en caso de que solo se haya declarado el siniestro de la póliza de responsabilidad civil extracontractual.</w:t>
      </w:r>
    </w:p>
    <w:p w:rsidRPr="006D3C5B" w:rsidR="0086060B" w:rsidP="009D2ED1" w:rsidRDefault="00582C3B" w14:paraId="5BB92BAD" w14:textId="16CD9C13">
      <w:pPr>
        <w:pStyle w:val="InviasNormal"/>
        <w:numPr>
          <w:ilvl w:val="0"/>
          <w:numId w:val="7"/>
        </w:numPr>
        <w:spacing w:line="276" w:lineRule="auto"/>
        <w:rPr>
          <w:rFonts w:ascii="Arial" w:hAnsi="Arial" w:cs="Arial"/>
          <w:color w:val="000000" w:themeColor="text1"/>
          <w:sz w:val="20"/>
          <w:szCs w:val="20"/>
          <w:lang w:val="es-CO"/>
        </w:rPr>
      </w:pPr>
      <w:r w:rsidRPr="006D3C5B">
        <w:rPr>
          <w:rFonts w:ascii="Arial" w:hAnsi="Arial" w:cs="Arial"/>
          <w:color w:val="000000" w:themeColor="text1"/>
          <w:sz w:val="20"/>
          <w:szCs w:val="20"/>
          <w:lang w:val="es-CO"/>
        </w:rPr>
        <w:t>Para</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los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contratos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que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sean</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aportados</w:t>
      </w:r>
      <w:r w:rsidRPr="006D3C5B" w:rsidR="002644ED">
        <w:rPr>
          <w:rFonts w:ascii="Arial" w:hAnsi="Arial" w:cs="Arial"/>
          <w:color w:val="000000" w:themeColor="text1"/>
          <w:sz w:val="20"/>
          <w:szCs w:val="20"/>
          <w:lang w:val="es-CO"/>
        </w:rPr>
        <w:t xml:space="preserve"> </w:t>
      </w:r>
      <w:bookmarkStart w:name="_Hlk505680854" w:id="612"/>
      <w:r w:rsidRPr="006D3C5B">
        <w:rPr>
          <w:rFonts w:ascii="Arial" w:hAnsi="Arial" w:cs="Arial"/>
          <w:color w:val="000000" w:themeColor="text1"/>
          <w:sz w:val="20"/>
          <w:szCs w:val="20"/>
          <w:lang w:val="es-CO"/>
        </w:rPr>
        <w:t>por</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socios</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de</w:t>
      </w:r>
      <w:r w:rsidRPr="006D3C5B" w:rsidR="002644ED">
        <w:rPr>
          <w:rFonts w:ascii="Arial" w:hAnsi="Arial" w:cs="Arial"/>
          <w:color w:val="000000" w:themeColor="text1"/>
          <w:sz w:val="20"/>
          <w:szCs w:val="20"/>
          <w:lang w:val="es-CO"/>
        </w:rPr>
        <w:t xml:space="preserve"> </w:t>
      </w:r>
      <w:r w:rsidRPr="006D3C5B">
        <w:rPr>
          <w:rFonts w:ascii="Arial" w:hAnsi="Arial" w:cs="Arial"/>
          <w:color w:val="000000" w:themeColor="text1"/>
          <w:sz w:val="20"/>
          <w:szCs w:val="20"/>
          <w:lang w:val="es-CO"/>
        </w:rPr>
        <w:t>empresas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cuentan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más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tres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(3)</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años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bookmarkEnd w:id="612"/>
      <w:r w:rsidRPr="006D3C5B" w:rsidR="00981A12">
        <w:rPr>
          <w:rFonts w:ascii="Arial" w:hAnsi="Arial" w:cs="Arial"/>
          <w:color w:val="000000" w:themeColor="text1"/>
          <w:sz w:val="20"/>
          <w:szCs w:val="20"/>
        </w:rPr>
        <w:t>constituidas</w:t>
      </w:r>
      <w:r w:rsidRPr="006D3C5B" w:rsidR="004826BC">
        <w:rPr>
          <w:rFonts w:ascii="Arial" w:hAnsi="Arial" w:cs="Arial"/>
          <w:color w:val="000000" w:themeColor="text1"/>
          <w:sz w:val="20"/>
          <w:szCs w:val="20"/>
          <w:lang w:val="es-ES"/>
        </w:rPr>
        <w:t>,</w:t>
      </w:r>
      <w:r w:rsidRPr="006D3C5B" w:rsidR="00981A12">
        <w:rPr>
          <w:rFonts w:ascii="Arial" w:hAnsi="Arial" w:cs="Arial"/>
          <w:color w:val="000000" w:themeColor="text1"/>
          <w:sz w:val="20"/>
          <w:szCs w:val="20"/>
        </w:rPr>
        <w:t xml:space="preserve"> deben</w:t>
      </w:r>
      <w:r w:rsidRPr="006D3C5B" w:rsidR="002644ED">
        <w:rPr>
          <w:rFonts w:ascii="Arial" w:hAnsi="Arial" w:cs="Arial"/>
          <w:color w:val="000000" w:themeColor="text1"/>
          <w:sz w:val="20"/>
          <w:szCs w:val="20"/>
        </w:rPr>
        <w:t xml:space="preserve"> </w:t>
      </w:r>
      <w:r w:rsidRPr="006D3C5B" w:rsidR="00396DAB">
        <w:rPr>
          <w:rFonts w:ascii="Arial" w:hAnsi="Arial" w:cs="Arial"/>
          <w:color w:val="000000" w:themeColor="text1"/>
          <w:sz w:val="20"/>
          <w:szCs w:val="20"/>
          <w:lang w:val="es-CO"/>
        </w:rPr>
        <w:t xml:space="preserve">adjuntar </w:t>
      </w:r>
      <w:r w:rsidRPr="006D3C5B">
        <w:rPr>
          <w:rFonts w:ascii="Arial" w:hAnsi="Arial" w:cs="Arial"/>
          <w:color w:val="000000" w:themeColor="text1"/>
          <w:sz w:val="20"/>
          <w:szCs w:val="20"/>
        </w:rPr>
        <w:t>un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documento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suscrito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por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00B26DDB">
        <w:rPr>
          <w:rFonts w:ascii="Arial" w:hAnsi="Arial" w:cs="Arial"/>
          <w:color w:val="000000" w:themeColor="text1"/>
          <w:sz w:val="20"/>
          <w:szCs w:val="20"/>
          <w:lang w:val="es-CO"/>
        </w:rPr>
        <w:t>representante legal y el revisor</w:t>
      </w:r>
      <w:r w:rsidRPr="006D3C5B" w:rsidR="002644ED">
        <w:rPr>
          <w:rFonts w:ascii="Arial" w:hAnsi="Arial" w:cs="Arial"/>
          <w:color w:val="000000" w:themeColor="text1"/>
          <w:sz w:val="20"/>
          <w:szCs w:val="20"/>
        </w:rPr>
        <w:t xml:space="preserve"> </w:t>
      </w:r>
      <w:r w:rsidRPr="006D3C5B" w:rsidR="00942E7D">
        <w:rPr>
          <w:rFonts w:ascii="Arial" w:hAnsi="Arial" w:cs="Arial"/>
          <w:color w:val="000000" w:themeColor="text1"/>
          <w:sz w:val="20"/>
          <w:szCs w:val="20"/>
          <w:lang w:val="es-CO"/>
        </w:rPr>
        <w:t>f</w:t>
      </w:r>
      <w:r w:rsidRPr="006D3C5B">
        <w:rPr>
          <w:rFonts w:ascii="Arial" w:hAnsi="Arial" w:cs="Arial"/>
          <w:color w:val="000000" w:themeColor="text1"/>
          <w:sz w:val="20"/>
          <w:szCs w:val="20"/>
        </w:rPr>
        <w:t>iscal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sidR="00942E7D">
        <w:rPr>
          <w:rFonts w:ascii="Arial" w:hAnsi="Arial" w:cs="Arial"/>
          <w:color w:val="000000" w:themeColor="text1"/>
          <w:sz w:val="20"/>
          <w:szCs w:val="20"/>
          <w:lang w:val="es-CO"/>
        </w:rPr>
        <w:t>c</w:t>
      </w:r>
      <w:r w:rsidRPr="006D3C5B" w:rsidR="00627FDA">
        <w:rPr>
          <w:rFonts w:ascii="Arial" w:hAnsi="Arial" w:cs="Arial"/>
          <w:color w:val="000000" w:themeColor="text1"/>
          <w:sz w:val="20"/>
          <w:szCs w:val="20"/>
          <w:lang w:val="es-CO"/>
        </w:rPr>
        <w:t>ontador</w:t>
      </w:r>
      <w:r w:rsidRPr="006D3C5B" w:rsidR="002644ED">
        <w:rPr>
          <w:rFonts w:ascii="Arial" w:hAnsi="Arial" w:cs="Arial"/>
          <w:color w:val="000000" w:themeColor="text1"/>
          <w:sz w:val="20"/>
          <w:szCs w:val="20"/>
        </w:rPr>
        <w:t xml:space="preserve"> </w:t>
      </w:r>
      <w:r w:rsidRPr="006D3C5B" w:rsidR="00942E7D">
        <w:rPr>
          <w:rFonts w:ascii="Arial" w:hAnsi="Arial" w:cs="Arial"/>
          <w:color w:val="000000" w:themeColor="text1"/>
          <w:sz w:val="20"/>
          <w:szCs w:val="20"/>
          <w:lang w:val="es-CO"/>
        </w:rPr>
        <w:t>p</w:t>
      </w:r>
      <w:r w:rsidRPr="006D3C5B" w:rsidR="00627FDA">
        <w:rPr>
          <w:rFonts w:ascii="Arial" w:hAnsi="Arial" w:cs="Arial"/>
          <w:color w:val="000000" w:themeColor="text1"/>
          <w:sz w:val="20"/>
          <w:szCs w:val="20"/>
          <w:lang w:val="es-CO"/>
        </w:rPr>
        <w:t>úblico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(según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corresponda)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donde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indique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conformación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empresa.</w:t>
      </w:r>
      <w:r w:rsidRPr="006D3C5B" w:rsidR="00022883">
        <w:rPr>
          <w:rFonts w:ascii="Arial" w:hAnsi="Arial" w:cs="Arial"/>
          <w:color w:val="000000" w:themeColor="text1"/>
          <w:sz w:val="20"/>
          <w:szCs w:val="20"/>
          <w:lang w:val="es-CO"/>
        </w:rPr>
        <w:t xml:space="preserve"> </w:t>
      </w:r>
      <w:r w:rsidRPr="006D3C5B" w:rsidR="00E721EF">
        <w:rPr>
          <w:rFonts w:ascii="Arial" w:hAnsi="Arial" w:cs="Arial"/>
          <w:color w:val="000000" w:themeColor="text1"/>
          <w:sz w:val="20"/>
          <w:szCs w:val="20"/>
          <w:lang w:val="es-CO"/>
        </w:rPr>
        <w:t>En estos casos</w:t>
      </w:r>
      <w:r w:rsidRPr="006D3C5B" w:rsidR="00A32804">
        <w:rPr>
          <w:rFonts w:ascii="Arial" w:hAnsi="Arial" w:cs="Arial"/>
          <w:color w:val="000000" w:themeColor="text1"/>
          <w:sz w:val="20"/>
          <w:szCs w:val="20"/>
          <w:lang w:val="es-CO"/>
        </w:rPr>
        <w:t>,</w:t>
      </w:r>
      <w:r w:rsidRPr="006D3C5B" w:rsidR="00E721EF">
        <w:rPr>
          <w:rFonts w:ascii="Arial" w:hAnsi="Arial" w:cs="Arial"/>
          <w:color w:val="000000" w:themeColor="text1"/>
          <w:sz w:val="20"/>
          <w:szCs w:val="20"/>
          <w:lang w:val="es-CO"/>
        </w:rPr>
        <w:t xml:space="preserve"> l</w:t>
      </w:r>
      <w:r w:rsidRPr="006D3C5B" w:rsidR="00022883">
        <w:rPr>
          <w:rFonts w:ascii="Arial" w:hAnsi="Arial" w:cs="Arial"/>
          <w:color w:val="000000" w:themeColor="text1"/>
          <w:sz w:val="20"/>
          <w:szCs w:val="20"/>
          <w:lang w:val="es-CO"/>
        </w:rPr>
        <w:t xml:space="preserve">a </w:t>
      </w:r>
      <w:r w:rsidRPr="006D3C5B" w:rsidR="0082356A">
        <w:rPr>
          <w:rFonts w:ascii="Arial" w:hAnsi="Arial" w:cs="Arial"/>
          <w:color w:val="000000" w:themeColor="text1"/>
          <w:sz w:val="20"/>
          <w:szCs w:val="20"/>
          <w:lang w:val="es-CO"/>
        </w:rPr>
        <w:t>entidad</w:t>
      </w:r>
      <w:r w:rsidRPr="006D3C5B" w:rsidR="00022883">
        <w:rPr>
          <w:rFonts w:ascii="Arial" w:hAnsi="Arial" w:cs="Arial"/>
          <w:color w:val="000000" w:themeColor="text1"/>
          <w:sz w:val="20"/>
          <w:szCs w:val="20"/>
          <w:lang w:val="es-CO"/>
        </w:rPr>
        <w:t xml:space="preserve"> </w:t>
      </w:r>
      <w:r w:rsidRPr="006D3C5B" w:rsidR="00A15EBC">
        <w:rPr>
          <w:rFonts w:ascii="Arial" w:hAnsi="Arial" w:cs="Arial"/>
          <w:color w:val="000000" w:themeColor="text1"/>
          <w:sz w:val="20"/>
          <w:szCs w:val="20"/>
          <w:lang w:val="es-CO"/>
        </w:rPr>
        <w:t>no tendrá en cuenta la experiencia aportada</w:t>
      </w:r>
      <w:r w:rsidRPr="006D3C5B" w:rsidR="00750230">
        <w:rPr>
          <w:rFonts w:ascii="Arial" w:hAnsi="Arial" w:cs="Arial"/>
          <w:color w:val="000000" w:themeColor="text1"/>
          <w:sz w:val="20"/>
          <w:szCs w:val="20"/>
          <w:lang w:val="es-CO"/>
        </w:rPr>
        <w:t xml:space="preserve"> </w:t>
      </w:r>
      <w:r w:rsidRPr="006D3C5B" w:rsidR="00022883">
        <w:rPr>
          <w:rFonts w:ascii="Arial" w:hAnsi="Arial" w:cs="Arial"/>
          <w:color w:val="000000" w:themeColor="text1"/>
          <w:sz w:val="20"/>
          <w:szCs w:val="20"/>
          <w:lang w:val="es-CO"/>
        </w:rPr>
        <w:t xml:space="preserve">cuando </w:t>
      </w:r>
      <w:r w:rsidRPr="006D3C5B" w:rsidR="00E721EF">
        <w:rPr>
          <w:rFonts w:ascii="Arial" w:hAnsi="Arial" w:cs="Arial"/>
          <w:color w:val="000000" w:themeColor="text1"/>
          <w:sz w:val="20"/>
          <w:szCs w:val="20"/>
          <w:lang w:val="es-CO"/>
        </w:rPr>
        <w:t xml:space="preserve">los socios </w:t>
      </w:r>
      <w:r w:rsidRPr="006D3C5B" w:rsidR="00022883">
        <w:rPr>
          <w:rFonts w:ascii="Arial" w:hAnsi="Arial" w:cs="Arial"/>
          <w:color w:val="000000" w:themeColor="text1"/>
          <w:sz w:val="20"/>
          <w:szCs w:val="20"/>
          <w:lang w:val="es-CO"/>
        </w:rPr>
        <w:t>se encuentren inhabilitad</w:t>
      </w:r>
      <w:r w:rsidRPr="006D3C5B" w:rsidR="00A15EBC">
        <w:rPr>
          <w:rFonts w:ascii="Arial" w:hAnsi="Arial" w:cs="Arial"/>
          <w:color w:val="000000" w:themeColor="text1"/>
          <w:sz w:val="20"/>
          <w:szCs w:val="20"/>
          <w:lang w:val="es-CO"/>
        </w:rPr>
        <w:t>os</w:t>
      </w:r>
      <w:r w:rsidRPr="006D3C5B">
        <w:rPr>
          <w:rFonts w:ascii="Arial" w:hAnsi="Arial" w:cs="Arial"/>
          <w:color w:val="000000" w:themeColor="text1"/>
          <w:sz w:val="20"/>
          <w:szCs w:val="20"/>
        </w:rPr>
        <w:t>.</w:t>
      </w:r>
      <w:r w:rsidRPr="006D3C5B" w:rsidR="00D80F31">
        <w:rPr>
          <w:rFonts w:ascii="Arial" w:hAnsi="Arial" w:cs="Arial"/>
          <w:color w:val="000000" w:themeColor="text1"/>
          <w:sz w:val="20"/>
          <w:szCs w:val="20"/>
          <w:lang w:val="es-CO"/>
        </w:rPr>
        <w:t xml:space="preserve"> </w:t>
      </w:r>
      <w:r w:rsidRPr="006D3C5B" w:rsidR="00396DAB">
        <w:rPr>
          <w:rFonts w:ascii="Arial" w:hAnsi="Arial" w:cs="Arial"/>
          <w:color w:val="000000" w:themeColor="text1"/>
          <w:sz w:val="20"/>
          <w:szCs w:val="20"/>
          <w:lang w:val="es-CO"/>
        </w:rPr>
        <w:t xml:space="preserve">La </w:t>
      </w:r>
      <w:r w:rsidRPr="006D3C5B" w:rsidR="0082356A">
        <w:rPr>
          <w:rFonts w:ascii="Arial" w:hAnsi="Arial" w:cs="Arial"/>
          <w:color w:val="000000" w:themeColor="text1"/>
          <w:sz w:val="20"/>
          <w:szCs w:val="20"/>
          <w:lang w:val="es-CO"/>
        </w:rPr>
        <w:t>entidad</w:t>
      </w:r>
      <w:r w:rsidRPr="006D3C5B" w:rsidR="00820460">
        <w:rPr>
          <w:rFonts w:ascii="Arial" w:hAnsi="Arial" w:cs="Arial"/>
          <w:color w:val="000000" w:themeColor="text1"/>
          <w:sz w:val="20"/>
          <w:szCs w:val="20"/>
          <w:lang w:val="es-CO"/>
        </w:rPr>
        <w:t xml:space="preserve"> tendrá en cuenta </w:t>
      </w:r>
      <w:r w:rsidRPr="006D3C5B" w:rsidR="00396DAB">
        <w:rPr>
          <w:rFonts w:ascii="Arial" w:hAnsi="Arial" w:cs="Arial"/>
          <w:color w:val="000000" w:themeColor="text1"/>
          <w:sz w:val="20"/>
          <w:szCs w:val="20"/>
          <w:lang w:val="es-CO"/>
        </w:rPr>
        <w:t>la experiencia individual de los accionistas, socios o constituyentes de la</w:t>
      </w:r>
      <w:r w:rsidRPr="006D3C5B" w:rsidR="0056192D">
        <w:rPr>
          <w:rFonts w:ascii="Arial" w:hAnsi="Arial" w:cs="Arial"/>
          <w:color w:val="000000" w:themeColor="text1"/>
          <w:sz w:val="20"/>
          <w:szCs w:val="20"/>
          <w:lang w:val="es-CO"/>
        </w:rPr>
        <w:t>s</w:t>
      </w:r>
      <w:r w:rsidRPr="006D3C5B" w:rsidR="00396DAB">
        <w:rPr>
          <w:rFonts w:ascii="Arial" w:hAnsi="Arial" w:cs="Arial"/>
          <w:color w:val="000000" w:themeColor="text1"/>
          <w:sz w:val="20"/>
          <w:szCs w:val="20"/>
          <w:lang w:val="es-CO"/>
        </w:rPr>
        <w:t xml:space="preserve"> sociedad</w:t>
      </w:r>
      <w:r w:rsidRPr="006D3C5B" w:rsidR="00CF68F3">
        <w:rPr>
          <w:rFonts w:ascii="Arial" w:hAnsi="Arial" w:cs="Arial"/>
          <w:color w:val="000000" w:themeColor="text1"/>
          <w:sz w:val="20"/>
          <w:szCs w:val="20"/>
          <w:lang w:val="es-CO"/>
        </w:rPr>
        <w:t>es con menos de tres años de constituida.</w:t>
      </w:r>
      <w:bookmarkStart w:name="_Hlk511332456" w:id="613"/>
    </w:p>
    <w:p w:rsidRPr="006D3C5B" w:rsidR="00F95179" w:rsidP="008C223B" w:rsidRDefault="00A86158" w14:paraId="068BDEF2" w14:textId="24F645B6">
      <w:pPr>
        <w:pStyle w:val="InviasNormal"/>
        <w:numPr>
          <w:ilvl w:val="0"/>
          <w:numId w:val="7"/>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lang w:val="es-CO"/>
        </w:rPr>
        <w:t>L</w:t>
      </w:r>
      <w:r w:rsidRPr="006D3C5B" w:rsidR="00F95179">
        <w:rPr>
          <w:rFonts w:ascii="Arial" w:hAnsi="Arial" w:eastAsia="Arial Narrow" w:cs="Arial"/>
          <w:color w:val="000000" w:themeColor="text1"/>
          <w:sz w:val="20"/>
          <w:szCs w:val="20"/>
          <w:lang w:val="es-CO"/>
        </w:rPr>
        <w:t xml:space="preserve">a experiencia a la que se refiere </w:t>
      </w:r>
      <w:r w:rsidRPr="006D3C5B" w:rsidR="00D66003">
        <w:rPr>
          <w:rFonts w:ascii="Arial" w:hAnsi="Arial" w:eastAsia="Arial Narrow" w:cs="Arial"/>
          <w:color w:val="000000" w:themeColor="text1"/>
          <w:sz w:val="20"/>
          <w:szCs w:val="20"/>
          <w:lang w:val="es-CO"/>
        </w:rPr>
        <w:t>este</w:t>
      </w:r>
      <w:r w:rsidRPr="006D3C5B" w:rsidR="00F95179">
        <w:rPr>
          <w:rFonts w:ascii="Arial" w:hAnsi="Arial" w:eastAsia="Arial Narrow" w:cs="Arial"/>
          <w:color w:val="000000" w:themeColor="text1"/>
          <w:sz w:val="20"/>
          <w:szCs w:val="20"/>
          <w:lang w:val="es-CO"/>
        </w:rPr>
        <w:t xml:space="preserve"> numeral podrá </w:t>
      </w:r>
      <w:r w:rsidRPr="006D3C5B">
        <w:rPr>
          <w:rFonts w:ascii="Arial" w:hAnsi="Arial" w:eastAsia="Arial Narrow" w:cs="Arial"/>
          <w:color w:val="000000" w:themeColor="text1"/>
          <w:sz w:val="20"/>
          <w:szCs w:val="20"/>
          <w:lang w:val="es-CO"/>
        </w:rPr>
        <w:t>acreditarse</w:t>
      </w:r>
      <w:r w:rsidRPr="006D3C5B" w:rsidR="00F95179">
        <w:rPr>
          <w:rFonts w:ascii="Arial" w:hAnsi="Arial" w:eastAsia="Arial Narrow" w:cs="Arial"/>
          <w:color w:val="000000" w:themeColor="text1"/>
          <w:sz w:val="20"/>
          <w:szCs w:val="20"/>
          <w:lang w:val="es-CO"/>
        </w:rPr>
        <w:t xml:space="preserve"> mediante los documentos establecidos en </w:t>
      </w:r>
      <w:r w:rsidRPr="006D3C5B">
        <w:rPr>
          <w:rFonts w:ascii="Arial" w:hAnsi="Arial" w:eastAsia="Arial Narrow" w:cs="Arial"/>
          <w:color w:val="000000" w:themeColor="text1"/>
          <w:sz w:val="20"/>
          <w:szCs w:val="20"/>
          <w:lang w:val="es-CO"/>
        </w:rPr>
        <w:t xml:space="preserve">la </w:t>
      </w:r>
      <w:r w:rsidRPr="00B964E1" w:rsidR="00E27E93">
        <w:rPr>
          <w:rFonts w:ascii="Arial" w:hAnsi="Arial" w:eastAsia="Arial Narrow" w:cs="Arial"/>
          <w:color w:val="000000" w:themeColor="text1"/>
          <w:sz w:val="20"/>
          <w:szCs w:val="20"/>
          <w:lang w:val="es-CO"/>
        </w:rPr>
        <w:t>invitación</w:t>
      </w:r>
      <w:r w:rsidRPr="006D3C5B">
        <w:rPr>
          <w:rFonts w:ascii="Arial" w:hAnsi="Arial" w:eastAsia="Arial Narrow" w:cs="Arial"/>
          <w:color w:val="000000" w:themeColor="text1"/>
          <w:sz w:val="20"/>
          <w:szCs w:val="20"/>
          <w:lang w:val="es-CO"/>
        </w:rPr>
        <w:t xml:space="preserve"> </w:t>
      </w:r>
      <w:r w:rsidRPr="006D3C5B" w:rsidR="00F95179">
        <w:rPr>
          <w:rFonts w:ascii="Arial" w:hAnsi="Arial" w:eastAsia="Arial Narrow" w:cs="Arial"/>
          <w:color w:val="000000" w:themeColor="text1"/>
          <w:sz w:val="20"/>
          <w:szCs w:val="20"/>
          <w:lang w:val="es-CO"/>
        </w:rPr>
        <w:t xml:space="preserve">en el numeral </w:t>
      </w:r>
      <w:r w:rsidRPr="006D3C5B" w:rsidR="001B59AD">
        <w:rPr>
          <w:rFonts w:ascii="Arial" w:hAnsi="Arial" w:eastAsia="Arial Narrow" w:cs="Arial"/>
          <w:color w:val="000000" w:themeColor="text1"/>
          <w:sz w:val="20"/>
          <w:szCs w:val="20"/>
          <w:lang w:val="es-CO"/>
        </w:rPr>
        <w:fldChar w:fldCharType="begin"/>
      </w:r>
      <w:r w:rsidRPr="006D3C5B" w:rsidR="001B59AD">
        <w:rPr>
          <w:rFonts w:ascii="Arial" w:hAnsi="Arial" w:eastAsia="Arial Narrow" w:cs="Arial"/>
          <w:color w:val="000000" w:themeColor="text1"/>
          <w:sz w:val="20"/>
          <w:szCs w:val="20"/>
          <w:lang w:val="es-CO"/>
        </w:rPr>
        <w:instrText xml:space="preserve"> REF _Ref508649619 \r \h </w:instrText>
      </w:r>
      <w:r w:rsidRPr="006D3C5B" w:rsidR="00532698">
        <w:rPr>
          <w:rFonts w:ascii="Arial" w:hAnsi="Arial" w:eastAsia="Arial Narrow" w:cs="Arial"/>
          <w:color w:val="000000" w:themeColor="text1"/>
          <w:sz w:val="20"/>
          <w:szCs w:val="20"/>
          <w:lang w:val="es-CO"/>
        </w:rPr>
        <w:instrText xml:space="preserve"> \* MERGEFORMAT </w:instrText>
      </w:r>
      <w:r w:rsidRPr="006D3C5B" w:rsidR="001B59AD">
        <w:rPr>
          <w:rFonts w:ascii="Arial" w:hAnsi="Arial" w:eastAsia="Arial Narrow" w:cs="Arial"/>
          <w:color w:val="000000" w:themeColor="text1"/>
          <w:sz w:val="20"/>
          <w:szCs w:val="20"/>
          <w:lang w:val="es-CO"/>
        </w:rPr>
      </w:r>
      <w:r w:rsidRPr="006D3C5B" w:rsidR="001B59AD">
        <w:rPr>
          <w:rFonts w:ascii="Arial" w:hAnsi="Arial" w:eastAsia="Arial Narrow" w:cs="Arial"/>
          <w:color w:val="000000" w:themeColor="text1"/>
          <w:sz w:val="20"/>
          <w:szCs w:val="20"/>
          <w:lang w:val="es-CO"/>
        </w:rPr>
        <w:fldChar w:fldCharType="separate"/>
      </w:r>
      <w:r w:rsidR="00E9615A">
        <w:rPr>
          <w:rFonts w:ascii="Arial" w:hAnsi="Arial" w:eastAsia="Arial Narrow" w:cs="Arial"/>
          <w:color w:val="000000" w:themeColor="text1"/>
          <w:sz w:val="20"/>
          <w:szCs w:val="20"/>
          <w:lang w:val="es-CO"/>
        </w:rPr>
        <w:t>4.5.4</w:t>
      </w:r>
      <w:r w:rsidRPr="006D3C5B" w:rsidR="001B59AD">
        <w:rPr>
          <w:rFonts w:ascii="Arial" w:hAnsi="Arial" w:eastAsia="Arial Narrow" w:cs="Arial"/>
          <w:color w:val="000000" w:themeColor="text1"/>
          <w:sz w:val="20"/>
          <w:szCs w:val="20"/>
          <w:lang w:val="es-CO"/>
        </w:rPr>
        <w:fldChar w:fldCharType="end"/>
      </w:r>
      <w:r w:rsidRPr="006D3C5B" w:rsidR="00F95179">
        <w:rPr>
          <w:rFonts w:ascii="Arial" w:hAnsi="Arial" w:eastAsia="Arial Narrow" w:cs="Arial"/>
          <w:color w:val="000000" w:themeColor="text1"/>
          <w:sz w:val="20"/>
          <w:szCs w:val="20"/>
          <w:lang w:val="es-CO"/>
        </w:rPr>
        <w:t>.</w:t>
      </w:r>
      <w:r w:rsidRPr="00B964E1" w:rsidR="00864065">
        <w:rPr>
          <w:rFonts w:ascii="Arial" w:hAnsi="Arial" w:eastAsia="Arial" w:cs="Arial"/>
          <w:color w:val="000000" w:themeColor="text1"/>
          <w:sz w:val="20"/>
          <w:szCs w:val="20"/>
          <w:lang w:val="es-CO"/>
        </w:rPr>
        <w:t xml:space="preserve"> y 4.5.5.</w:t>
      </w:r>
    </w:p>
    <w:bookmarkEnd w:id="613"/>
    <w:p w:rsidRPr="006D3C5B" w:rsidR="005A7494" w:rsidP="005A7494" w:rsidRDefault="002F6DD7" w14:paraId="7CB05CDA" w14:textId="6ACCE660">
      <w:pPr>
        <w:pStyle w:val="InviasNormal"/>
        <w:numPr>
          <w:ilvl w:val="0"/>
          <w:numId w:val="7"/>
        </w:numPr>
        <w:spacing w:line="276" w:lineRule="auto"/>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[Cuando el objeto contractual incluya bienes o servicios ajenos a la obra pública de infraestructura de transporte y de manera excepcional requiere incluir experiencia adicional para evaluar la idoneidad respecto de los bienes o servicios ajenos a la obra pública, la </w:t>
      </w:r>
      <w:r w:rsidRPr="006D3C5B" w:rsidR="0082356A">
        <w:rPr>
          <w:rFonts w:ascii="Arial" w:hAnsi="Arial" w:eastAsia="Arial Narrow" w:cs="Arial"/>
          <w:color w:val="000000" w:themeColor="text1"/>
          <w:sz w:val="20"/>
          <w:szCs w:val="20"/>
          <w:highlight w:val="lightGray"/>
          <w:lang w:val="es-CO"/>
        </w:rPr>
        <w:t>entidad estatal</w:t>
      </w:r>
      <w:r w:rsidRPr="006D3C5B">
        <w:rPr>
          <w:rFonts w:ascii="Arial" w:hAnsi="Arial" w:eastAsia="Arial Narrow" w:cs="Arial"/>
          <w:color w:val="000000" w:themeColor="text1"/>
          <w:sz w:val="20"/>
          <w:szCs w:val="20"/>
          <w:highlight w:val="lightGray"/>
          <w:lang w:val="es-CO"/>
        </w:rPr>
        <w:t xml:space="preserve"> debe seguir los parámetros establecidos en el artículo 2.2.1.2.6.1.5 del Decreto 1082 de 2015</w:t>
      </w:r>
      <w:r w:rsidRPr="006D3C5B" w:rsidR="00A978F8">
        <w:rPr>
          <w:rFonts w:ascii="Arial" w:hAnsi="Arial" w:eastAsia="Arial Narrow" w:cs="Arial"/>
          <w:color w:val="000000" w:themeColor="text1"/>
          <w:sz w:val="20"/>
          <w:szCs w:val="20"/>
          <w:highlight w:val="lightGray"/>
          <w:lang w:val="es-CO"/>
        </w:rPr>
        <w:t>]</w:t>
      </w:r>
      <w:r w:rsidRPr="006D3C5B" w:rsidR="000A1D50">
        <w:rPr>
          <w:rFonts w:ascii="Arial" w:hAnsi="Arial" w:eastAsia="Arial Narrow" w:cs="Arial"/>
          <w:color w:val="000000" w:themeColor="text1"/>
          <w:sz w:val="20"/>
          <w:szCs w:val="20"/>
          <w:highlight w:val="lightGray"/>
          <w:lang w:val="es-CO"/>
        </w:rPr>
        <w:t>.</w:t>
      </w:r>
    </w:p>
    <w:p w:rsidRPr="006D3C5B" w:rsidR="002F6DD7" w:rsidP="005A7494" w:rsidRDefault="005A7494" w14:paraId="4D4EBB3F" w14:textId="0FCAC8A1">
      <w:pPr>
        <w:pStyle w:val="InviasNormal"/>
        <w:spacing w:line="276" w:lineRule="auto"/>
        <w:ind w:left="720"/>
        <w:rPr>
          <w:rFonts w:ascii="Arial" w:hAnsi="Arial" w:eastAsia="Arial Narrow" w:cs="Arial"/>
          <w:color w:val="000000" w:themeColor="text1"/>
          <w:sz w:val="20"/>
          <w:szCs w:val="20"/>
          <w:lang w:val="es-CO"/>
        </w:rPr>
      </w:pPr>
      <w:r w:rsidRPr="006D3C5B">
        <w:rPr>
          <w:rFonts w:ascii="Arial" w:hAnsi="Arial" w:eastAsia="Arial Narrow" w:cs="Arial"/>
          <w:color w:val="000000" w:themeColor="text1"/>
          <w:sz w:val="20"/>
          <w:szCs w:val="20"/>
          <w:highlight w:val="lightGray"/>
          <w:lang w:val="es-CO"/>
        </w:rPr>
        <w:t xml:space="preserve">Conforme </w:t>
      </w:r>
      <w:r w:rsidRPr="00B964E1" w:rsidR="00864065">
        <w:rPr>
          <w:rFonts w:ascii="Arial" w:hAnsi="Arial" w:eastAsia="Arial" w:cs="Arial"/>
          <w:color w:val="000000" w:themeColor="text1"/>
          <w:sz w:val="20"/>
          <w:szCs w:val="20"/>
          <w:highlight w:val="lightGray"/>
          <w:lang w:val="es-CO"/>
        </w:rPr>
        <w:t>con</w:t>
      </w:r>
      <w:r w:rsidRPr="006D3C5B" w:rsidR="00864065">
        <w:rPr>
          <w:rFonts w:ascii="Arial" w:hAnsi="Arial" w:eastAsia="Arial Narrow" w:cs="Arial"/>
          <w:color w:val="000000" w:themeColor="text1"/>
          <w:sz w:val="20"/>
          <w:szCs w:val="20"/>
          <w:highlight w:val="lightGray"/>
          <w:lang w:val="es-CO"/>
        </w:rPr>
        <w:t xml:space="preserve"> </w:t>
      </w:r>
      <w:r w:rsidRPr="006D3C5B">
        <w:rPr>
          <w:rFonts w:ascii="Arial" w:hAnsi="Arial" w:eastAsia="Arial Narrow" w:cs="Arial"/>
          <w:color w:val="000000" w:themeColor="text1"/>
          <w:sz w:val="20"/>
          <w:szCs w:val="20"/>
          <w:highlight w:val="lightGray"/>
          <w:lang w:val="es-CO"/>
        </w:rPr>
        <w:t xml:space="preserve">esta disposición, 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no puede requerir experiencia adicional que incluya volúmenes o cantidades de obra específica expresadas en SMMLV</w:t>
      </w:r>
      <w:r w:rsidRPr="006D3C5B" w:rsidR="00850FB9">
        <w:rPr>
          <w:rFonts w:ascii="Arial" w:hAnsi="Arial" w:eastAsia="Arial Narrow" w:cs="Arial"/>
          <w:color w:val="000000" w:themeColor="text1"/>
          <w:sz w:val="20"/>
          <w:szCs w:val="20"/>
          <w:lang w:val="es-CO"/>
        </w:rPr>
        <w:t>.</w:t>
      </w:r>
      <w:r w:rsidRPr="006D3C5B" w:rsidR="002F6DD7">
        <w:rPr>
          <w:rFonts w:ascii="Arial" w:hAnsi="Arial" w:eastAsia="Arial Narrow" w:cs="Arial"/>
          <w:color w:val="000000" w:themeColor="text1"/>
          <w:sz w:val="20"/>
          <w:szCs w:val="20"/>
          <w:lang w:val="es-CO"/>
        </w:rPr>
        <w:t xml:space="preserve"> </w:t>
      </w:r>
    </w:p>
    <w:p w:rsidRPr="006D3C5B" w:rsidR="0002729C" w:rsidP="008C223B" w:rsidRDefault="0002729C" w14:paraId="7AD8B7A6" w14:textId="717F8FE4">
      <w:pPr>
        <w:pStyle w:val="InviasNormal"/>
        <w:spacing w:line="276" w:lineRule="auto"/>
        <w:ind w:left="720"/>
        <w:rPr>
          <w:rFonts w:ascii="Arial" w:hAnsi="Arial" w:eastAsia="Arial Narrow" w:cs="Arial"/>
          <w:color w:val="000000" w:themeColor="text1"/>
          <w:sz w:val="20"/>
          <w:szCs w:val="20"/>
          <w:highlight w:val="lightGray"/>
          <w:lang w:val="es-CO"/>
        </w:rPr>
      </w:pPr>
      <w:r w:rsidRPr="006D3C5B">
        <w:rPr>
          <w:rFonts w:ascii="Arial" w:hAnsi="Arial" w:eastAsia="Arial Narrow" w:cs="Arial"/>
          <w:color w:val="000000" w:themeColor="text1"/>
          <w:sz w:val="20"/>
          <w:szCs w:val="20"/>
          <w:highlight w:val="lightGray"/>
          <w:lang w:val="es-CO"/>
        </w:rPr>
        <w:t xml:space="preserve">La </w:t>
      </w:r>
      <w:r w:rsidRPr="006D3C5B" w:rsidR="0082356A">
        <w:rPr>
          <w:rFonts w:ascii="Arial" w:hAnsi="Arial" w:eastAsia="Arial Narrow" w:cs="Arial"/>
          <w:color w:val="000000" w:themeColor="text1"/>
          <w:sz w:val="20"/>
          <w:szCs w:val="20"/>
          <w:highlight w:val="lightGray"/>
          <w:lang w:val="es-CO"/>
        </w:rPr>
        <w:t>entidad</w:t>
      </w:r>
      <w:r w:rsidRPr="006D3C5B">
        <w:rPr>
          <w:rFonts w:ascii="Arial" w:hAnsi="Arial" w:eastAsia="Arial Narrow" w:cs="Arial"/>
          <w:color w:val="000000" w:themeColor="text1"/>
          <w:sz w:val="20"/>
          <w:szCs w:val="20"/>
          <w:highlight w:val="lightGray"/>
          <w:lang w:val="es-CO"/>
        </w:rPr>
        <w:t xml:space="preserve">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rsidRPr="006D3C5B" w:rsidR="00453EF9" w:rsidP="006D3C5B" w:rsidRDefault="00453EF9" w14:paraId="2E13CA10" w14:textId="62F1BDAF">
      <w:pPr>
        <w:pStyle w:val="Capitulo3"/>
        <w:numPr>
          <w:ilvl w:val="2"/>
          <w:numId w:val="84"/>
        </w:numPr>
        <w:jc w:val="both"/>
        <w:outlineLvl w:val="2"/>
        <w:rPr>
          <w:rFonts w:ascii="Arial" w:hAnsi="Arial"/>
          <w:color w:val="000000" w:themeColor="text1"/>
        </w:rPr>
      </w:pPr>
      <w:bookmarkStart w:name="_Toc40805783" w:id="614"/>
      <w:r w:rsidRPr="006D3C5B">
        <w:rPr>
          <w:rFonts w:ascii="Arial" w:hAnsi="Arial"/>
          <w:color w:val="000000" w:themeColor="text1"/>
        </w:rPr>
        <w:t>CONSIDERACIONES PARA LA VALIDEZ DE LA EXPERIENCIA REQUERIDA</w:t>
      </w:r>
      <w:bookmarkEnd w:id="614"/>
      <w:r w:rsidRPr="006D3C5B">
        <w:rPr>
          <w:rFonts w:ascii="Arial" w:hAnsi="Arial"/>
          <w:color w:val="000000" w:themeColor="text1"/>
        </w:rPr>
        <w:t xml:space="preserve"> </w:t>
      </w:r>
    </w:p>
    <w:p w:rsidRPr="006D3C5B" w:rsidR="00453EF9" w:rsidP="00A61752" w:rsidRDefault="00453EF9" w14:paraId="483B94B0" w14:textId="516E503C">
      <w:pPr>
        <w:tabs>
          <w:tab w:val="left" w:pos="-142"/>
        </w:tabs>
        <w:autoSpaceDE w:val="0"/>
        <w:autoSpaceDN w:val="0"/>
        <w:adjustRightInd w:val="0"/>
        <w:spacing w:before="120" w:after="240" w:line="276" w:lineRule="auto"/>
        <w:jc w:val="both"/>
        <w:rPr>
          <w:rFonts w:ascii="Arial" w:hAnsi="Arial" w:eastAsia="Verdana" w:cs="Arial"/>
          <w:color w:val="000000" w:themeColor="text1"/>
          <w:szCs w:val="20"/>
          <w:lang w:eastAsia="es-ES"/>
        </w:rPr>
      </w:pPr>
      <w:r w:rsidRPr="006D3C5B">
        <w:rPr>
          <w:rFonts w:ascii="Arial" w:hAnsi="Arial" w:cs="Arial"/>
          <w:color w:val="000000" w:themeColor="text1"/>
          <w:szCs w:val="20"/>
          <w:lang w:eastAsia="es-ES"/>
        </w:rPr>
        <w:t>La</w:t>
      </w:r>
      <w:r w:rsidRPr="006D3C5B">
        <w:rPr>
          <w:rFonts w:ascii="Arial" w:hAnsi="Arial" w:eastAsia="Verdana" w:cs="Arial"/>
          <w:color w:val="000000" w:themeColor="text1"/>
          <w:szCs w:val="20"/>
          <w:lang w:eastAsia="es-ES"/>
        </w:rPr>
        <w:t xml:space="preserve"> </w:t>
      </w:r>
      <w:r w:rsidRPr="006D3C5B" w:rsidR="0082356A">
        <w:rPr>
          <w:rFonts w:ascii="Arial" w:hAnsi="Arial" w:cs="Arial"/>
          <w:color w:val="000000" w:themeColor="text1"/>
          <w:szCs w:val="20"/>
          <w:lang w:eastAsia="es-ES"/>
        </w:rPr>
        <w:t>entidad</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tendrá</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cuenta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siguientes</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aspectos</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analizar</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acreditada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misma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sea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válida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como</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Verdana" w:cs="Arial"/>
          <w:color w:val="000000" w:themeColor="text1"/>
          <w:szCs w:val="20"/>
          <w:lang w:eastAsia="es-ES"/>
        </w:rPr>
        <w:t xml:space="preserve"> </w:t>
      </w:r>
      <w:r w:rsidRPr="006D3C5B">
        <w:rPr>
          <w:rFonts w:ascii="Arial" w:hAnsi="Arial" w:cs="Arial"/>
          <w:color w:val="000000" w:themeColor="text1"/>
          <w:szCs w:val="20"/>
          <w:lang w:eastAsia="es-ES"/>
        </w:rPr>
        <w:t>requerida:</w:t>
      </w:r>
      <w:r w:rsidRPr="006D3C5B">
        <w:rPr>
          <w:rFonts w:ascii="Arial" w:hAnsi="Arial" w:eastAsia="Verdana" w:cs="Arial"/>
          <w:color w:val="000000" w:themeColor="text1"/>
          <w:szCs w:val="20"/>
          <w:lang w:eastAsia="es-ES"/>
        </w:rPr>
        <w:t xml:space="preserve"> </w:t>
      </w:r>
    </w:p>
    <w:p w:rsidRPr="006D3C5B" w:rsidR="00D1642D" w:rsidP="009D2ED1" w:rsidRDefault="00D1642D" w14:paraId="0BE9897E" w14:textId="42E8C6A3">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Si</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relaciona</w:t>
      </w:r>
      <w:r w:rsidRPr="006D3C5B">
        <w:rPr>
          <w:rFonts w:ascii="Arial" w:hAnsi="Arial" w:eastAsia="Yu Mincho" w:cs="Arial"/>
          <w:color w:val="000000" w:themeColor="text1"/>
          <w:szCs w:val="20"/>
          <w:lang w:eastAsia="es-ES"/>
        </w:rPr>
        <w:t xml:space="preserve"> o </w:t>
      </w:r>
      <w:r w:rsidRPr="006D3C5B">
        <w:rPr>
          <w:rFonts w:ascii="Arial" w:hAnsi="Arial" w:cs="Arial"/>
          <w:color w:val="000000" w:themeColor="text1"/>
          <w:szCs w:val="20"/>
          <w:lang w:eastAsia="es-ES"/>
        </w:rPr>
        <w:t xml:space="preserve">anexa más de </w:t>
      </w:r>
      <w:r w:rsidRPr="006D3C5B" w:rsidR="002B7670">
        <w:rPr>
          <w:rFonts w:ascii="Arial" w:hAnsi="Arial" w:cs="Arial"/>
          <w:color w:val="000000" w:themeColor="text1"/>
          <w:szCs w:val="20"/>
          <w:lang w:eastAsia="es-ES"/>
        </w:rPr>
        <w:t xml:space="preserve">cinco </w:t>
      </w:r>
      <w:r w:rsidRPr="006D3C5B">
        <w:rPr>
          <w:rFonts w:ascii="Arial" w:hAnsi="Arial" w:cs="Arial"/>
          <w:color w:val="000000" w:themeColor="text1"/>
          <w:szCs w:val="20"/>
          <w:lang w:eastAsia="es-ES"/>
        </w:rPr>
        <w:t>(</w:t>
      </w:r>
      <w:r w:rsidRPr="006D3C5B" w:rsidR="002B7670">
        <w:rPr>
          <w:rFonts w:ascii="Arial" w:hAnsi="Arial" w:cs="Arial"/>
          <w:color w:val="000000" w:themeColor="text1"/>
          <w:szCs w:val="20"/>
          <w:lang w:eastAsia="es-ES"/>
        </w:rPr>
        <w:t>5</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contratos en el Formato 3 - 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val="x-none"/>
        </w:rPr>
        <w:t>para</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efectos</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de</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evaluación</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de</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la</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experiencia se</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tendrán</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en</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lang w:val="x-none"/>
        </w:rPr>
        <w:t>cuenta</w:t>
      </w:r>
      <w:r w:rsidRPr="006D3C5B">
        <w:rPr>
          <w:rFonts w:ascii="Arial" w:hAnsi="Arial" w:eastAsia="Arial Narrow" w:cs="Arial"/>
          <w:color w:val="000000" w:themeColor="text1"/>
          <w:szCs w:val="20"/>
          <w:lang w:val="x-none"/>
        </w:rPr>
        <w:t xml:space="preserve"> </w:t>
      </w:r>
      <w:r w:rsidRPr="006D3C5B">
        <w:rPr>
          <w:rFonts w:ascii="Arial" w:hAnsi="Arial" w:cs="Arial"/>
          <w:color w:val="000000" w:themeColor="text1"/>
          <w:szCs w:val="20"/>
        </w:rPr>
        <w:t xml:space="preserve">cómo máximo los </w:t>
      </w:r>
      <w:r w:rsidRPr="006D3C5B" w:rsidR="002B7670">
        <w:rPr>
          <w:rFonts w:ascii="Arial" w:hAnsi="Arial" w:cs="Arial"/>
          <w:color w:val="000000" w:themeColor="text1"/>
          <w:szCs w:val="20"/>
        </w:rPr>
        <w:t xml:space="preserve">cinco </w:t>
      </w:r>
      <w:r w:rsidRPr="006D3C5B">
        <w:rPr>
          <w:rFonts w:ascii="Arial" w:hAnsi="Arial" w:cs="Arial"/>
          <w:color w:val="000000" w:themeColor="text1"/>
          <w:szCs w:val="20"/>
        </w:rPr>
        <w:t>(</w:t>
      </w:r>
      <w:r w:rsidRPr="006D3C5B" w:rsidR="002B7670">
        <w:rPr>
          <w:rFonts w:ascii="Arial" w:hAnsi="Arial" w:cs="Arial"/>
          <w:color w:val="000000" w:themeColor="text1"/>
          <w:szCs w:val="20"/>
        </w:rPr>
        <w:t>5</w:t>
      </w:r>
      <w:r w:rsidRPr="006D3C5B">
        <w:rPr>
          <w:rFonts w:ascii="Arial" w:hAnsi="Arial" w:eastAsia="Arial Narrow" w:cs="Arial"/>
          <w:color w:val="000000" w:themeColor="text1"/>
          <w:szCs w:val="20"/>
        </w:rPr>
        <w:t>)</w:t>
      </w:r>
      <w:r w:rsidRPr="006D3C5B">
        <w:rPr>
          <w:rFonts w:ascii="Arial" w:hAnsi="Arial" w:cs="Arial"/>
          <w:color w:val="000000" w:themeColor="text1"/>
          <w:szCs w:val="20"/>
        </w:rPr>
        <w:t xml:space="preserve"> contratos aportados de mayor valor</w:t>
      </w:r>
      <w:r w:rsidRPr="006D3C5B">
        <w:rPr>
          <w:rFonts w:ascii="Arial" w:hAnsi="Arial" w:eastAsia="Yu Mincho" w:cs="Arial"/>
          <w:color w:val="000000" w:themeColor="text1"/>
          <w:szCs w:val="20"/>
          <w:lang w:eastAsia="es-ES"/>
        </w:rPr>
        <w:t xml:space="preserve">. </w:t>
      </w:r>
    </w:p>
    <w:p w:rsidRPr="006D3C5B" w:rsidR="00D1642D" w:rsidP="009D2ED1" w:rsidRDefault="00D1642D" w14:paraId="194C6797" w14:textId="00D7797F">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sidDel="00E26883">
        <w:rPr>
          <w:rFonts w:ascii="Arial" w:hAnsi="Arial" w:cs="Arial"/>
          <w:color w:val="000000" w:themeColor="text1"/>
          <w:szCs w:val="20"/>
          <w:lang w:eastAsia="es-ES"/>
        </w:rPr>
        <w:t>Para</w:t>
      </w:r>
      <w:r w:rsidRPr="006D3C5B" w:rsidDel="00E26883">
        <w:rPr>
          <w:rFonts w:ascii="Arial" w:hAnsi="Arial" w:eastAsia="Yu Mincho" w:cs="Arial"/>
          <w:color w:val="000000" w:themeColor="text1"/>
          <w:szCs w:val="20"/>
          <w:lang w:eastAsia="es-ES"/>
        </w:rPr>
        <w:t xml:space="preserve"> </w:t>
      </w:r>
      <w:r w:rsidRPr="006D3C5B" w:rsidDel="00E26883">
        <w:rPr>
          <w:rFonts w:ascii="Arial" w:hAnsi="Arial" w:cs="Arial"/>
          <w:color w:val="000000" w:themeColor="text1"/>
          <w:szCs w:val="20"/>
          <w:lang w:eastAsia="es-ES"/>
        </w:rPr>
        <w:t>los</w:t>
      </w:r>
      <w:r w:rsidRPr="006D3C5B" w:rsidDel="00E26883">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sidDel="00E26883">
        <w:rPr>
          <w:rFonts w:ascii="Arial" w:hAnsi="Arial" w:cs="Arial"/>
          <w:color w:val="000000" w:themeColor="text1"/>
          <w:szCs w:val="20"/>
          <w:lang w:eastAsia="es-ES"/>
        </w:rPr>
        <w:t>s</w:t>
      </w:r>
      <w:r w:rsidRPr="006D3C5B" w:rsidDel="00E26883">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plural</w:t>
      </w:r>
      <w:r w:rsidRPr="006D3C5B" w:rsidDel="00E26883">
        <w:rPr>
          <w:rFonts w:ascii="Arial" w:hAnsi="Arial" w:cs="Arial"/>
          <w:color w:val="000000" w:themeColor="text1"/>
          <w:szCs w:val="20"/>
          <w:lang w:eastAsia="es-ES"/>
        </w:rPr>
        <w:t>es</w:t>
      </w:r>
      <w:r w:rsidRPr="006D3C5B" w:rsidDel="00E26883">
        <w:rPr>
          <w:rFonts w:ascii="Arial" w:hAnsi="Arial" w:eastAsia="Yu Mincho" w:cs="Arial"/>
          <w:color w:val="000000" w:themeColor="text1"/>
          <w:szCs w:val="20"/>
          <w:lang w:eastAsia="es-ES"/>
        </w:rPr>
        <w:t xml:space="preserve">, </w:t>
      </w:r>
      <w:r w:rsidRPr="006D3C5B" w:rsidDel="00E26883">
        <w:rPr>
          <w:rFonts w:ascii="Arial" w:hAnsi="Arial" w:cs="Arial"/>
          <w:color w:val="000000" w:themeColor="text1"/>
          <w:szCs w:val="20"/>
          <w:lang w:eastAsia="es-ES"/>
        </w:rPr>
        <w:t>uno</w:t>
      </w:r>
      <w:r w:rsidRPr="006D3C5B" w:rsidDel="00E26883">
        <w:rPr>
          <w:rFonts w:ascii="Arial" w:hAnsi="Arial" w:eastAsia="Yu Mincho" w:cs="Arial"/>
          <w:color w:val="000000" w:themeColor="text1"/>
          <w:szCs w:val="20"/>
          <w:lang w:eastAsia="es-ES"/>
        </w:rPr>
        <w:t xml:space="preserve"> </w:t>
      </w:r>
      <w:r w:rsidRPr="006D3C5B" w:rsidDel="00E26883">
        <w:rPr>
          <w:rFonts w:ascii="Arial" w:hAnsi="Arial" w:cs="Arial"/>
          <w:color w:val="000000" w:themeColor="text1"/>
          <w:szCs w:val="20"/>
          <w:lang w:eastAsia="es-ES"/>
        </w:rPr>
        <w:t>de</w:t>
      </w:r>
      <w:r w:rsidRPr="006D3C5B" w:rsidDel="00E26883">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del</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sidDel="00E26883">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debe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como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mínimo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sidR="00FD0A70">
        <w:rPr>
          <w:rFonts w:ascii="Arial" w:hAnsi="Arial" w:cs="Arial"/>
          <w:color w:val="000000" w:themeColor="text1"/>
          <w:szCs w:val="20"/>
          <w:lang w:eastAsia="es-ES"/>
        </w:rPr>
        <w:t>cuarenta</w:t>
      </w:r>
      <w:r w:rsidRPr="006D3C5B" w:rsidR="00FD0A70">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ciento</w:t>
      </w:r>
      <w:r w:rsidRPr="006D3C5B">
        <w:rPr>
          <w:rFonts w:ascii="Arial" w:hAnsi="Arial" w:eastAsia="Yu Mincho" w:cs="Arial"/>
          <w:color w:val="000000" w:themeColor="text1"/>
          <w:szCs w:val="20"/>
          <w:lang w:eastAsia="es-ES"/>
        </w:rPr>
        <w:t xml:space="preserve"> </w:t>
      </w:r>
      <w:r w:rsidRPr="006D3C5B" w:rsidR="008B68F5">
        <w:rPr>
          <w:rFonts w:ascii="Arial" w:hAnsi="Arial" w:eastAsia="Yu Mincho" w:cs="Arial"/>
          <w:color w:val="000000" w:themeColor="text1"/>
          <w:szCs w:val="20"/>
          <w:lang w:eastAsia="es-ES"/>
        </w:rPr>
        <w:t>(</w:t>
      </w:r>
      <w:r w:rsidRPr="006D3C5B" w:rsidR="008B68F5">
        <w:rPr>
          <w:rFonts w:ascii="Arial" w:hAnsi="Arial" w:cs="Arial"/>
          <w:color w:val="000000" w:themeColor="text1"/>
          <w:szCs w:val="20"/>
          <w:lang w:eastAsia="es-ES"/>
        </w:rPr>
        <w:t>40%)</w:t>
      </w:r>
      <w:r w:rsidRPr="006D3C5B" w:rsidR="008B68F5">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sidR="007473D5">
        <w:rPr>
          <w:rFonts w:ascii="Arial" w:hAnsi="Arial" w:eastAsia="Yu Mincho" w:cs="Arial"/>
          <w:color w:val="000000" w:themeColor="text1"/>
          <w:szCs w:val="20"/>
          <w:lang w:eastAsia="es-ES"/>
        </w:rPr>
        <w:t>Sin perjuicio de lo anterior</w:t>
      </w:r>
      <w:r w:rsidRPr="006D3C5B" w:rsidR="003A0219">
        <w:rPr>
          <w:rFonts w:ascii="Arial" w:hAnsi="Arial" w:eastAsia="Yu Mincho" w:cs="Arial"/>
          <w:color w:val="000000" w:themeColor="text1"/>
          <w:szCs w:val="20"/>
          <w:lang w:eastAsia="es-ES"/>
        </w:rPr>
        <w:t xml:space="preserve">, cada uno de los integrantes debe aportar </w:t>
      </w:r>
      <w:r w:rsidRPr="006D3C5B" w:rsidR="007473D5">
        <w:rPr>
          <w:rFonts w:ascii="Arial" w:hAnsi="Arial" w:eastAsia="Yu Mincho" w:cs="Arial"/>
          <w:color w:val="000000" w:themeColor="text1"/>
          <w:szCs w:val="20"/>
          <w:lang w:eastAsia="es-ES"/>
        </w:rPr>
        <w:t xml:space="preserve">al menos el </w:t>
      </w:r>
      <w:r w:rsidR="0012155E">
        <w:rPr>
          <w:rFonts w:ascii="Arial" w:hAnsi="Arial" w:eastAsia="Yu Mincho" w:cs="Arial"/>
          <w:color w:val="000000" w:themeColor="text1"/>
          <w:szCs w:val="20"/>
          <w:lang w:eastAsia="es-ES"/>
        </w:rPr>
        <w:t>diez</w:t>
      </w:r>
      <w:r w:rsidRPr="006D3C5B" w:rsidR="008B68F5">
        <w:rPr>
          <w:rFonts w:ascii="Arial" w:hAnsi="Arial" w:eastAsia="Yu Mincho" w:cs="Arial"/>
          <w:color w:val="000000" w:themeColor="text1"/>
          <w:szCs w:val="20"/>
          <w:lang w:eastAsia="es-ES"/>
        </w:rPr>
        <w:t xml:space="preserve"> por </w:t>
      </w:r>
      <w:r w:rsidRPr="006D3C5B" w:rsidR="00706A4B">
        <w:rPr>
          <w:rFonts w:ascii="Arial" w:hAnsi="Arial" w:eastAsia="Yu Mincho" w:cs="Arial"/>
          <w:color w:val="000000" w:themeColor="text1"/>
          <w:szCs w:val="20"/>
          <w:lang w:eastAsia="es-ES"/>
        </w:rPr>
        <w:t>ciento</w:t>
      </w:r>
      <w:r w:rsidRPr="006D3C5B" w:rsidR="008B68F5">
        <w:rPr>
          <w:rFonts w:ascii="Arial" w:hAnsi="Arial" w:eastAsia="Yu Mincho" w:cs="Arial"/>
          <w:color w:val="000000" w:themeColor="text1"/>
          <w:szCs w:val="20"/>
          <w:lang w:eastAsia="es-ES"/>
        </w:rPr>
        <w:t xml:space="preserve"> (</w:t>
      </w:r>
      <w:r w:rsidRPr="006D3C5B" w:rsidR="003A0219">
        <w:rPr>
          <w:rFonts w:ascii="Arial" w:hAnsi="Arial" w:eastAsia="Yu Mincho" w:cs="Arial"/>
          <w:color w:val="000000" w:themeColor="text1"/>
          <w:szCs w:val="20"/>
          <w:lang w:eastAsia="es-ES"/>
        </w:rPr>
        <w:t>1</w:t>
      </w:r>
      <w:r w:rsidR="0012155E">
        <w:rPr>
          <w:rFonts w:ascii="Arial" w:hAnsi="Arial" w:eastAsia="Yu Mincho" w:cs="Arial"/>
          <w:color w:val="000000" w:themeColor="text1"/>
          <w:szCs w:val="20"/>
          <w:lang w:eastAsia="es-ES"/>
        </w:rPr>
        <w:t>0</w:t>
      </w:r>
      <w:r w:rsidRPr="006D3C5B" w:rsidR="007473D5">
        <w:rPr>
          <w:rFonts w:ascii="Arial" w:hAnsi="Arial" w:eastAsia="Yu Mincho" w:cs="Arial"/>
          <w:color w:val="000000" w:themeColor="text1"/>
          <w:szCs w:val="20"/>
          <w:lang w:eastAsia="es-ES"/>
        </w:rPr>
        <w:t>%</w:t>
      </w:r>
      <w:r w:rsidRPr="006D3C5B" w:rsidR="008B68F5">
        <w:rPr>
          <w:rFonts w:ascii="Arial" w:hAnsi="Arial" w:eastAsia="Yu Mincho" w:cs="Arial"/>
          <w:color w:val="000000" w:themeColor="text1"/>
          <w:szCs w:val="20"/>
          <w:lang w:eastAsia="es-ES"/>
        </w:rPr>
        <w:t>)</w:t>
      </w:r>
      <w:r w:rsidRPr="006D3C5B" w:rsidR="007473D5">
        <w:rPr>
          <w:rFonts w:ascii="Arial" w:hAnsi="Arial" w:eastAsia="Yu Mincho" w:cs="Arial"/>
          <w:color w:val="000000" w:themeColor="text1"/>
          <w:szCs w:val="20"/>
          <w:lang w:eastAsia="es-ES"/>
        </w:rPr>
        <w:t xml:space="preserve"> de la experiencia requerida.</w:t>
      </w:r>
    </w:p>
    <w:p w:rsidRPr="006D3C5B" w:rsidR="00D1642D" w:rsidRDefault="00D1642D" w14:paraId="232EC3E7" w14:textId="14406147">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Cuando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pretende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acreditar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como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haya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sidR="00661BF2">
        <w:rPr>
          <w:rFonts w:ascii="Arial" w:hAnsi="Arial" w:cs="Arial"/>
          <w:color w:val="000000" w:themeColor="text1"/>
          <w:szCs w:val="20"/>
          <w:lang w:eastAsia="es-ES"/>
        </w:rPr>
        <w:t>c</w:t>
      </w:r>
      <w:r w:rsidRPr="006D3C5B">
        <w:rPr>
          <w:rFonts w:ascii="Arial" w:hAnsi="Arial" w:cs="Arial"/>
          <w:color w:val="000000" w:themeColor="text1"/>
          <w:szCs w:val="20"/>
          <w:lang w:eastAsia="es-ES"/>
        </w:rPr>
        <w:t>onsorcio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Yu Mincho" w:cs="Arial"/>
          <w:color w:val="000000" w:themeColor="text1"/>
          <w:szCs w:val="20"/>
          <w:lang w:eastAsia="es-ES"/>
        </w:rPr>
        <w:t xml:space="preserve"> </w:t>
      </w:r>
      <w:r w:rsidRPr="006D3C5B" w:rsidR="00661BF2">
        <w:rPr>
          <w:rFonts w:ascii="Arial" w:hAnsi="Arial" w:cs="Arial"/>
          <w:color w:val="000000" w:themeColor="text1"/>
          <w:szCs w:val="20"/>
          <w:lang w:eastAsia="es-ES"/>
        </w:rPr>
        <w:t>u</w:t>
      </w:r>
      <w:r w:rsidRPr="006D3C5B">
        <w:rPr>
          <w:rFonts w:ascii="Arial" w:hAnsi="Arial" w:cs="Arial"/>
          <w:color w:val="000000" w:themeColor="text1"/>
          <w:szCs w:val="20"/>
          <w:lang w:eastAsia="es-ES"/>
        </w:rPr>
        <w:t>nión</w:t>
      </w:r>
      <w:r w:rsidRPr="006D3C5B">
        <w:rPr>
          <w:rFonts w:ascii="Arial" w:hAnsi="Arial" w:eastAsia="Yu Mincho" w:cs="Arial"/>
          <w:color w:val="000000" w:themeColor="text1"/>
          <w:szCs w:val="20"/>
          <w:lang w:eastAsia="es-ES"/>
        </w:rPr>
        <w:t xml:space="preserve"> </w:t>
      </w:r>
      <w:r w:rsidRPr="006D3C5B" w:rsidR="00661BF2">
        <w:rPr>
          <w:rFonts w:ascii="Arial" w:hAnsi="Arial" w:cs="Arial"/>
          <w:color w:val="000000" w:themeColor="text1"/>
          <w:szCs w:val="20"/>
          <w:lang w:eastAsia="es-ES"/>
        </w:rPr>
        <w:t>t</w:t>
      </w:r>
      <w:r w:rsidRPr="006D3C5B">
        <w:rPr>
          <w:rFonts w:ascii="Arial" w:hAnsi="Arial" w:cs="Arial"/>
          <w:color w:val="000000" w:themeColor="text1"/>
          <w:szCs w:val="20"/>
          <w:lang w:eastAsia="es-ES"/>
        </w:rPr>
        <w:t>emporal,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porcentaje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participación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registrado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sidR="001F380F">
        <w:rPr>
          <w:rFonts w:ascii="Arial" w:hAnsi="Arial" w:cs="Arial"/>
          <w:color w:val="000000" w:themeColor="text1"/>
          <w:szCs w:val="20"/>
          <w:lang w:eastAsia="es-ES"/>
        </w:rPr>
        <w:t>documento de conformación de la estructura plura</w:t>
      </w:r>
      <w:r w:rsidRPr="006D3C5B" w:rsidR="009631DE">
        <w:rPr>
          <w:rFonts w:ascii="Arial" w:hAnsi="Arial" w:eastAsia="Yu Mincho" w:cs="Arial"/>
          <w:color w:val="000000" w:themeColor="text1"/>
          <w:szCs w:val="20"/>
          <w:lang w:eastAsia="es-ES"/>
        </w:rPr>
        <w:t xml:space="preserve">l </w:t>
      </w:r>
      <w:r w:rsidRPr="006D3C5B" w:rsidR="000261DC">
        <w:rPr>
          <w:rFonts w:ascii="Arial" w:hAnsi="Arial" w:eastAsia="Yu Mincho" w:cs="Arial"/>
          <w:color w:val="000000" w:themeColor="text1"/>
          <w:szCs w:val="20"/>
          <w:lang w:eastAsia="es-ES"/>
        </w:rPr>
        <w:t xml:space="preserve">en el respectivo proceso de contratación, el contrato </w:t>
      </w:r>
      <w:r w:rsidRPr="006D3C5B">
        <w:rPr>
          <w:rFonts w:ascii="Arial" w:hAnsi="Arial" w:cs="Arial"/>
          <w:color w:val="000000" w:themeColor="text1"/>
          <w:szCs w:val="20"/>
          <w:lang w:eastAsia="es-ES"/>
        </w:rPr>
        <w: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alguno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documentos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válidos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acreditación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p>
    <w:p w:rsidRPr="006D3C5B" w:rsidR="00D1642D" w:rsidP="70283F61" w:rsidRDefault="00D1642D" w14:paraId="541E49A9" w14:textId="57D2DA00">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Cuando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pretende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acreditar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como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haya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sidR="00661BF2">
        <w:rPr>
          <w:rFonts w:ascii="Arial" w:hAnsi="Arial" w:cs="Arial"/>
          <w:color w:val="000000" w:themeColor="text1"/>
          <w:szCs w:val="20"/>
          <w:lang w:eastAsia="es-ES"/>
        </w:rPr>
        <w:t>c</w:t>
      </w:r>
      <w:r w:rsidRPr="006D3C5B">
        <w:rPr>
          <w:rFonts w:ascii="Arial" w:hAnsi="Arial" w:cs="Arial"/>
          <w:color w:val="000000" w:themeColor="text1"/>
          <w:szCs w:val="20"/>
          <w:lang w:eastAsia="es-ES"/>
        </w:rPr>
        <w:t xml:space="preserve">onsorcio o </w:t>
      </w:r>
      <w:r w:rsidRPr="006D3C5B" w:rsidR="001C1234">
        <w:rPr>
          <w:rFonts w:ascii="Arial" w:hAnsi="Arial" w:cs="Arial"/>
          <w:color w:val="000000" w:themeColor="text1"/>
          <w:szCs w:val="20"/>
          <w:lang w:eastAsia="es-ES"/>
        </w:rPr>
        <w:t>u</w:t>
      </w:r>
      <w:r w:rsidRPr="006D3C5B">
        <w:rPr>
          <w:rFonts w:ascii="Arial" w:hAnsi="Arial" w:cs="Arial"/>
          <w:color w:val="000000" w:themeColor="text1"/>
          <w:szCs w:val="20"/>
          <w:lang w:eastAsia="es-ES"/>
        </w:rPr>
        <w:t xml:space="preserve">nión </w:t>
      </w:r>
      <w:r w:rsidRPr="006D3C5B" w:rsidR="001C1234">
        <w:rPr>
          <w:rFonts w:ascii="Arial" w:hAnsi="Arial" w:cs="Arial"/>
          <w:color w:val="000000" w:themeColor="text1"/>
          <w:szCs w:val="20"/>
          <w:lang w:eastAsia="es-ES"/>
        </w:rPr>
        <w:t>t</w:t>
      </w:r>
      <w:r w:rsidRPr="006D3C5B">
        <w:rPr>
          <w:rFonts w:ascii="Arial" w:hAnsi="Arial" w:cs="Arial"/>
          <w:color w:val="000000" w:themeColor="text1"/>
          <w:szCs w:val="20"/>
          <w:lang w:eastAsia="es-ES"/>
        </w:rPr>
        <w:t>emporal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valor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considerar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registrado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documento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válido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acreditación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multiplicada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porcentaje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participación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tuvo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integrantes.</w:t>
      </w:r>
    </w:p>
    <w:p w:rsidRPr="006D3C5B" w:rsidR="00194C6F" w:rsidP="70283F61" w:rsidRDefault="001D62BD" w14:paraId="3AB6D995" w14:textId="46ECB34E">
      <w:pPr>
        <w:pStyle w:val="Prrafodelista"/>
        <w:numPr>
          <w:ilvl w:val="0"/>
          <w:numId w:val="25"/>
        </w:numPr>
        <w:tabs>
          <w:tab w:val="left" w:pos="-142"/>
        </w:tabs>
        <w:autoSpaceDE w:val="0"/>
        <w:autoSpaceDN w:val="0"/>
        <w:adjustRightInd w:val="0"/>
        <w:spacing w:before="120" w:after="240"/>
        <w:jc w:val="both"/>
        <w:rPr>
          <w:rFonts w:ascii="Arial" w:hAnsi="Arial" w:cs="Arial" w:eastAsiaTheme="minorEastAsia"/>
          <w:color w:val="000000" w:themeColor="text1"/>
          <w:sz w:val="20"/>
          <w:szCs w:val="20"/>
          <w:lang w:eastAsia="es-ES"/>
        </w:rPr>
      </w:pPr>
      <w:r w:rsidRPr="006D3C5B">
        <w:rPr>
          <w:rFonts w:ascii="Arial" w:hAnsi="Arial" w:cs="Arial" w:eastAsiaTheme="minorEastAsia"/>
          <w:color w:val="000000" w:themeColor="text1"/>
          <w:sz w:val="20"/>
          <w:szCs w:val="20"/>
          <w:lang w:eastAsia="es-ES"/>
        </w:rPr>
        <w:t xml:space="preserve">Cuando el contrato que se pretende acreditar como experiencia haya sido ejecutado en consorcio o en </w:t>
      </w:r>
      <w:r w:rsidRPr="006D3C5B" w:rsidR="001205DB">
        <w:rPr>
          <w:rFonts w:ascii="Arial" w:hAnsi="Arial" w:cs="Arial" w:eastAsiaTheme="minorEastAsia"/>
          <w:color w:val="000000" w:themeColor="text1"/>
          <w:sz w:val="20"/>
          <w:szCs w:val="20"/>
          <w:lang w:eastAsia="es-ES"/>
        </w:rPr>
        <w:t>u</w:t>
      </w:r>
      <w:r w:rsidRPr="006D3C5B">
        <w:rPr>
          <w:rFonts w:ascii="Arial" w:hAnsi="Arial" w:cs="Arial" w:eastAsiaTheme="minorEastAsia"/>
          <w:color w:val="000000" w:themeColor="text1"/>
          <w:sz w:val="20"/>
          <w:szCs w:val="20"/>
          <w:lang w:eastAsia="es-ES"/>
        </w:rPr>
        <w:t xml:space="preserve">nión Temporal, el </w:t>
      </w:r>
      <w:r w:rsidR="00C849FD">
        <w:rPr>
          <w:rFonts w:ascii="Arial" w:hAnsi="Arial" w:cs="Arial" w:eastAsiaTheme="minorEastAsia"/>
          <w:color w:val="000000" w:themeColor="text1"/>
          <w:sz w:val="20"/>
          <w:szCs w:val="20"/>
          <w:lang w:eastAsia="es-ES"/>
        </w:rPr>
        <w:t>“</w:t>
      </w:r>
      <w:r w:rsidRPr="006D3C5B">
        <w:rPr>
          <w:rFonts w:ascii="Arial" w:hAnsi="Arial" w:cs="Arial" w:eastAsiaTheme="minorEastAsia"/>
          <w:color w:val="000000" w:themeColor="text1"/>
          <w:sz w:val="20"/>
          <w:szCs w:val="20"/>
          <w:lang w:eastAsia="es-ES"/>
        </w:rPr>
        <w:t xml:space="preserve">% </w:t>
      </w:r>
      <w:r w:rsidR="00C849FD">
        <w:rPr>
          <w:rFonts w:ascii="Arial" w:hAnsi="Arial" w:cs="Arial" w:eastAsiaTheme="minorEastAsia"/>
          <w:color w:val="000000" w:themeColor="text1"/>
          <w:sz w:val="20"/>
          <w:szCs w:val="20"/>
          <w:lang w:eastAsia="es-ES"/>
        </w:rPr>
        <w:t>de dimensionamiento</w:t>
      </w:r>
      <w:r w:rsidRPr="006D3C5B">
        <w:rPr>
          <w:rFonts w:ascii="Arial" w:hAnsi="Arial" w:cs="Arial" w:eastAsiaTheme="minorEastAsia"/>
          <w:color w:val="000000" w:themeColor="text1"/>
          <w:sz w:val="20"/>
          <w:szCs w:val="20"/>
          <w:lang w:eastAsia="es-ES"/>
        </w:rPr>
        <w:t xml:space="preserve"> (</w:t>
      </w:r>
      <w:r w:rsidR="00C849FD">
        <w:rPr>
          <w:rFonts w:ascii="Arial" w:hAnsi="Arial" w:cs="Arial" w:eastAsiaTheme="minorEastAsia"/>
          <w:color w:val="000000" w:themeColor="text1"/>
          <w:sz w:val="20"/>
          <w:szCs w:val="20"/>
          <w:lang w:eastAsia="es-ES"/>
        </w:rPr>
        <w:t>s</w:t>
      </w:r>
      <w:r w:rsidRPr="006D3C5B">
        <w:rPr>
          <w:rFonts w:ascii="Arial" w:hAnsi="Arial" w:cs="Arial" w:eastAsiaTheme="minorEastAsia"/>
          <w:color w:val="000000" w:themeColor="text1"/>
          <w:sz w:val="20"/>
          <w:szCs w:val="20"/>
          <w:lang w:eastAsia="es-ES"/>
        </w:rPr>
        <w:t>egún la longitud requerida en el proceso de contratación)” exigido en la Matriz 1 – Experiencia se afectará por el porcentaje de participación que tuvo el integrante o los integrantes</w:t>
      </w:r>
      <w:r w:rsidRPr="006D3C5B" w:rsidR="00194C6F">
        <w:rPr>
          <w:rFonts w:ascii="Arial" w:hAnsi="Arial" w:cs="Arial" w:eastAsiaTheme="minorEastAsia"/>
          <w:color w:val="000000" w:themeColor="text1"/>
          <w:sz w:val="20"/>
          <w:szCs w:val="20"/>
          <w:lang w:eastAsia="es-ES"/>
        </w:rPr>
        <w:t>.</w:t>
      </w:r>
    </w:p>
    <w:p w:rsidRPr="006D3C5B" w:rsidR="00D1642D" w:rsidP="70283F61" w:rsidRDefault="00D1642D" w14:paraId="49ED079A" w14:textId="2F429847">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Si</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acreditar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ejecutó</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bajo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modalidad</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sidR="001205DB">
        <w:rPr>
          <w:rFonts w:ascii="Arial" w:hAnsi="Arial" w:cs="Arial"/>
          <w:color w:val="000000" w:themeColor="text1"/>
          <w:szCs w:val="20"/>
          <w:lang w:eastAsia="es-ES"/>
        </w:rPr>
        <w:t>c</w:t>
      </w:r>
      <w:r w:rsidRPr="006D3C5B">
        <w:rPr>
          <w:rFonts w:ascii="Arial" w:hAnsi="Arial" w:cs="Arial"/>
          <w:color w:val="000000" w:themeColor="text1"/>
          <w:szCs w:val="20"/>
          <w:lang w:eastAsia="es-ES"/>
        </w:rPr>
        <w:t xml:space="preserve">onsorcio o </w:t>
      </w:r>
      <w:r w:rsidRPr="006D3C5B" w:rsidR="001205DB">
        <w:rPr>
          <w:rFonts w:ascii="Arial" w:hAnsi="Arial" w:cs="Arial"/>
          <w:color w:val="000000" w:themeColor="text1"/>
          <w:szCs w:val="20"/>
          <w:lang w:eastAsia="es-ES"/>
        </w:rPr>
        <w:t>u</w:t>
      </w:r>
      <w:r w:rsidRPr="006D3C5B">
        <w:rPr>
          <w:rFonts w:ascii="Arial" w:hAnsi="Arial" w:cs="Arial"/>
          <w:color w:val="000000" w:themeColor="text1"/>
          <w:szCs w:val="20"/>
          <w:lang w:eastAsia="es-ES"/>
        </w:rPr>
        <w:t xml:space="preserve">nión </w:t>
      </w:r>
      <w:r w:rsidRPr="006D3C5B" w:rsidR="001205DB">
        <w:rPr>
          <w:rFonts w:ascii="Arial" w:hAnsi="Arial" w:cs="Arial"/>
          <w:color w:val="000000" w:themeColor="text1"/>
          <w:szCs w:val="20"/>
          <w:lang w:eastAsia="es-ES"/>
        </w:rPr>
        <w:t>t</w:t>
      </w:r>
      <w:r w:rsidRPr="006D3C5B">
        <w:rPr>
          <w:rFonts w:ascii="Arial" w:hAnsi="Arial" w:cs="Arial"/>
          <w:color w:val="000000" w:themeColor="text1"/>
          <w:szCs w:val="20"/>
          <w:lang w:eastAsia="es-ES"/>
        </w:rPr>
        <w:t>emporal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plazo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considerar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plazo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total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afectarse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porcentaje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participación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tuvo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pretenda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hacer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valer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p>
    <w:p w:rsidRPr="006D3C5B" w:rsidR="00D1642D" w:rsidP="70283F61" w:rsidRDefault="00D1642D" w14:paraId="254973FE" w14:textId="58FC2565">
      <w:pPr>
        <w:numPr>
          <w:ilvl w:val="0"/>
          <w:numId w:val="25"/>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Cuando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haya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un</w:t>
      </w:r>
      <w:r w:rsidRPr="006D3C5B">
        <w:rPr>
          <w:rFonts w:ascii="Arial" w:hAnsi="Arial" w:eastAsia="Yu Mincho" w:cs="Arial"/>
          <w:color w:val="000000" w:themeColor="text1"/>
          <w:szCs w:val="20"/>
          <w:lang w:eastAsia="es-ES"/>
        </w:rPr>
        <w:t xml:space="preserve"> </w:t>
      </w:r>
      <w:r w:rsidRPr="006D3C5B" w:rsidR="001205DB">
        <w:rPr>
          <w:rFonts w:ascii="Arial" w:hAnsi="Arial" w:cs="Arial"/>
          <w:color w:val="000000" w:themeColor="text1"/>
          <w:szCs w:val="20"/>
          <w:lang w:eastAsia="es-ES"/>
        </w:rPr>
        <w:t>c</w:t>
      </w:r>
      <w:r w:rsidRPr="006D3C5B">
        <w:rPr>
          <w:rFonts w:ascii="Arial" w:hAnsi="Arial" w:cs="Arial"/>
          <w:color w:val="000000" w:themeColor="text1"/>
          <w:szCs w:val="20"/>
          <w:lang w:eastAsia="es-ES"/>
        </w:rPr>
        <w:t xml:space="preserve">onsorcio o </w:t>
      </w:r>
      <w:r w:rsidRPr="006D3C5B" w:rsidR="001205DB">
        <w:rPr>
          <w:rFonts w:ascii="Arial" w:hAnsi="Arial" w:cs="Arial"/>
          <w:color w:val="000000" w:themeColor="text1"/>
          <w:szCs w:val="20"/>
          <w:lang w:eastAsia="es-ES"/>
        </w:rPr>
        <w:t>u</w:t>
      </w:r>
      <w:r w:rsidRPr="006D3C5B">
        <w:rPr>
          <w:rFonts w:ascii="Arial" w:hAnsi="Arial" w:cs="Arial"/>
          <w:color w:val="000000" w:themeColor="text1"/>
          <w:szCs w:val="20"/>
          <w:lang w:eastAsia="es-ES"/>
        </w:rPr>
        <w:t xml:space="preserve">nión </w:t>
      </w:r>
      <w:r w:rsidRPr="006D3C5B" w:rsidR="001205DB">
        <w:rPr>
          <w:rFonts w:ascii="Arial" w:hAnsi="Arial" w:cs="Arial"/>
          <w:color w:val="000000" w:themeColor="text1"/>
          <w:szCs w:val="20"/>
          <w:lang w:eastAsia="es-ES"/>
        </w:rPr>
        <w:t>t</w:t>
      </w:r>
      <w:r w:rsidRPr="006D3C5B">
        <w:rPr>
          <w:rFonts w:ascii="Arial" w:hAnsi="Arial" w:cs="Arial"/>
          <w:color w:val="000000" w:themeColor="text1"/>
          <w:szCs w:val="20"/>
          <w:lang w:eastAsia="es-ES"/>
        </w:rPr>
        <w:t>emporal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(2)</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más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sus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conformen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un</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plural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participar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presente</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cs="Arial"/>
          <w:color w:val="000000" w:themeColor="text1"/>
          <w:szCs w:val="20"/>
          <w:lang w:eastAsia="es-ES"/>
        </w:rPr>
        <w:t>,</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dicho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entenderá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aportado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como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un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(1)</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solo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tendrá</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cuenta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 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sumatoria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porcentajes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integrantes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del</w:t>
      </w:r>
      <w:r w:rsidRPr="006D3C5B">
        <w:rPr>
          <w:rFonts w:ascii="Arial" w:hAnsi="Arial" w:eastAsia="Yu Mincho" w:cs="Arial"/>
          <w:color w:val="000000" w:themeColor="text1"/>
          <w:szCs w:val="20"/>
          <w:lang w:eastAsia="es-ES"/>
        </w:rPr>
        <w:t xml:space="preserve"> </w:t>
      </w:r>
      <w:r w:rsidRPr="006D3C5B" w:rsidR="00427CE1">
        <w:rPr>
          <w:rFonts w:ascii="Arial" w:hAnsi="Arial" w:cs="Arial"/>
          <w:color w:val="000000" w:themeColor="text1"/>
          <w:szCs w:val="20"/>
          <w:lang w:eastAsia="es-ES"/>
        </w:rPr>
        <w:t>c</w:t>
      </w:r>
      <w:r w:rsidRPr="006D3C5B">
        <w:rPr>
          <w:rFonts w:ascii="Arial" w:hAnsi="Arial" w:cs="Arial"/>
          <w:color w:val="000000" w:themeColor="text1"/>
          <w:szCs w:val="20"/>
          <w:lang w:eastAsia="es-ES"/>
        </w:rPr>
        <w:t xml:space="preserve">onsorcio o </w:t>
      </w:r>
      <w:r w:rsidRPr="006D3C5B" w:rsidR="00427CE1">
        <w:rPr>
          <w:rFonts w:ascii="Arial" w:hAnsi="Arial" w:cs="Arial"/>
          <w:color w:val="000000" w:themeColor="text1"/>
          <w:szCs w:val="20"/>
          <w:lang w:eastAsia="es-ES"/>
        </w:rPr>
        <w:t>u</w:t>
      </w:r>
      <w:r w:rsidRPr="006D3C5B">
        <w:rPr>
          <w:rFonts w:ascii="Arial" w:hAnsi="Arial" w:cs="Arial"/>
          <w:color w:val="000000" w:themeColor="text1"/>
          <w:szCs w:val="20"/>
          <w:lang w:eastAsia="es-ES"/>
        </w:rPr>
        <w:t xml:space="preserve">nión </w:t>
      </w:r>
      <w:r w:rsidRPr="006D3C5B" w:rsidR="00427CE1">
        <w:rPr>
          <w:rFonts w:ascii="Arial" w:hAnsi="Arial" w:cs="Arial"/>
          <w:color w:val="000000" w:themeColor="text1"/>
          <w:szCs w:val="20"/>
          <w:lang w:eastAsia="es-ES"/>
        </w:rPr>
        <w:t>t</w:t>
      </w:r>
      <w:r w:rsidRPr="006D3C5B">
        <w:rPr>
          <w:rFonts w:ascii="Arial" w:hAnsi="Arial" w:cs="Arial"/>
          <w:color w:val="000000" w:themeColor="text1"/>
          <w:szCs w:val="20"/>
          <w:lang w:eastAsia="es-ES"/>
        </w:rPr>
        <w:t>emporal 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ejecutaron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y</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están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participando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presente</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proceso</w:t>
      </w:r>
      <w:r w:rsidRPr="006D3C5B">
        <w:rPr>
          <w:rFonts w:ascii="Arial" w:hAnsi="Arial" w:eastAsia="Yu Mincho" w:cs="Arial"/>
          <w:color w:val="000000" w:themeColor="text1"/>
          <w:szCs w:val="20"/>
          <w:lang w:eastAsia="es-ES"/>
        </w:rPr>
        <w:t xml:space="preserve">. </w:t>
      </w:r>
    </w:p>
    <w:p w:rsidRPr="006D3C5B" w:rsidR="00147EE0" w:rsidP="006D3C5B" w:rsidRDefault="00147EE0" w14:paraId="1C881BFD" w14:textId="0ABC2B8E">
      <w:pPr>
        <w:pStyle w:val="Capitulo3"/>
        <w:numPr>
          <w:ilvl w:val="2"/>
          <w:numId w:val="84"/>
        </w:numPr>
        <w:jc w:val="both"/>
        <w:outlineLvl w:val="2"/>
        <w:rPr>
          <w:rFonts w:ascii="Arial" w:hAnsi="Arial"/>
          <w:color w:val="000000" w:themeColor="text1"/>
        </w:rPr>
      </w:pPr>
      <w:bookmarkStart w:name="_Toc26253809" w:id="615"/>
      <w:bookmarkStart w:name="_Toc26260136" w:id="616"/>
      <w:bookmarkStart w:name="_Toc26263602" w:id="617"/>
      <w:bookmarkStart w:name="_Toc26253810" w:id="618"/>
      <w:bookmarkStart w:name="_Toc26260137" w:id="619"/>
      <w:bookmarkStart w:name="_Toc26263603" w:id="620"/>
      <w:bookmarkStart w:name="_Toc26253811" w:id="621"/>
      <w:bookmarkStart w:name="_Toc26260138" w:id="622"/>
      <w:bookmarkStart w:name="_Toc26263604" w:id="623"/>
      <w:bookmarkStart w:name="_Toc26253812" w:id="624"/>
      <w:bookmarkStart w:name="_Toc26260139" w:id="625"/>
      <w:bookmarkStart w:name="_Toc26263605" w:id="626"/>
      <w:bookmarkStart w:name="_Toc26253813" w:id="627"/>
      <w:bookmarkStart w:name="_Toc26260140" w:id="628"/>
      <w:bookmarkStart w:name="_Toc26263606" w:id="629"/>
      <w:bookmarkStart w:name="_Toc26253814" w:id="630"/>
      <w:bookmarkStart w:name="_Toc26260141" w:id="631"/>
      <w:bookmarkStart w:name="_Toc26263607" w:id="632"/>
      <w:bookmarkStart w:name="_Toc26253815" w:id="633"/>
      <w:bookmarkStart w:name="_Toc26260142" w:id="634"/>
      <w:bookmarkStart w:name="_Toc26263608" w:id="635"/>
      <w:bookmarkStart w:name="_Toc26253816" w:id="636"/>
      <w:bookmarkStart w:name="_Toc26260143" w:id="637"/>
      <w:bookmarkStart w:name="_Toc26263609" w:id="638"/>
      <w:bookmarkStart w:name="_Toc26253817" w:id="639"/>
      <w:bookmarkStart w:name="_Toc26260144" w:id="640"/>
      <w:bookmarkStart w:name="_Toc26263610" w:id="641"/>
      <w:bookmarkStart w:name="_Toc26253818" w:id="642"/>
      <w:bookmarkStart w:name="_Toc26260145" w:id="643"/>
      <w:bookmarkStart w:name="_Toc26263611" w:id="644"/>
      <w:bookmarkStart w:name="_Toc26253819" w:id="645"/>
      <w:bookmarkStart w:name="_Toc26260146" w:id="646"/>
      <w:bookmarkStart w:name="_Toc26263612" w:id="647"/>
      <w:bookmarkStart w:name="_Toc26253820" w:id="648"/>
      <w:bookmarkStart w:name="_Toc26260147" w:id="649"/>
      <w:bookmarkStart w:name="_Toc26263613" w:id="650"/>
      <w:bookmarkStart w:name="_Toc26253846" w:id="651"/>
      <w:bookmarkStart w:name="_Toc26260173" w:id="652"/>
      <w:bookmarkStart w:name="_Toc26263639" w:id="653"/>
      <w:bookmarkStart w:name="_Toc26253847" w:id="654"/>
      <w:bookmarkStart w:name="_Toc26260174" w:id="655"/>
      <w:bookmarkStart w:name="_Toc26263640" w:id="656"/>
      <w:bookmarkStart w:name="_Toc26253848" w:id="657"/>
      <w:bookmarkStart w:name="_Toc26260175" w:id="658"/>
      <w:bookmarkStart w:name="_Toc26263641" w:id="659"/>
      <w:bookmarkStart w:name="_Ref511411449" w:id="660"/>
      <w:bookmarkStart w:name="_Toc40805784" w:id="661"/>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6D3C5B">
        <w:rPr>
          <w:rFonts w:ascii="Arial" w:hAnsi="Arial"/>
          <w:color w:val="000000" w:themeColor="text1"/>
        </w:rPr>
        <w:t>ACREDITACIÓN</w:t>
      </w:r>
      <w:r w:rsidRPr="006D3C5B" w:rsidR="002644ED">
        <w:rPr>
          <w:rFonts w:ascii="Arial" w:hAnsi="Arial"/>
          <w:color w:val="000000" w:themeColor="text1"/>
        </w:rPr>
        <w:t xml:space="preserve"> </w:t>
      </w:r>
      <w:r w:rsidRPr="006D3C5B">
        <w:rPr>
          <w:rFonts w:ascii="Arial" w:hAnsi="Arial"/>
          <w:color w:val="000000" w:themeColor="text1"/>
        </w:rPr>
        <w:t>DE</w:t>
      </w:r>
      <w:r w:rsidRPr="006D3C5B" w:rsidR="002644ED">
        <w:rPr>
          <w:rFonts w:ascii="Arial" w:hAnsi="Arial"/>
          <w:color w:val="000000" w:themeColor="text1"/>
        </w:rPr>
        <w:t xml:space="preserve"> </w:t>
      </w:r>
      <w:r w:rsidRPr="006D3C5B">
        <w:rPr>
          <w:rFonts w:ascii="Arial" w:hAnsi="Arial"/>
          <w:color w:val="000000" w:themeColor="text1"/>
        </w:rPr>
        <w:t>LA</w:t>
      </w:r>
      <w:r w:rsidRPr="006D3C5B" w:rsidR="002644ED">
        <w:rPr>
          <w:rFonts w:ascii="Arial" w:hAnsi="Arial"/>
          <w:color w:val="000000" w:themeColor="text1"/>
        </w:rPr>
        <w:t xml:space="preserve"> </w:t>
      </w:r>
      <w:r w:rsidRPr="006D3C5B">
        <w:rPr>
          <w:rFonts w:ascii="Arial" w:hAnsi="Arial"/>
          <w:color w:val="000000" w:themeColor="text1"/>
        </w:rPr>
        <w:t>EXPERIENCIA</w:t>
      </w:r>
      <w:r w:rsidRPr="006D3C5B" w:rsidR="002644ED">
        <w:rPr>
          <w:rFonts w:ascii="Arial" w:hAnsi="Arial"/>
          <w:color w:val="000000" w:themeColor="text1"/>
        </w:rPr>
        <w:t xml:space="preserve"> </w:t>
      </w:r>
      <w:r w:rsidRPr="006D3C5B">
        <w:rPr>
          <w:rFonts w:ascii="Arial" w:hAnsi="Arial"/>
          <w:color w:val="000000" w:themeColor="text1"/>
        </w:rPr>
        <w:t>REQUERIDA</w:t>
      </w:r>
      <w:bookmarkEnd w:id="660"/>
      <w:bookmarkEnd w:id="661"/>
    </w:p>
    <w:p w:rsidRPr="006D3C5B" w:rsidR="00147EE0" w:rsidP="00A61752" w:rsidRDefault="00147EE0" w14:paraId="2CA66E7C" w14:textId="251C9689">
      <w:p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Pr>
          <w:rFonts w:ascii="Arial" w:hAnsi="Arial" w:eastAsia="Calibri Light" w:cs="Arial"/>
          <w:color w:val="000000" w:themeColor="text1"/>
          <w:szCs w:val="20"/>
          <w:lang w:eastAsia="es-ES"/>
        </w:rPr>
        <w:t>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acreditar</w:t>
      </w:r>
      <w:r w:rsidRPr="006D3C5B" w:rsidR="00994A5F">
        <w:rPr>
          <w:rFonts w:ascii="Arial" w:hAnsi="Arial" w:eastAsia="Calibri Light" w:cs="Arial"/>
          <w:color w:val="000000" w:themeColor="text1"/>
          <w:szCs w:val="20"/>
          <w:lang w:eastAsia="es-ES"/>
        </w:rPr>
        <w:t>á</w:t>
      </w:r>
      <w:r w:rsidRPr="006D3C5B">
        <w:rPr>
          <w:rFonts w:ascii="Arial" w:hAnsi="Arial" w:eastAsia="Calibri Light" w:cs="Arial"/>
          <w:color w:val="000000" w:themeColor="text1"/>
          <w:szCs w:val="20"/>
          <w:lang w:eastAsia="es-ES"/>
        </w:rPr>
        <w:t>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cada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uno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contratos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aportados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siguiente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información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mediante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alguno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documentos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señalados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sección</w:t>
      </w:r>
      <w:r w:rsidRPr="006D3C5B" w:rsidR="002644ED">
        <w:rPr>
          <w:rFonts w:ascii="Arial" w:hAnsi="Arial" w:eastAsia="Calibri Light" w:cs="Arial"/>
          <w:color w:val="000000" w:themeColor="text1"/>
          <w:szCs w:val="20"/>
          <w:lang w:eastAsia="es-ES"/>
        </w:rPr>
        <w:t xml:space="preserve"> </w:t>
      </w:r>
      <w:r w:rsidRPr="006D3C5B" w:rsidR="00D31558">
        <w:rPr>
          <w:rFonts w:ascii="Arial" w:hAnsi="Arial" w:eastAsia="Calibri Light" w:cs="Arial"/>
          <w:color w:val="000000" w:themeColor="text1"/>
          <w:szCs w:val="20"/>
          <w:lang w:eastAsia="es-ES"/>
        </w:rPr>
        <w:t>4.5.4</w:t>
      </w:r>
      <w:r w:rsidRPr="00B964E1" w:rsidR="00864065">
        <w:rPr>
          <w:rFonts w:ascii="Arial" w:hAnsi="Arial" w:eastAsia="Times New Roman" w:cs="Arial"/>
          <w:color w:val="000000" w:themeColor="text1"/>
          <w:szCs w:val="20"/>
          <w:lang w:eastAsia="es-ES"/>
        </w:rPr>
        <w:t xml:space="preserve"> y 4.5.5</w:t>
      </w:r>
      <w:r w:rsidRPr="006D3C5B" w:rsidR="00501DF5">
        <w:rPr>
          <w:rFonts w:ascii="Arial" w:hAnsi="Arial" w:eastAsia="Times New Roman" w:cs="Arial"/>
          <w:color w:val="000000" w:themeColor="text1"/>
          <w:szCs w:val="20"/>
          <w:lang w:eastAsia="es-ES"/>
        </w:rPr>
        <w:t xml:space="preserve"> </w:t>
      </w:r>
      <w:r w:rsidRPr="006D3C5B" w:rsidR="004C2734">
        <w:rPr>
          <w:rFonts w:ascii="Arial" w:hAnsi="Arial" w:eastAsia="Calibri Light" w:cs="Arial"/>
          <w:color w:val="000000" w:themeColor="text1"/>
          <w:szCs w:val="20"/>
          <w:lang w:eastAsia="es-ES"/>
        </w:rPr>
        <w:t xml:space="preserve">de la </w:t>
      </w:r>
      <w:r w:rsidRPr="00B964E1" w:rsidR="00E27E93">
        <w:rPr>
          <w:rFonts w:ascii="Arial" w:hAnsi="Arial" w:eastAsia="Calibri Light" w:cs="Arial"/>
          <w:color w:val="000000" w:themeColor="text1"/>
          <w:szCs w:val="20"/>
          <w:lang w:eastAsia="es-ES"/>
        </w:rPr>
        <w:t>invitación</w:t>
      </w:r>
      <w:r w:rsidRPr="006D3C5B">
        <w:rPr>
          <w:rFonts w:ascii="Arial" w:hAnsi="Arial" w:eastAsia="Calibri Light" w:cs="Arial"/>
          <w:color w:val="000000" w:themeColor="text1"/>
          <w:szCs w:val="20"/>
          <w:lang w:eastAsia="es-ES"/>
        </w:rPr>
        <w:t>:</w:t>
      </w:r>
      <w:r w:rsidRPr="006D3C5B" w:rsidR="002644ED">
        <w:rPr>
          <w:rFonts w:ascii="Arial" w:hAnsi="Arial" w:eastAsia="Calibri Light" w:cs="Arial"/>
          <w:color w:val="000000" w:themeColor="text1"/>
          <w:szCs w:val="20"/>
          <w:lang w:eastAsia="es-ES"/>
        </w:rPr>
        <w:t xml:space="preserve"> </w:t>
      </w:r>
    </w:p>
    <w:p w:rsidRPr="006D3C5B" w:rsidR="00147EE0" w:rsidP="009D2ED1" w:rsidRDefault="00703115" w14:paraId="07E96005" w14:textId="124D72B0">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Pr>
          <w:rFonts w:ascii="Arial" w:hAnsi="Arial" w:eastAsia="Calibri Light" w:cs="Arial"/>
          <w:color w:val="000000" w:themeColor="text1"/>
          <w:szCs w:val="20"/>
          <w:lang w:eastAsia="es-ES"/>
        </w:rPr>
        <w:t>Contratante</w:t>
      </w:r>
      <w:r w:rsidRPr="006D3C5B" w:rsidR="00DD60E2">
        <w:rPr>
          <w:rFonts w:ascii="Arial" w:hAnsi="Arial" w:eastAsia="Calibri Light" w:cs="Arial"/>
          <w:color w:val="000000" w:themeColor="text1"/>
          <w:szCs w:val="20"/>
          <w:lang w:eastAsia="es-ES"/>
        </w:rPr>
        <w:t>.</w:t>
      </w:r>
    </w:p>
    <w:p w:rsidRPr="006D3C5B" w:rsidR="00147EE0" w:rsidP="009D2ED1" w:rsidRDefault="00147EE0" w14:paraId="1F15528C" w14:textId="703AE5C5">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6D3C5B">
        <w:rPr>
          <w:rFonts w:ascii="Arial" w:hAnsi="Arial" w:eastAsia="Calibri Light" w:cs="Arial"/>
          <w:color w:val="000000" w:themeColor="text1"/>
          <w:szCs w:val="20"/>
          <w:lang w:val="x-none" w:eastAsia="es-ES"/>
        </w:rPr>
        <w:t>Objeto</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del</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contrato</w:t>
      </w:r>
      <w:r w:rsidRPr="006D3C5B" w:rsidR="00DD60E2">
        <w:rPr>
          <w:rFonts w:ascii="Arial" w:hAnsi="Arial" w:eastAsia="Calibri Light" w:cs="Arial"/>
          <w:color w:val="000000" w:themeColor="text1"/>
          <w:szCs w:val="20"/>
          <w:lang w:eastAsia="es-ES"/>
        </w:rPr>
        <w:t>.</w:t>
      </w:r>
    </w:p>
    <w:p w:rsidRPr="006D3C5B" w:rsidR="00147EE0" w:rsidP="009D2ED1" w:rsidRDefault="00147EE0" w14:paraId="62B98658" w14:textId="1E8DA444">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6D3C5B">
        <w:rPr>
          <w:rFonts w:ascii="Arial" w:hAnsi="Arial" w:eastAsia="Calibri Light" w:cs="Arial"/>
          <w:color w:val="000000" w:themeColor="text1"/>
          <w:szCs w:val="20"/>
          <w:lang w:val="x-none" w:eastAsia="es-ES"/>
        </w:rPr>
        <w:t>Principales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actividades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ejecutadas</w:t>
      </w:r>
      <w:r w:rsidRPr="006D3C5B" w:rsidR="00DD60E2">
        <w:rPr>
          <w:rFonts w:ascii="Arial" w:hAnsi="Arial" w:eastAsia="Calibri Light" w:cs="Arial"/>
          <w:color w:val="000000" w:themeColor="text1"/>
          <w:szCs w:val="20"/>
          <w:lang w:eastAsia="es-ES"/>
        </w:rPr>
        <w:t>.</w:t>
      </w:r>
    </w:p>
    <w:p w:rsidRPr="00E9615A" w:rsidR="00E9615A" w:rsidP="00E9615A" w:rsidRDefault="00147EE0" w14:paraId="616A586F" w14:textId="77777777">
      <w:pPr>
        <w:numPr>
          <w:ilvl w:val="0"/>
          <w:numId w:val="11"/>
        </w:numPr>
        <w:tabs>
          <w:tab w:val="left" w:pos="-142"/>
        </w:tabs>
        <w:autoSpaceDE w:val="0"/>
        <w:autoSpaceDN w:val="0"/>
        <w:adjustRightInd w:val="0"/>
        <w:spacing w:before="120" w:after="240"/>
        <w:jc w:val="both"/>
        <w:rPr>
          <w:rFonts w:ascii="Arial" w:hAnsi="Arial" w:cs="Arial"/>
          <w:color w:val="000000" w:themeColor="text1"/>
          <w:szCs w:val="20"/>
        </w:rPr>
      </w:pPr>
      <w:r w:rsidRPr="006D3C5B">
        <w:rPr>
          <w:rFonts w:ascii="Arial" w:hAnsi="Arial" w:eastAsia="Calibri Light" w:cs="Arial"/>
          <w:color w:val="000000" w:themeColor="text1"/>
          <w:szCs w:val="20"/>
          <w:lang w:val="x-none" w:eastAsia="es-ES"/>
        </w:rPr>
        <w:t>Las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longitudes,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volúmenes,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dimensiones,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tipologías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y</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demás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condiciones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experiencia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establecidas</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en</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la</w:t>
      </w:r>
      <w:r w:rsidRPr="006D3C5B" w:rsidR="00396DAB">
        <w:rPr>
          <w:rFonts w:ascii="Arial" w:hAnsi="Arial" w:eastAsia="Calibri Light" w:cs="Arial"/>
          <w:color w:val="000000" w:themeColor="text1"/>
          <w:szCs w:val="20"/>
          <w:lang w:eastAsia="es-ES"/>
        </w:rPr>
        <w:t xml:space="preserve"> </w:t>
      </w:r>
      <w:r w:rsidRPr="006D3C5B" w:rsidR="00396DAB">
        <w:rPr>
          <w:rFonts w:ascii="Arial" w:hAnsi="Arial" w:eastAsia="Calibri Light" w:cs="Arial"/>
          <w:color w:val="000000" w:themeColor="text1"/>
          <w:szCs w:val="20"/>
          <w:lang w:eastAsia="es-ES"/>
        </w:rPr>
        <w:fldChar w:fldCharType="begin"/>
      </w:r>
      <w:r w:rsidRPr="006D3C5B" w:rsidR="00396DAB">
        <w:rPr>
          <w:rFonts w:ascii="Arial" w:hAnsi="Arial" w:eastAsia="Calibri Light" w:cs="Arial"/>
          <w:color w:val="000000" w:themeColor="text1"/>
          <w:szCs w:val="20"/>
          <w:lang w:eastAsia="es-ES"/>
        </w:rPr>
        <w:instrText xml:space="preserve"> REF _Ref508649550 \h </w:instrText>
      </w:r>
      <w:r w:rsidRPr="006D3C5B" w:rsidR="000B1A3D">
        <w:rPr>
          <w:rFonts w:ascii="Arial" w:hAnsi="Arial" w:eastAsia="Calibri Light" w:cs="Arial"/>
          <w:color w:val="000000" w:themeColor="text1"/>
          <w:szCs w:val="20"/>
          <w:lang w:eastAsia="es-ES"/>
        </w:rPr>
        <w:instrText xml:space="preserve"> \* MERGEFORMAT </w:instrText>
      </w:r>
      <w:r w:rsidRPr="006D3C5B" w:rsidR="00396DAB">
        <w:rPr>
          <w:rFonts w:ascii="Arial" w:hAnsi="Arial" w:eastAsia="Calibri Light" w:cs="Arial"/>
          <w:color w:val="000000" w:themeColor="text1"/>
          <w:szCs w:val="20"/>
          <w:lang w:eastAsia="es-ES"/>
        </w:rPr>
      </w:r>
      <w:r w:rsidRPr="006D3C5B" w:rsidR="00396DAB">
        <w:rPr>
          <w:rFonts w:ascii="Arial" w:hAnsi="Arial" w:eastAsia="Calibri Light" w:cs="Arial"/>
          <w:color w:val="000000" w:themeColor="text1"/>
          <w:szCs w:val="20"/>
          <w:lang w:eastAsia="es-ES"/>
        </w:rPr>
        <w:fldChar w:fldCharType="separate"/>
      </w:r>
    </w:p>
    <w:p w:rsidRPr="006D3C5B" w:rsidR="00147EE0" w:rsidP="009D2ED1" w:rsidRDefault="00E9615A" w14:paraId="1AB2F3B5" w14:textId="7EE44731">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E9615A">
        <w:rPr>
          <w:rFonts w:ascii="Arial" w:hAnsi="Arial" w:cs="Arial"/>
          <w:color w:val="000000" w:themeColor="text1"/>
          <w:szCs w:val="20"/>
        </w:rPr>
        <w:t xml:space="preserve">Matriz 1 – </w:t>
      </w:r>
      <w:r w:rsidRPr="006D3C5B">
        <w:rPr>
          <w:rFonts w:ascii="Arial" w:hAnsi="Arial" w:eastAsia="Arial Narrow" w:cs="Arial"/>
          <w:color w:val="000000" w:themeColor="text1"/>
          <w:szCs w:val="20"/>
        </w:rPr>
        <w:t>Experiencia</w:t>
      </w:r>
      <w:r w:rsidRPr="006D3C5B" w:rsidR="00396DAB">
        <w:rPr>
          <w:rFonts w:ascii="Arial" w:hAnsi="Arial" w:eastAsia="Calibri Light" w:cs="Arial"/>
          <w:color w:val="000000" w:themeColor="text1"/>
          <w:szCs w:val="20"/>
          <w:lang w:eastAsia="es-ES"/>
        </w:rPr>
        <w:fldChar w:fldCharType="end"/>
      </w:r>
      <w:r w:rsidRPr="006D3C5B" w:rsidR="00396DAB">
        <w:rPr>
          <w:rFonts w:ascii="Arial" w:hAnsi="Arial" w:eastAsia="Calibri Light" w:cs="Arial"/>
          <w:color w:val="000000" w:themeColor="text1"/>
          <w:szCs w:val="20"/>
          <w:lang w:eastAsia="es-ES"/>
        </w:rPr>
        <w:t>,</w:t>
      </w:r>
      <w:r w:rsidRPr="006D3C5B" w:rsidR="002477E3">
        <w:rPr>
          <w:rFonts w:ascii="Arial" w:hAnsi="Arial" w:eastAsia="Calibri Light" w:cs="Arial"/>
          <w:color w:val="000000" w:themeColor="text1"/>
          <w:szCs w:val="20"/>
          <w:lang w:eastAsia="es-ES"/>
        </w:rPr>
        <w:t xml:space="preserve"> si aplica. </w:t>
      </w:r>
    </w:p>
    <w:p w:rsidRPr="006D3C5B" w:rsidR="00147EE0" w:rsidP="009D2ED1" w:rsidRDefault="00147EE0" w14:paraId="44BE2479" w14:textId="275E1D98">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fecha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iniciación</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ejecución</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del</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contrato.</w:t>
      </w:r>
      <w:r w:rsidRPr="006D3C5B" w:rsidR="002644ED">
        <w:rPr>
          <w:rFonts w:ascii="Arial" w:hAnsi="Arial" w:eastAsia="Calibri Light" w:cs="Arial"/>
          <w:color w:val="000000" w:themeColor="text1"/>
          <w:szCs w:val="20"/>
          <w:lang w:val="x-none" w:eastAsia="es-ES"/>
        </w:rPr>
        <w:t xml:space="preserve"> </w:t>
      </w:r>
    </w:p>
    <w:p w:rsidRPr="006D3C5B" w:rsidR="00147EE0" w:rsidP="009D2ED1" w:rsidRDefault="00147EE0" w14:paraId="5DDF8B8B" w14:textId="089233F4">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fecha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terminación</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ejecución</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del</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contrato.</w:t>
      </w:r>
      <w:r w:rsidRPr="006D3C5B" w:rsidR="002644ED">
        <w:rPr>
          <w:rFonts w:ascii="Arial" w:hAnsi="Arial" w:eastAsia="Calibri Light" w:cs="Arial"/>
          <w:color w:val="000000" w:themeColor="text1"/>
          <w:szCs w:val="20"/>
          <w:lang w:val="x-none" w:eastAsia="es-ES"/>
        </w:rPr>
        <w:t xml:space="preserve"> </w:t>
      </w:r>
    </w:p>
    <w:p w:rsidRPr="006D3C5B" w:rsidR="00147EE0" w:rsidP="009D2ED1" w:rsidRDefault="00147EE0" w14:paraId="0B454E42" w14:textId="49CF9626">
      <w:pPr>
        <w:numPr>
          <w:ilvl w:val="0"/>
          <w:numId w:val="11"/>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val="x-none" w:eastAsia="es-ES"/>
        </w:rPr>
      </w:pPr>
      <w:r w:rsidRPr="006D3C5B">
        <w:rPr>
          <w:rFonts w:ascii="Arial" w:hAnsi="Arial" w:eastAsia="Calibri Light" w:cs="Arial"/>
          <w:color w:val="000000" w:themeColor="text1"/>
          <w:szCs w:val="20"/>
          <w:lang w:val="x-none" w:eastAsia="es-ES"/>
        </w:rPr>
        <w:t>Nombre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y</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cargo</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persona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que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expide</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la</w:t>
      </w:r>
      <w:r w:rsidRPr="006D3C5B" w:rsidR="002644ED">
        <w:rPr>
          <w:rFonts w:ascii="Arial" w:hAnsi="Arial" w:eastAsia="Calibri Light" w:cs="Arial"/>
          <w:color w:val="000000" w:themeColor="text1"/>
          <w:szCs w:val="20"/>
          <w:lang w:val="x-none" w:eastAsia="es-ES"/>
        </w:rPr>
        <w:t xml:space="preserve"> </w:t>
      </w:r>
      <w:r w:rsidRPr="006D3C5B">
        <w:rPr>
          <w:rFonts w:ascii="Arial" w:hAnsi="Arial" w:eastAsia="Calibri Light" w:cs="Arial"/>
          <w:color w:val="000000" w:themeColor="text1"/>
          <w:szCs w:val="20"/>
          <w:lang w:val="x-none" w:eastAsia="es-ES"/>
        </w:rPr>
        <w:t>certificación.</w:t>
      </w:r>
    </w:p>
    <w:p w:rsidRPr="006D3C5B" w:rsidR="00106DE5" w:rsidRDefault="00106DE5" w14:paraId="3BC00812" w14:textId="51F4004B">
      <w:pPr>
        <w:numPr>
          <w:ilvl w:val="0"/>
          <w:numId w:val="11"/>
        </w:numPr>
        <w:tabs>
          <w:tab w:val="left" w:pos="-142"/>
        </w:tabs>
        <w:autoSpaceDE w:val="0"/>
        <w:autoSpaceDN w:val="0"/>
        <w:adjustRightInd w:val="0"/>
        <w:spacing w:before="120" w:after="240" w:line="276" w:lineRule="auto"/>
        <w:jc w:val="both"/>
        <w:rPr>
          <w:rFonts w:ascii="Arial" w:hAnsi="Arial" w:cs="Arial"/>
          <w:color w:val="000000" w:themeColor="text1"/>
          <w:szCs w:val="20"/>
          <w:lang w:eastAsia="es-ES"/>
        </w:rPr>
      </w:pPr>
      <w:r w:rsidRPr="006D3C5B">
        <w:rPr>
          <w:rFonts w:ascii="Arial" w:hAnsi="Arial" w:cs="Arial"/>
          <w:color w:val="000000" w:themeColor="text1"/>
          <w:szCs w:val="20"/>
          <w:lang w:eastAsia="es-ES"/>
        </w:rPr>
        <w:t>El porcentaje de participación del integrante del contratista plural.</w:t>
      </w:r>
    </w:p>
    <w:p w:rsidRPr="006D3C5B" w:rsidR="00002CB8" w:rsidP="006D3C5B" w:rsidRDefault="00002CB8" w14:paraId="5416D28D" w14:textId="2441597A">
      <w:pPr>
        <w:pStyle w:val="Capitulo3"/>
        <w:numPr>
          <w:ilvl w:val="2"/>
          <w:numId w:val="84"/>
        </w:numPr>
        <w:jc w:val="both"/>
        <w:outlineLvl w:val="2"/>
        <w:rPr>
          <w:rFonts w:ascii="Arial" w:hAnsi="Arial"/>
          <w:color w:val="000000" w:themeColor="text1"/>
        </w:rPr>
      </w:pPr>
      <w:bookmarkStart w:name="_Ref508649619" w:id="662"/>
      <w:bookmarkStart w:name="_Toc40805785" w:id="663"/>
      <w:r w:rsidRPr="006D3C5B">
        <w:rPr>
          <w:rFonts w:ascii="Arial" w:hAnsi="Arial"/>
          <w:color w:val="000000" w:themeColor="text1"/>
        </w:rPr>
        <w:t>DOCUMENTOS</w:t>
      </w:r>
      <w:r w:rsidRPr="006D3C5B" w:rsidR="002644ED">
        <w:rPr>
          <w:rFonts w:ascii="Arial" w:hAnsi="Arial"/>
          <w:color w:val="000000" w:themeColor="text1"/>
        </w:rPr>
        <w:t xml:space="preserve"> </w:t>
      </w:r>
      <w:r w:rsidRPr="006D3C5B">
        <w:rPr>
          <w:rFonts w:ascii="Arial" w:hAnsi="Arial"/>
          <w:color w:val="000000" w:themeColor="text1"/>
        </w:rPr>
        <w:t>V</w:t>
      </w:r>
      <w:r w:rsidRPr="006D3C5B" w:rsidR="008E04CC">
        <w:rPr>
          <w:rFonts w:ascii="Arial" w:hAnsi="Arial"/>
          <w:color w:val="000000" w:themeColor="text1"/>
        </w:rPr>
        <w:t>Á</w:t>
      </w:r>
      <w:r w:rsidRPr="006D3C5B">
        <w:rPr>
          <w:rFonts w:ascii="Arial" w:hAnsi="Arial"/>
          <w:color w:val="000000" w:themeColor="text1"/>
        </w:rPr>
        <w:t>LIDOS</w:t>
      </w:r>
      <w:r w:rsidRPr="006D3C5B" w:rsidR="002644ED">
        <w:rPr>
          <w:rFonts w:ascii="Arial" w:hAnsi="Arial"/>
          <w:color w:val="000000" w:themeColor="text1"/>
        </w:rPr>
        <w:t xml:space="preserve"> </w:t>
      </w:r>
      <w:r w:rsidRPr="006D3C5B">
        <w:rPr>
          <w:rFonts w:ascii="Arial" w:hAnsi="Arial"/>
          <w:color w:val="000000" w:themeColor="text1"/>
        </w:rPr>
        <w:t>PARA</w:t>
      </w:r>
      <w:r w:rsidRPr="006D3C5B" w:rsidR="002644ED">
        <w:rPr>
          <w:rFonts w:ascii="Arial" w:hAnsi="Arial"/>
          <w:color w:val="000000" w:themeColor="text1"/>
        </w:rPr>
        <w:t xml:space="preserve"> </w:t>
      </w:r>
      <w:r w:rsidRPr="006D3C5B">
        <w:rPr>
          <w:rFonts w:ascii="Arial" w:hAnsi="Arial"/>
          <w:color w:val="000000" w:themeColor="text1"/>
        </w:rPr>
        <w:t>ACREDITA</w:t>
      </w:r>
      <w:r w:rsidRPr="006D3C5B" w:rsidR="002755B7">
        <w:rPr>
          <w:rFonts w:ascii="Arial" w:hAnsi="Arial"/>
          <w:color w:val="000000" w:themeColor="text1"/>
        </w:rPr>
        <w:t>R</w:t>
      </w:r>
      <w:r w:rsidRPr="006D3C5B" w:rsidR="002644ED">
        <w:rPr>
          <w:rFonts w:ascii="Arial" w:hAnsi="Arial"/>
          <w:color w:val="000000" w:themeColor="text1"/>
        </w:rPr>
        <w:t xml:space="preserve"> </w:t>
      </w:r>
      <w:r w:rsidRPr="006D3C5B">
        <w:rPr>
          <w:rFonts w:ascii="Arial" w:hAnsi="Arial"/>
          <w:color w:val="000000" w:themeColor="text1"/>
        </w:rPr>
        <w:t>LA</w:t>
      </w:r>
      <w:r w:rsidRPr="006D3C5B" w:rsidR="002644ED">
        <w:rPr>
          <w:rFonts w:ascii="Arial" w:hAnsi="Arial"/>
          <w:color w:val="000000" w:themeColor="text1"/>
        </w:rPr>
        <w:t xml:space="preserve"> </w:t>
      </w:r>
      <w:r w:rsidRPr="006D3C5B">
        <w:rPr>
          <w:rFonts w:ascii="Arial" w:hAnsi="Arial"/>
          <w:color w:val="000000" w:themeColor="text1"/>
        </w:rPr>
        <w:t>EXPERIENCIA</w:t>
      </w:r>
      <w:r w:rsidRPr="006D3C5B" w:rsidR="002644ED">
        <w:rPr>
          <w:rFonts w:ascii="Arial" w:hAnsi="Arial"/>
          <w:color w:val="000000" w:themeColor="text1"/>
        </w:rPr>
        <w:t xml:space="preserve"> </w:t>
      </w:r>
      <w:r w:rsidRPr="006D3C5B">
        <w:rPr>
          <w:rFonts w:ascii="Arial" w:hAnsi="Arial"/>
          <w:color w:val="000000" w:themeColor="text1"/>
        </w:rPr>
        <w:t>REQUERIDA</w:t>
      </w:r>
      <w:bookmarkEnd w:id="662"/>
      <w:bookmarkEnd w:id="663"/>
    </w:p>
    <w:p w:rsidRPr="006D3C5B" w:rsidR="006E36D6" w:rsidP="00A61752" w:rsidRDefault="00002CB8" w14:paraId="25829787" w14:textId="427C710C">
      <w:p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sidR="002644ED">
        <w:rPr>
          <w:rFonts w:ascii="Arial" w:hAnsi="Arial" w:eastAsia="Calibri Light" w:cs="Arial"/>
          <w:color w:val="000000" w:themeColor="text1"/>
          <w:szCs w:val="20"/>
          <w:lang w:eastAsia="es-ES"/>
        </w:rPr>
        <w:t xml:space="preserve"> </w:t>
      </w:r>
      <w:r w:rsidRPr="006D3C5B" w:rsidR="00BD1744">
        <w:rPr>
          <w:rFonts w:ascii="Arial" w:hAnsi="Arial" w:eastAsia="Calibri Light" w:cs="Arial"/>
          <w:color w:val="000000" w:themeColor="text1"/>
          <w:szCs w:val="20"/>
          <w:lang w:eastAsia="es-ES"/>
        </w:rPr>
        <w:t xml:space="preserve">debe </w:t>
      </w:r>
      <w:r w:rsidRPr="006D3C5B">
        <w:rPr>
          <w:rFonts w:ascii="Arial" w:hAnsi="Arial" w:eastAsia="Calibri Light" w:cs="Arial"/>
          <w:color w:val="000000" w:themeColor="text1"/>
          <w:szCs w:val="20"/>
          <w:lang w:eastAsia="es-ES"/>
        </w:rPr>
        <w:t>aportar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uno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algunos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documentos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que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establecen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continuación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fin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B964E1" w:rsidR="00864065">
        <w:rPr>
          <w:rFonts w:ascii="Arial" w:hAnsi="Arial" w:eastAsia="Times New Roman" w:cs="Arial"/>
          <w:color w:val="000000" w:themeColor="text1"/>
          <w:szCs w:val="20"/>
          <w:lang w:eastAsia="es-ES"/>
        </w:rPr>
        <w:t>acreditar</w:t>
      </w:r>
      <w:r w:rsidRPr="006D3C5B" w:rsidR="00864065">
        <w:rPr>
          <w:rFonts w:ascii="Arial" w:hAnsi="Arial" w:eastAsia="Times New Roman"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información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solicitada.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mismos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debe</w:t>
      </w:r>
      <w:r w:rsidRPr="006D3C5B" w:rsidR="00BD1744">
        <w:rPr>
          <w:rFonts w:ascii="Arial" w:hAnsi="Arial" w:eastAsia="Calibri Light" w:cs="Arial"/>
          <w:color w:val="000000" w:themeColor="text1"/>
          <w:szCs w:val="20"/>
          <w:lang w:eastAsia="es-ES"/>
        </w:rPr>
        <w:t>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estar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debidamente</w:t>
      </w:r>
      <w:r w:rsidRPr="006D3C5B" w:rsidR="002644ED">
        <w:rPr>
          <w:rFonts w:ascii="Arial" w:hAnsi="Arial" w:eastAsia="Calibri Light" w:cs="Arial"/>
          <w:color w:val="000000" w:themeColor="text1"/>
          <w:szCs w:val="20"/>
          <w:lang w:eastAsia="es-ES"/>
        </w:rPr>
        <w:t xml:space="preserve"> </w:t>
      </w:r>
      <w:r w:rsidRPr="006D3C5B">
        <w:rPr>
          <w:rFonts w:ascii="Arial" w:hAnsi="Arial" w:cs="Arial"/>
          <w:color w:val="000000" w:themeColor="text1"/>
          <w:szCs w:val="20"/>
        </w:rPr>
        <w:t>diligenciados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y</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suscritos</w:t>
      </w:r>
      <w:r w:rsidRPr="006D3C5B" w:rsidR="002644ED">
        <w:rPr>
          <w:rFonts w:ascii="Arial" w:hAnsi="Arial" w:cs="Arial"/>
          <w:color w:val="000000" w:themeColor="text1"/>
          <w:szCs w:val="20"/>
        </w:rPr>
        <w:t xml:space="preserve"> </w:t>
      </w:r>
      <w:r w:rsidRPr="006D3C5B">
        <w:rPr>
          <w:rFonts w:ascii="Arial" w:hAnsi="Arial" w:cs="Arial"/>
          <w:color w:val="000000" w:themeColor="text1"/>
          <w:szCs w:val="20"/>
        </w:rPr>
        <w:t>por</w:t>
      </w:r>
      <w:r w:rsidRPr="006D3C5B" w:rsidR="002644ED">
        <w:rPr>
          <w:rFonts w:ascii="Arial" w:hAnsi="Arial" w:cs="Arial"/>
          <w:color w:val="000000" w:themeColor="text1"/>
          <w:szCs w:val="20"/>
        </w:rPr>
        <w:t xml:space="preserve"> </w:t>
      </w:r>
      <w:r w:rsidRPr="006D3C5B" w:rsidR="00B3069F">
        <w:rPr>
          <w:rFonts w:ascii="Arial" w:hAnsi="Arial" w:cs="Arial"/>
          <w:color w:val="000000" w:themeColor="text1"/>
          <w:szCs w:val="20"/>
        </w:rPr>
        <w:t>el contratante</w:t>
      </w:r>
      <w:r w:rsidRPr="006D3C5B">
        <w:rPr>
          <w:rFonts w:ascii="Arial" w:hAnsi="Arial" w:eastAsia="Calibri Light" w:cs="Arial"/>
          <w:color w:val="000000" w:themeColor="text1"/>
          <w:szCs w:val="20"/>
          <w:lang w:eastAsia="es-ES"/>
        </w:rPr>
        <w:t>.</w:t>
      </w:r>
      <w:r w:rsidRPr="006D3C5B" w:rsidR="00750230">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caso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existir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discrepancias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entre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(2)</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más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documentos</w:t>
      </w:r>
      <w:r w:rsidRPr="006D3C5B" w:rsidR="002644ED">
        <w:rPr>
          <w:rFonts w:ascii="Arial" w:hAnsi="Arial" w:eastAsia="Calibri Light" w:cs="Arial"/>
          <w:color w:val="000000" w:themeColor="text1"/>
          <w:szCs w:val="20"/>
          <w:lang w:eastAsia="es-ES"/>
        </w:rPr>
        <w:t xml:space="preserve"> </w:t>
      </w:r>
      <w:r w:rsidRPr="00B964E1" w:rsidR="00864065">
        <w:rPr>
          <w:rFonts w:ascii="Arial" w:hAnsi="Arial" w:eastAsia="Times New Roman" w:cs="Arial"/>
          <w:color w:val="000000" w:themeColor="text1"/>
          <w:szCs w:val="20"/>
          <w:lang w:eastAsia="es-ES"/>
        </w:rPr>
        <w:t>allegados</w:t>
      </w:r>
      <w:r w:rsidRPr="006D3C5B" w:rsidR="00864065">
        <w:rPr>
          <w:rFonts w:ascii="Arial" w:hAnsi="Arial" w:eastAsia="Times New Roman" w:cs="Arial"/>
          <w:color w:val="000000" w:themeColor="text1"/>
          <w:szCs w:val="20"/>
          <w:lang w:eastAsia="es-ES"/>
        </w:rPr>
        <w:t xml:space="preserve"> </w:t>
      </w:r>
      <w:r w:rsidRPr="006D3C5B">
        <w:rPr>
          <w:rFonts w:ascii="Arial" w:hAnsi="Arial" w:eastAsia="Calibri Light" w:cs="Arial"/>
          <w:color w:val="000000" w:themeColor="text1"/>
          <w:szCs w:val="20"/>
          <w:lang w:eastAsia="es-ES"/>
        </w:rPr>
        <w:t>por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sidR="0082356A">
        <w:rPr>
          <w:rFonts w:ascii="Arial" w:hAnsi="Arial" w:eastAsia="Calibri Light" w:cs="Arial"/>
          <w:color w:val="000000" w:themeColor="text1"/>
          <w:szCs w:val="20"/>
          <w:lang w:eastAsia="es-ES"/>
        </w:rPr>
        <w:t>proponente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para</w:t>
      </w:r>
      <w:r w:rsidRPr="006D3C5B" w:rsidR="00BD1744">
        <w:rPr>
          <w:rFonts w:ascii="Arial" w:hAnsi="Arial" w:eastAsia="Calibri Light" w:cs="Arial"/>
          <w:color w:val="000000" w:themeColor="text1"/>
          <w:szCs w:val="20"/>
          <w:lang w:eastAsia="es-ES"/>
        </w:rPr>
        <w:t xml:space="preserve"> </w:t>
      </w:r>
      <w:r w:rsidRPr="00B964E1" w:rsidR="00864065">
        <w:rPr>
          <w:rFonts w:ascii="Arial" w:hAnsi="Arial" w:eastAsia="Times New Roman" w:cs="Arial"/>
          <w:color w:val="000000" w:themeColor="text1"/>
          <w:szCs w:val="20"/>
          <w:lang w:eastAsia="es-ES"/>
        </w:rPr>
        <w:t>probar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experiencia,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tendrá</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cuenta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orden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prevalencia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establecido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continuación:</w:t>
      </w:r>
    </w:p>
    <w:p w:rsidRPr="006D3C5B" w:rsidR="00604C67" w:rsidP="009D2ED1" w:rsidRDefault="00604C67" w14:paraId="021830E6" w14:textId="61E93638">
      <w:pPr>
        <w:numPr>
          <w:ilvl w:val="0"/>
          <w:numId w:val="34"/>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Acta de Liquidación</w:t>
      </w:r>
      <w:r w:rsidRPr="006D3C5B" w:rsidR="00DD60E2">
        <w:rPr>
          <w:rFonts w:ascii="Arial" w:hAnsi="Arial" w:eastAsia="Calibri Light" w:cs="Arial"/>
          <w:color w:val="000000" w:themeColor="text1"/>
          <w:szCs w:val="20"/>
          <w:lang w:eastAsia="es-ES"/>
        </w:rPr>
        <w:t>.</w:t>
      </w:r>
    </w:p>
    <w:p w:rsidRPr="006D3C5B" w:rsidR="00002CB8" w:rsidP="009D2ED1" w:rsidRDefault="00002CB8" w14:paraId="52A734B7" w14:textId="321EF7A5">
      <w:pPr>
        <w:numPr>
          <w:ilvl w:val="0"/>
          <w:numId w:val="34"/>
        </w:numPr>
        <w:tabs>
          <w:tab w:val="left" w:pos="-142"/>
        </w:tabs>
        <w:autoSpaceDE w:val="0"/>
        <w:autoSpaceDN w:val="0"/>
        <w:adjustRightInd w:val="0"/>
        <w:spacing w:before="120" w:after="240" w:line="276" w:lineRule="auto"/>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Acta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entrega,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terminación,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final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recibo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definitivo.</w:t>
      </w:r>
      <w:r w:rsidRPr="006D3C5B" w:rsidR="002644ED">
        <w:rPr>
          <w:rFonts w:ascii="Arial" w:hAnsi="Arial" w:eastAsia="Calibri Light" w:cs="Arial"/>
          <w:color w:val="000000" w:themeColor="text1"/>
          <w:szCs w:val="20"/>
          <w:lang w:eastAsia="es-ES"/>
        </w:rPr>
        <w:t xml:space="preserve"> </w:t>
      </w:r>
    </w:p>
    <w:p w:rsidRPr="006D3C5B" w:rsidR="00274D49" w:rsidP="009D2ED1" w:rsidRDefault="00002CB8" w14:paraId="7A2DCD53" w14:textId="45BF4126">
      <w:pPr>
        <w:numPr>
          <w:ilvl w:val="0"/>
          <w:numId w:val="34"/>
        </w:numPr>
        <w:tabs>
          <w:tab w:val="left" w:pos="-142"/>
        </w:tabs>
        <w:autoSpaceDE w:val="0"/>
        <w:autoSpaceDN w:val="0"/>
        <w:adjustRightInd w:val="0"/>
        <w:spacing w:before="120" w:after="240" w:line="276" w:lineRule="auto"/>
        <w:jc w:val="both"/>
        <w:rPr>
          <w:rFonts w:ascii="Arial" w:hAnsi="Arial" w:eastAsia="Yu Mincho" w:cs="Arial"/>
          <w:color w:val="000000" w:themeColor="text1"/>
          <w:szCs w:val="20"/>
          <w:lang w:eastAsia="es-ES"/>
        </w:rPr>
      </w:pPr>
      <w:r w:rsidRPr="006D3C5B">
        <w:rPr>
          <w:rFonts w:ascii="Arial" w:hAnsi="Arial" w:eastAsia="Calibri Light" w:cs="Arial"/>
          <w:color w:val="000000" w:themeColor="text1"/>
          <w:szCs w:val="20"/>
          <w:lang w:eastAsia="es-ES"/>
        </w:rPr>
        <w:t>Certificación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experiencia</w:t>
      </w:r>
      <w:r w:rsidRPr="006D3C5B" w:rsidR="00BE715E">
        <w:rPr>
          <w:rFonts w:ascii="Arial" w:hAnsi="Arial" w:eastAsia="Calibri Light" w:cs="Arial"/>
          <w:color w:val="000000" w:themeColor="text1"/>
          <w:szCs w:val="20"/>
          <w:lang w:eastAsia="es-ES"/>
        </w:rPr>
        <w:t>.</w:t>
      </w:r>
      <w:r w:rsidRPr="006D3C5B" w:rsidR="002644ED">
        <w:rPr>
          <w:rFonts w:ascii="Arial" w:hAnsi="Arial" w:eastAsia="Calibri Light" w:cs="Arial"/>
          <w:color w:val="000000" w:themeColor="text1"/>
          <w:szCs w:val="20"/>
          <w:lang w:eastAsia="es-ES"/>
        </w:rPr>
        <w:t xml:space="preserve"> </w:t>
      </w:r>
      <w:r w:rsidRPr="006D3C5B" w:rsidR="00BE715E">
        <w:rPr>
          <w:rFonts w:ascii="Arial" w:hAnsi="Arial" w:eastAsia="Calibri Light" w:cs="Arial"/>
          <w:color w:val="000000" w:themeColor="text1"/>
          <w:szCs w:val="20"/>
          <w:lang w:eastAsia="es-ES"/>
        </w:rPr>
        <w:t>E</w:t>
      </w:r>
      <w:r w:rsidRPr="006D3C5B">
        <w:rPr>
          <w:rFonts w:ascii="Arial" w:hAnsi="Arial" w:eastAsia="Calibri Light" w:cs="Arial"/>
          <w:color w:val="000000" w:themeColor="text1"/>
          <w:szCs w:val="20"/>
          <w:lang w:eastAsia="es-ES"/>
        </w:rPr>
        <w:t>xpedida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posterioridad</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fecha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terminación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contrato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que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conste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recibo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satisfacción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sidR="006E36D6">
        <w:rPr>
          <w:rFonts w:ascii="Arial" w:hAnsi="Arial" w:eastAsia="Calibri Light" w:cs="Arial"/>
          <w:color w:val="000000" w:themeColor="text1"/>
          <w:szCs w:val="20"/>
          <w:lang w:eastAsia="es-ES"/>
        </w:rPr>
        <w:t>o</w:t>
      </w:r>
      <w:r w:rsidRPr="006D3C5B">
        <w:rPr>
          <w:rFonts w:ascii="Arial" w:hAnsi="Arial" w:eastAsia="Calibri Light" w:cs="Arial"/>
          <w:color w:val="000000" w:themeColor="text1"/>
          <w:szCs w:val="20"/>
          <w:lang w:eastAsia="es-ES"/>
        </w:rPr>
        <w:t>bra</w:t>
      </w:r>
      <w:r w:rsidRPr="006D3C5B" w:rsidR="002644ED">
        <w:rPr>
          <w:rFonts w:ascii="Arial" w:hAnsi="Arial" w:eastAsia="Calibri Light" w:cs="Arial"/>
          <w:color w:val="000000" w:themeColor="text1"/>
          <w:szCs w:val="20"/>
          <w:lang w:eastAsia="es-ES"/>
        </w:rPr>
        <w:t xml:space="preserve"> </w:t>
      </w:r>
      <w:r w:rsidRPr="006D3C5B" w:rsidR="006E36D6">
        <w:rPr>
          <w:rFonts w:ascii="Arial" w:hAnsi="Arial" w:eastAsia="Calibri Light" w:cs="Arial"/>
          <w:color w:val="000000" w:themeColor="text1"/>
          <w:szCs w:val="20"/>
          <w:lang w:eastAsia="es-ES"/>
        </w:rPr>
        <w:t xml:space="preserve">contratada </w:t>
      </w:r>
      <w:r w:rsidRPr="006D3C5B">
        <w:rPr>
          <w:rFonts w:ascii="Arial" w:hAnsi="Arial" w:eastAsia="Calibri Light" w:cs="Arial"/>
          <w:color w:val="000000" w:themeColor="text1"/>
          <w:szCs w:val="20"/>
          <w:lang w:eastAsia="es-ES"/>
        </w:rPr>
        <w:t>debidamente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suscrita</w:t>
      </w:r>
      <w:r w:rsidRPr="006D3C5B" w:rsidR="002644ED">
        <w:rPr>
          <w:rFonts w:ascii="Arial" w:hAnsi="Arial" w:eastAsia="Calibri Light" w:cs="Arial"/>
          <w:color w:val="000000" w:themeColor="text1"/>
          <w:szCs w:val="20"/>
          <w:lang w:val="x-none" w:eastAsia="es-ES"/>
        </w:rPr>
        <w:t xml:space="preserve"> </w:t>
      </w:r>
      <w:r w:rsidRPr="006D3C5B" w:rsidR="00274D49">
        <w:rPr>
          <w:rFonts w:ascii="Arial" w:hAnsi="Arial" w:cs="Arial"/>
          <w:color w:val="000000" w:themeColor="text1"/>
          <w:szCs w:val="20"/>
          <w:lang w:eastAsia="es-ES"/>
        </w:rPr>
        <w:t>por quien esté en capacidad u obligación de hacerlo.</w:t>
      </w:r>
    </w:p>
    <w:p w:rsidRPr="006D3C5B" w:rsidR="00002CB8" w:rsidP="009D2ED1" w:rsidRDefault="00002CB8" w14:paraId="165FD6BD" w14:textId="47C2DB12">
      <w:pPr>
        <w:numPr>
          <w:ilvl w:val="0"/>
          <w:numId w:val="34"/>
        </w:numPr>
        <w:spacing w:line="276" w:lineRule="auto"/>
        <w:contextualSpacing/>
        <w:jc w:val="both"/>
        <w:rPr>
          <w:rFonts w:ascii="Arial" w:hAnsi="Arial" w:eastAsia="Calibri Light" w:cs="Arial"/>
          <w:color w:val="000000" w:themeColor="text1"/>
          <w:szCs w:val="20"/>
          <w:lang w:eastAsia="es-ES"/>
        </w:rPr>
      </w:pPr>
      <w:r w:rsidRPr="006D3C5B">
        <w:rPr>
          <w:rFonts w:ascii="Arial" w:hAnsi="Arial" w:eastAsia="Calibri Light" w:cs="Arial"/>
          <w:color w:val="000000" w:themeColor="text1"/>
          <w:szCs w:val="20"/>
          <w:lang w:eastAsia="es-ES"/>
        </w:rPr>
        <w:t>Acta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inicio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sidR="00B366D8">
        <w:rPr>
          <w:rFonts w:ascii="Arial" w:hAnsi="Arial" w:eastAsia="Calibri Light" w:cs="Arial"/>
          <w:color w:val="000000" w:themeColor="text1"/>
          <w:szCs w:val="20"/>
          <w:lang w:eastAsia="es-ES"/>
        </w:rPr>
        <w:t>orden de inicio</w:t>
      </w:r>
      <w:r w:rsidRPr="006D3C5B">
        <w:rPr>
          <w:rFonts w:ascii="Arial" w:hAnsi="Arial" w:eastAsia="Calibri Light" w:cs="Arial"/>
          <w:color w:val="000000" w:themeColor="text1"/>
          <w:szCs w:val="20"/>
          <w:lang w:eastAsia="es-ES"/>
        </w:rPr>
        <w:t>.</w:t>
      </w:r>
      <w:r w:rsidRPr="006D3C5B" w:rsidR="002644ED">
        <w:rPr>
          <w:rFonts w:ascii="Arial" w:hAnsi="Arial" w:eastAsia="Calibri Light" w:cs="Arial"/>
          <w:color w:val="000000" w:themeColor="text1"/>
          <w:szCs w:val="20"/>
          <w:lang w:eastAsia="es-ES"/>
        </w:rPr>
        <w:t xml:space="preserve"> </w:t>
      </w:r>
      <w:r w:rsidRPr="006D3C5B" w:rsidR="00835851">
        <w:rPr>
          <w:rFonts w:ascii="Arial" w:hAnsi="Arial" w:eastAsia="Calibri Light" w:cs="Arial"/>
          <w:color w:val="000000" w:themeColor="text1"/>
          <w:szCs w:val="20"/>
          <w:lang w:eastAsia="es-ES"/>
        </w:rPr>
        <w:t>So</w:t>
      </w:r>
      <w:r w:rsidRPr="006D3C5B">
        <w:rPr>
          <w:rFonts w:ascii="Arial" w:hAnsi="Arial" w:eastAsia="Calibri Light" w:cs="Arial"/>
          <w:color w:val="000000" w:themeColor="text1"/>
          <w:szCs w:val="20"/>
          <w:lang w:eastAsia="es-ES"/>
        </w:rPr>
        <w:t>lo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será</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válida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para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efectos</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acreditar</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la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fecha</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inicio.</w:t>
      </w:r>
    </w:p>
    <w:p w:rsidRPr="006D3C5B" w:rsidR="00002CB8" w:rsidP="00A61752" w:rsidRDefault="00002CB8" w14:paraId="75BDD3B8" w14:textId="77777777">
      <w:pPr>
        <w:spacing w:line="276" w:lineRule="auto"/>
        <w:ind w:left="720"/>
        <w:contextualSpacing/>
        <w:jc w:val="both"/>
        <w:rPr>
          <w:rFonts w:ascii="Arial" w:hAnsi="Arial" w:eastAsia="Calibri Light" w:cs="Arial"/>
          <w:color w:val="000000" w:themeColor="text1"/>
          <w:szCs w:val="20"/>
          <w:lang w:eastAsia="es-ES"/>
        </w:rPr>
      </w:pPr>
    </w:p>
    <w:p w:rsidRPr="006D3C5B" w:rsidR="00002CB8" w:rsidP="009D2ED1" w:rsidRDefault="006B2F1F" w14:paraId="4F5B3511" w14:textId="7882FC77">
      <w:pPr>
        <w:numPr>
          <w:ilvl w:val="0"/>
          <w:numId w:val="34"/>
        </w:numPr>
        <w:spacing w:line="276" w:lineRule="auto"/>
        <w:contextualSpacing/>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hayan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sido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objeto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cesión</w:t>
      </w:r>
      <w:r w:rsidRPr="00054318" w:rsidR="00C849FD">
        <w:rPr>
          <w:rFonts w:ascii="Arial" w:hAnsi="Arial" w:cs="Arial"/>
          <w:color w:val="000000" w:themeColor="text1"/>
          <w:szCs w:val="20"/>
          <w:lang w:eastAsia="es-ES"/>
        </w:rPr>
        <w:t xml:space="preserve"> se debe aportar alguno de los documentos anteriores, donde se indique el porcentaje del contrato ejecutado por el cedente o por el cesionario,</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según</w:t>
      </w:r>
      <w:r w:rsidRPr="006D3C5B">
        <w:rPr>
          <w:rFonts w:ascii="Arial" w:hAnsi="Arial" w:eastAsia="Yu Mincho" w:cs="Arial"/>
          <w:color w:val="000000" w:themeColor="text1"/>
          <w:szCs w:val="20"/>
          <w:lang w:eastAsia="es-ES"/>
        </w:rPr>
        <w:t xml:space="preserve"> </w:t>
      </w:r>
      <w:r w:rsidRPr="00054318" w:rsidR="00C849FD">
        <w:rPr>
          <w:rFonts w:ascii="Arial" w:hAnsi="Arial" w:cs="Arial"/>
          <w:color w:val="000000" w:themeColor="text1"/>
          <w:szCs w:val="20"/>
          <w:lang w:eastAsia="es-ES"/>
        </w:rPr>
        <w:t>el caso</w:t>
      </w:r>
      <w:r w:rsidRPr="006D3C5B">
        <w:rPr>
          <w:rFonts w:ascii="Arial" w:hAnsi="Arial" w:cs="Arial"/>
          <w:color w:val="000000" w:themeColor="text1"/>
          <w:szCs w:val="20"/>
          <w:lang w:eastAsia="es-ES"/>
        </w:rPr>
        <w:t>.</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054318" w:rsidR="00CB7721">
        <w:rPr>
          <w:rFonts w:ascii="Arial" w:hAnsi="Arial" w:cs="Arial"/>
          <w:color w:val="000000" w:themeColor="text1"/>
          <w:szCs w:val="20"/>
          <w:lang w:eastAsia="es-ES"/>
        </w:rPr>
        <w:t>valdrá</w:t>
      </w:r>
      <w:r w:rsidRPr="006D3C5B" w:rsidR="00CB7721">
        <w:rPr>
          <w:rFonts w:ascii="Arial" w:hAnsi="Arial" w:eastAsia="Yu Mincho" w:cs="Arial"/>
          <w:color w:val="000000" w:themeColor="text1"/>
          <w:szCs w:val="20"/>
          <w:lang w:eastAsia="es-ES"/>
        </w:rPr>
        <w:t xml:space="preserve"> </w:t>
      </w:r>
      <w:r w:rsidRPr="00054318" w:rsidR="00F260BA">
        <w:rPr>
          <w:rFonts w:ascii="Arial" w:hAnsi="Arial" w:eastAsia="Yu Mincho" w:cs="Arial"/>
          <w:color w:val="000000" w:themeColor="text1"/>
          <w:szCs w:val="20"/>
          <w:lang w:eastAsia="es-ES"/>
        </w:rPr>
        <w:t>afectada por el porcentaje del contrato ejecutado por el cedente o el cesionario, dependiendo de quien pretenda acreditar la experiencia.</w:t>
      </w:r>
    </w:p>
    <w:p w:rsidRPr="006D3C5B" w:rsidR="00002CB8" w:rsidP="00A61752" w:rsidRDefault="00002CB8" w14:paraId="4692FA18" w14:textId="77777777">
      <w:pPr>
        <w:spacing w:line="276" w:lineRule="auto"/>
        <w:ind w:left="720"/>
        <w:contextualSpacing/>
        <w:jc w:val="both"/>
        <w:rPr>
          <w:rFonts w:ascii="Arial" w:hAnsi="Arial" w:eastAsia="Calibri Light" w:cs="Arial"/>
          <w:color w:val="000000" w:themeColor="text1"/>
          <w:szCs w:val="20"/>
          <w:lang w:eastAsia="es-ES"/>
        </w:rPr>
      </w:pPr>
    </w:p>
    <w:p w:rsidRPr="006D3C5B" w:rsidR="00002CB8" w:rsidP="006D3C5B" w:rsidRDefault="00002CB8" w14:paraId="1005979C" w14:textId="72080A68">
      <w:pPr>
        <w:pStyle w:val="Capitulo3"/>
        <w:numPr>
          <w:ilvl w:val="2"/>
          <w:numId w:val="84"/>
        </w:numPr>
        <w:jc w:val="both"/>
        <w:outlineLvl w:val="2"/>
        <w:rPr>
          <w:rFonts w:ascii="Arial" w:hAnsi="Arial"/>
          <w:color w:val="000000" w:themeColor="text1"/>
        </w:rPr>
      </w:pPr>
      <w:bookmarkStart w:name="_Toc40795134" w:id="664"/>
      <w:bookmarkStart w:name="_Toc40805786" w:id="665"/>
      <w:bookmarkStart w:name="_Toc40795135" w:id="666"/>
      <w:bookmarkStart w:name="_Toc40805787" w:id="667"/>
      <w:bookmarkStart w:name="_Toc40795136" w:id="668"/>
      <w:bookmarkStart w:name="_Toc40805788" w:id="669"/>
      <w:bookmarkStart w:name="_Toc40795137" w:id="670"/>
      <w:bookmarkStart w:name="_Toc40805789" w:id="671"/>
      <w:bookmarkStart w:name="_Toc40795138" w:id="672"/>
      <w:bookmarkStart w:name="_Toc40805790" w:id="673"/>
      <w:bookmarkStart w:name="_Toc40805791" w:id="674"/>
      <w:bookmarkEnd w:id="664"/>
      <w:bookmarkEnd w:id="665"/>
      <w:bookmarkEnd w:id="666"/>
      <w:bookmarkEnd w:id="667"/>
      <w:bookmarkEnd w:id="668"/>
      <w:bookmarkEnd w:id="669"/>
      <w:bookmarkEnd w:id="670"/>
      <w:bookmarkEnd w:id="671"/>
      <w:bookmarkEnd w:id="672"/>
      <w:bookmarkEnd w:id="673"/>
      <w:r w:rsidRPr="006D3C5B">
        <w:rPr>
          <w:rFonts w:ascii="Arial" w:hAnsi="Arial"/>
          <w:color w:val="000000" w:themeColor="text1"/>
        </w:rPr>
        <w:t>PARA</w:t>
      </w:r>
      <w:r w:rsidRPr="006D3C5B" w:rsidR="00750230">
        <w:rPr>
          <w:rFonts w:ascii="Arial" w:hAnsi="Arial"/>
          <w:color w:val="000000" w:themeColor="text1"/>
        </w:rPr>
        <w:t xml:space="preserve"> </w:t>
      </w:r>
      <w:r w:rsidRPr="006D3C5B">
        <w:rPr>
          <w:rFonts w:ascii="Arial" w:hAnsi="Arial"/>
          <w:color w:val="000000" w:themeColor="text1"/>
        </w:rPr>
        <w:t>SUBCONTRATOS</w:t>
      </w:r>
      <w:bookmarkEnd w:id="674"/>
      <w:r w:rsidRPr="006D3C5B" w:rsidR="002644ED">
        <w:rPr>
          <w:rFonts w:ascii="Arial" w:hAnsi="Arial"/>
          <w:color w:val="000000" w:themeColor="text1"/>
        </w:rPr>
        <w:t xml:space="preserve"> </w:t>
      </w:r>
    </w:p>
    <w:p w:rsidRPr="006D3C5B" w:rsidR="00EA4E3D" w:rsidP="00EA4E3D" w:rsidRDefault="00EA4E3D" w14:paraId="105AD9BD" w14:textId="14FB5B9F">
      <w:pPr>
        <w:spacing w:line="276" w:lineRule="auto"/>
        <w:jc w:val="both"/>
        <w:rPr>
          <w:rFonts w:ascii="Arial" w:hAnsi="Arial" w:cs="Arial"/>
          <w:color w:val="000000" w:themeColor="text1"/>
          <w:szCs w:val="20"/>
          <w:lang w:eastAsia="es-ES"/>
        </w:rPr>
      </w:pPr>
      <w:r w:rsidRPr="006D3C5B">
        <w:rPr>
          <w:rFonts w:ascii="Arial" w:hAnsi="Arial" w:cs="Arial"/>
          <w:color w:val="000000" w:themeColor="text1"/>
          <w:szCs w:val="20"/>
          <w:lang w:eastAsia="es-ES"/>
        </w:rPr>
        <w:t>Para acredita</w:t>
      </w:r>
      <w:r w:rsidRPr="006D3C5B" w:rsidR="008327DD">
        <w:rPr>
          <w:rFonts w:ascii="Arial" w:hAnsi="Arial" w:cs="Arial"/>
          <w:color w:val="000000" w:themeColor="text1"/>
          <w:szCs w:val="20"/>
          <w:lang w:eastAsia="es-ES"/>
        </w:rPr>
        <w:t>r</w:t>
      </w:r>
      <w:r w:rsidRPr="006D3C5B">
        <w:rPr>
          <w:rFonts w:ascii="Arial" w:hAnsi="Arial" w:cs="Arial"/>
          <w:color w:val="000000" w:themeColor="text1"/>
          <w:szCs w:val="20"/>
          <w:lang w:eastAsia="es-ES"/>
        </w:rPr>
        <w:t xml:space="preserve"> </w:t>
      </w:r>
      <w:r w:rsidRPr="006D3C5B" w:rsidR="008327DD">
        <w:rPr>
          <w:rFonts w:ascii="Arial" w:hAnsi="Arial" w:cs="Arial"/>
          <w:color w:val="000000" w:themeColor="text1"/>
          <w:szCs w:val="20"/>
          <w:lang w:eastAsia="es-ES"/>
        </w:rPr>
        <w:t xml:space="preserve">la </w:t>
      </w:r>
      <w:r w:rsidRPr="006D3C5B">
        <w:rPr>
          <w:rFonts w:ascii="Arial" w:hAnsi="Arial" w:cs="Arial"/>
          <w:color w:val="000000" w:themeColor="text1"/>
          <w:szCs w:val="20"/>
          <w:lang w:eastAsia="es-ES"/>
        </w:rPr>
        <w:t>experiencia de subcontratos</w:t>
      </w:r>
      <w:r w:rsidRPr="006D3C5B" w:rsidR="008327DD">
        <w:rPr>
          <w:rFonts w:ascii="Arial" w:hAnsi="Arial" w:cs="Arial"/>
          <w:color w:val="000000" w:themeColor="text1"/>
          <w:szCs w:val="20"/>
          <w:lang w:eastAsia="es-ES"/>
        </w:rPr>
        <w:t>,</w:t>
      </w:r>
      <w:r w:rsidRPr="006D3C5B">
        <w:rPr>
          <w:rFonts w:ascii="Arial" w:hAnsi="Arial" w:cs="Arial"/>
          <w:color w:val="000000" w:themeColor="text1"/>
          <w:szCs w:val="20"/>
          <w:lang w:eastAsia="es-ES"/>
        </w:rPr>
        <w:t xml:space="preserve"> cuyo contrato principal fue suscrito con particulares</w:t>
      </w:r>
      <w:r w:rsidRPr="006D3C5B" w:rsidR="008327DD">
        <w:rPr>
          <w:rFonts w:ascii="Arial" w:hAnsi="Arial" w:cs="Arial"/>
          <w:color w:val="000000" w:themeColor="text1"/>
          <w:szCs w:val="20"/>
          <w:lang w:eastAsia="es-ES"/>
        </w:rPr>
        <w:t>,</w:t>
      </w:r>
      <w:r w:rsidRPr="006D3C5B">
        <w:rPr>
          <w:rFonts w:ascii="Arial" w:hAnsi="Arial" w:cs="Arial"/>
          <w:color w:val="000000" w:themeColor="text1"/>
          <w:szCs w:val="20"/>
          <w:lang w:eastAsia="es-ES"/>
        </w:rPr>
        <w:t xml:space="preserve"> se aplicarán las disposiciones establecidas </w:t>
      </w:r>
      <w:r w:rsidRPr="00B964E1" w:rsidR="00B70A16">
        <w:rPr>
          <w:rFonts w:ascii="Arial" w:hAnsi="Arial" w:cs="Arial"/>
          <w:color w:val="000000" w:themeColor="text1"/>
          <w:szCs w:val="20"/>
          <w:lang w:eastAsia="es-ES"/>
        </w:rPr>
        <w:t>en el numeral anterior</w:t>
      </w:r>
      <w:r w:rsidRPr="006D3C5B">
        <w:rPr>
          <w:rFonts w:ascii="Arial" w:hAnsi="Arial" w:cs="Arial"/>
          <w:color w:val="000000" w:themeColor="text1"/>
          <w:szCs w:val="20"/>
          <w:lang w:eastAsia="es-ES"/>
        </w:rPr>
        <w:t xml:space="preserve">. </w:t>
      </w:r>
    </w:p>
    <w:p w:rsidRPr="006D3C5B" w:rsidR="00002CB8" w:rsidP="0083213B" w:rsidRDefault="00EA4E3D" w14:paraId="4195FB36" w14:textId="660F4807">
      <w:pPr>
        <w:spacing w:line="276" w:lineRule="auto"/>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Para</w:t>
      </w:r>
      <w:r w:rsidRPr="006D3C5B">
        <w:rPr>
          <w:rFonts w:ascii="Arial" w:hAnsi="Arial" w:eastAsia="Yu Mincho" w:cs="Arial"/>
          <w:color w:val="000000" w:themeColor="text1"/>
          <w:szCs w:val="20"/>
          <w:lang w:eastAsia="es-ES"/>
        </w:rPr>
        <w:t xml:space="preserve"> </w:t>
      </w:r>
      <w:r w:rsidRPr="006D3C5B" w:rsidR="001C7B8B">
        <w:rPr>
          <w:rFonts w:ascii="Arial" w:hAnsi="Arial" w:cs="Arial"/>
          <w:color w:val="000000" w:themeColor="text1"/>
          <w:szCs w:val="20"/>
          <w:lang w:eastAsia="es-ES"/>
        </w:rPr>
        <w:t xml:space="preserve">demostrar </w:t>
      </w:r>
      <w:r w:rsidRPr="006D3C5B" w:rsidR="00267957">
        <w:rPr>
          <w:rFonts w:ascii="Arial" w:hAnsi="Arial" w:cs="Arial"/>
          <w:color w:val="000000" w:themeColor="text1"/>
          <w:szCs w:val="20"/>
          <w:lang w:eastAsia="es-ES"/>
        </w:rPr>
        <w:t>la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experiencia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sidR="00267957">
        <w:rPr>
          <w:rFonts w:ascii="Arial" w:hAnsi="Arial" w:eastAsia="Yu Mincho" w:cs="Arial"/>
          <w:color w:val="000000" w:themeColor="text1"/>
          <w:szCs w:val="20"/>
          <w:lang w:eastAsia="es-ES"/>
        </w:rPr>
        <w:t>sub</w:t>
      </w:r>
      <w:r w:rsidRPr="006D3C5B">
        <w:rPr>
          <w:rFonts w:ascii="Arial" w:hAnsi="Arial" w:cs="Arial"/>
          <w:color w:val="000000" w:themeColor="text1"/>
          <w:szCs w:val="20"/>
          <w:lang w:eastAsia="es-ES"/>
        </w:rPr>
        <w:t>contratos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derivados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contratos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suscritos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entidad</w:t>
      </w:r>
      <w:r w:rsidRPr="006D3C5B">
        <w:rPr>
          <w:rFonts w:ascii="Arial" w:hAnsi="Arial" w:cs="Arial"/>
          <w:color w:val="000000" w:themeColor="text1"/>
          <w:szCs w:val="20"/>
          <w:lang w:eastAsia="es-ES"/>
        </w:rPr>
        <w:t>es</w:t>
      </w:r>
      <w:r w:rsidRPr="006D3C5B">
        <w:rPr>
          <w:rFonts w:ascii="Arial" w:hAnsi="Arial" w:eastAsia="Yu Mincho" w:cs="Arial"/>
          <w:color w:val="000000" w:themeColor="text1"/>
          <w:szCs w:val="20"/>
          <w:lang w:eastAsia="es-ES"/>
        </w:rPr>
        <w:t xml:space="preserve"> </w:t>
      </w:r>
      <w:r w:rsidRPr="006D3C5B" w:rsidR="00174C6C">
        <w:rPr>
          <w:rFonts w:ascii="Arial" w:hAnsi="Arial" w:cs="Arial"/>
          <w:color w:val="000000" w:themeColor="text1"/>
          <w:szCs w:val="20"/>
          <w:lang w:eastAsia="es-ES"/>
        </w:rPr>
        <w:t>e</w:t>
      </w:r>
      <w:r w:rsidRPr="006D3C5B">
        <w:rPr>
          <w:rFonts w:ascii="Arial" w:hAnsi="Arial" w:cs="Arial"/>
          <w:color w:val="000000" w:themeColor="text1"/>
          <w:szCs w:val="20"/>
          <w:lang w:eastAsia="es-ES"/>
        </w:rPr>
        <w:t>statales el</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debe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aportar</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documentos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que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describen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a</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continuación</w:t>
      </w:r>
      <w:r w:rsidRPr="006D3C5B">
        <w:rPr>
          <w:rFonts w:ascii="Arial" w:hAnsi="Arial" w:eastAsia="Yu Mincho" w:cs="Arial"/>
          <w:color w:val="000000" w:themeColor="text1"/>
          <w:szCs w:val="20"/>
          <w:lang w:eastAsia="es-ES"/>
        </w:rPr>
        <w:t>:</w:t>
      </w:r>
    </w:p>
    <w:p w:rsidRPr="006D3C5B" w:rsidR="00002CB8" w:rsidP="009D2ED1" w:rsidRDefault="00002CB8" w14:paraId="384107FD" w14:textId="2E082C23">
      <w:pPr>
        <w:numPr>
          <w:ilvl w:val="0"/>
          <w:numId w:val="12"/>
        </w:numPr>
        <w:spacing w:line="276" w:lineRule="auto"/>
        <w:contextualSpacing/>
        <w:jc w:val="both"/>
        <w:rPr>
          <w:rFonts w:ascii="Arial" w:hAnsi="Arial" w:eastAsia="Calibri Light" w:cs="Arial"/>
          <w:color w:val="000000" w:themeColor="text1"/>
          <w:szCs w:val="20"/>
          <w:lang w:val="es-ES_tradnl" w:eastAsia="es-ES"/>
        </w:rPr>
      </w:pPr>
      <w:r w:rsidRPr="006D3C5B">
        <w:rPr>
          <w:rFonts w:ascii="Arial" w:hAnsi="Arial" w:eastAsia="Calibri Light" w:cs="Arial"/>
          <w:color w:val="000000" w:themeColor="text1"/>
          <w:szCs w:val="20"/>
          <w:lang w:eastAsia="es-ES"/>
        </w:rPr>
        <w:t>Certificación</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del</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eastAsia="es-ES"/>
        </w:rPr>
        <w:t>subcontrato.</w:t>
      </w:r>
      <w:r w:rsidRPr="006D3C5B" w:rsidR="002644ED">
        <w:rPr>
          <w:rFonts w:ascii="Arial" w:hAnsi="Arial" w:eastAsia="Calibri Light" w:cs="Arial"/>
          <w:color w:val="000000" w:themeColor="text1"/>
          <w:szCs w:val="20"/>
          <w:lang w:eastAsia="es-ES"/>
        </w:rPr>
        <w:t xml:space="preserve"> </w:t>
      </w:r>
      <w:r w:rsidRPr="006D3C5B">
        <w:rPr>
          <w:rFonts w:ascii="Arial" w:hAnsi="Arial" w:eastAsia="Calibri Light" w:cs="Arial"/>
          <w:color w:val="000000" w:themeColor="text1"/>
          <w:szCs w:val="20"/>
          <w:lang w:val="es-ES_tradnl" w:eastAsia="es-ES"/>
        </w:rPr>
        <w:t>Certificación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expedida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con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posterioridad</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fecha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terminación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subcontrato,</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cual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debe</w:t>
      </w:r>
      <w:r w:rsidRPr="006D3C5B" w:rsidR="002644ED">
        <w:rPr>
          <w:rFonts w:ascii="Arial" w:hAnsi="Arial" w:eastAsia="Calibri Light" w:cs="Arial"/>
          <w:color w:val="000000" w:themeColor="text1"/>
          <w:szCs w:val="20"/>
          <w:lang w:val="es-ES_tradnl" w:eastAsia="es-ES"/>
        </w:rPr>
        <w:t xml:space="preserve"> </w:t>
      </w:r>
      <w:r w:rsidRPr="006D3C5B" w:rsidR="005439C6">
        <w:rPr>
          <w:rFonts w:ascii="Arial" w:hAnsi="Arial" w:eastAsia="Calibri Light" w:cs="Arial"/>
          <w:color w:val="000000" w:themeColor="text1"/>
          <w:szCs w:val="20"/>
          <w:lang w:val="es-ES_tradnl" w:eastAsia="es-ES"/>
        </w:rPr>
        <w:t>estar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suscrita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por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representante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legal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del</w:t>
      </w:r>
      <w:r w:rsidRPr="006D3C5B" w:rsidR="002644ED">
        <w:rPr>
          <w:rFonts w:ascii="Arial" w:hAnsi="Arial" w:eastAsia="Calibri Light" w:cs="Arial"/>
          <w:color w:val="000000" w:themeColor="text1"/>
          <w:szCs w:val="20"/>
          <w:lang w:val="es-ES_tradnl" w:eastAsia="es-ES"/>
        </w:rPr>
        <w:t xml:space="preserve"> </w:t>
      </w:r>
      <w:r w:rsidRPr="006D3C5B" w:rsidR="0082356A">
        <w:rPr>
          <w:rFonts w:ascii="Arial" w:hAnsi="Arial" w:eastAsia="Calibri Light" w:cs="Arial"/>
          <w:color w:val="000000" w:themeColor="text1"/>
          <w:szCs w:val="20"/>
          <w:lang w:val="es-ES_tradnl" w:eastAsia="es-ES"/>
        </w:rPr>
        <w:t>contratista</w:t>
      </w:r>
      <w:r w:rsidRPr="006D3C5B" w:rsidR="00811B37">
        <w:rPr>
          <w:rFonts w:ascii="Arial" w:hAnsi="Arial" w:eastAsia="Calibri Light" w:cs="Arial"/>
          <w:color w:val="000000" w:themeColor="text1"/>
          <w:szCs w:val="20"/>
          <w:lang w:val="es-ES_tradnl" w:eastAsia="es-ES"/>
        </w:rPr>
        <w:t xml:space="preserve"> del contrato principal</w:t>
      </w:r>
      <w:r w:rsidRPr="006D3C5B" w:rsidR="00B366D8">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del</w:t>
      </w:r>
      <w:r w:rsidRPr="006D3C5B" w:rsidR="002644ED">
        <w:rPr>
          <w:rFonts w:ascii="Arial" w:hAnsi="Arial" w:eastAsia="Calibri Light" w:cs="Arial"/>
          <w:color w:val="000000" w:themeColor="text1"/>
          <w:szCs w:val="20"/>
          <w:lang w:val="es-ES_tradnl" w:eastAsia="es-ES"/>
        </w:rPr>
        <w:t xml:space="preserve"> </w:t>
      </w:r>
      <w:r w:rsidRPr="006D3C5B" w:rsidR="00174C6C">
        <w:rPr>
          <w:rFonts w:ascii="Arial" w:hAnsi="Arial" w:eastAsia="Calibri Light" w:cs="Arial"/>
          <w:color w:val="000000" w:themeColor="text1"/>
          <w:szCs w:val="20"/>
          <w:lang w:val="es-ES_tradnl" w:eastAsia="es-ES"/>
        </w:rPr>
        <w:t>c</w:t>
      </w:r>
      <w:r w:rsidRPr="006D3C5B">
        <w:rPr>
          <w:rFonts w:ascii="Arial" w:hAnsi="Arial" w:eastAsia="Calibri Light" w:cs="Arial"/>
          <w:color w:val="000000" w:themeColor="text1"/>
          <w:szCs w:val="20"/>
          <w:lang w:val="es-ES_tradnl" w:eastAsia="es-ES"/>
        </w:rPr>
        <w:t>ocesionario,</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o</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EPC</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o</w:t>
      </w:r>
      <w:r w:rsidRPr="006D3C5B" w:rsidR="002644ED">
        <w:rPr>
          <w:rFonts w:ascii="Arial" w:hAnsi="Arial" w:eastAsia="Calibri Light" w:cs="Arial"/>
          <w:color w:val="000000" w:themeColor="text1"/>
          <w:szCs w:val="20"/>
          <w:lang w:val="es-ES_tradnl" w:eastAsia="es-ES"/>
        </w:rPr>
        <w:t xml:space="preserve"> </w:t>
      </w:r>
      <w:r w:rsidRPr="006D3C5B" w:rsidR="00174C6C">
        <w:rPr>
          <w:rFonts w:ascii="Arial" w:hAnsi="Arial" w:eastAsia="Calibri Light" w:cs="Arial"/>
          <w:color w:val="000000" w:themeColor="text1"/>
          <w:szCs w:val="20"/>
          <w:lang w:val="es-ES_tradnl" w:eastAsia="es-ES"/>
        </w:rPr>
        <w:t>c</w:t>
      </w:r>
      <w:r w:rsidRPr="006D3C5B">
        <w:rPr>
          <w:rFonts w:ascii="Arial" w:hAnsi="Arial" w:eastAsia="Calibri Light" w:cs="Arial"/>
          <w:color w:val="000000" w:themeColor="text1"/>
          <w:szCs w:val="20"/>
          <w:lang w:val="es-ES_tradnl" w:eastAsia="es-ES"/>
        </w:rPr>
        <w:t>onsorcio</w:t>
      </w:r>
      <w:r w:rsidRPr="006D3C5B" w:rsidR="002644ED">
        <w:rPr>
          <w:rFonts w:ascii="Arial" w:hAnsi="Arial" w:eastAsia="Calibri Light" w:cs="Arial"/>
          <w:color w:val="000000" w:themeColor="text1"/>
          <w:szCs w:val="20"/>
          <w:lang w:val="es-ES_tradnl" w:eastAsia="es-ES"/>
        </w:rPr>
        <w:t xml:space="preserve"> </w:t>
      </w:r>
      <w:r w:rsidRPr="006D3C5B" w:rsidR="00174C6C">
        <w:rPr>
          <w:rFonts w:ascii="Arial" w:hAnsi="Arial" w:eastAsia="Calibri Light" w:cs="Arial"/>
          <w:color w:val="000000" w:themeColor="text1"/>
          <w:szCs w:val="20"/>
          <w:lang w:val="es-ES_tradnl" w:eastAsia="es-ES"/>
        </w:rPr>
        <w:t>c</w:t>
      </w:r>
      <w:r w:rsidRPr="006D3C5B">
        <w:rPr>
          <w:rFonts w:ascii="Arial" w:hAnsi="Arial" w:eastAsia="Calibri Light" w:cs="Arial"/>
          <w:color w:val="000000" w:themeColor="text1"/>
          <w:szCs w:val="20"/>
          <w:lang w:val="es-ES_tradnl" w:eastAsia="es-ES"/>
        </w:rPr>
        <w:t>onstructor.</w:t>
      </w:r>
      <w:r w:rsidRPr="006D3C5B" w:rsidR="00654741">
        <w:rPr>
          <w:rFonts w:ascii="Arial" w:hAnsi="Arial" w:cs="Arial"/>
          <w:color w:val="000000" w:themeColor="text1"/>
          <w:szCs w:val="20"/>
          <w:lang w:val="es-ES" w:eastAsia="es-ES"/>
        </w:rPr>
        <w:t xml:space="preserve"> </w:t>
      </w:r>
      <w:r w:rsidRPr="006D3C5B">
        <w:rPr>
          <w:rFonts w:ascii="Arial" w:hAnsi="Arial" w:eastAsia="Calibri Light" w:cs="Arial"/>
          <w:color w:val="000000" w:themeColor="text1"/>
          <w:szCs w:val="20"/>
          <w:lang w:val="es-ES_tradnl" w:eastAsia="es-ES"/>
        </w:rPr>
        <w:t>Así</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mismo,</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debe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contener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información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requerida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en</w:t>
      </w:r>
      <w:r w:rsidRPr="006D3C5B" w:rsidR="002644ED">
        <w:rPr>
          <w:rFonts w:ascii="Arial" w:hAnsi="Arial" w:eastAsia="Calibri Light" w:cs="Arial"/>
          <w:color w:val="000000" w:themeColor="text1"/>
          <w:szCs w:val="20"/>
          <w:lang w:val="es-ES_tradnl" w:eastAsia="es-ES"/>
        </w:rPr>
        <w:t xml:space="preserve"> </w:t>
      </w:r>
      <w:r w:rsidRPr="006D3C5B" w:rsidR="003453EE">
        <w:rPr>
          <w:rFonts w:ascii="Arial" w:hAnsi="Arial" w:eastAsia="Calibri Light" w:cs="Arial"/>
          <w:color w:val="000000" w:themeColor="text1"/>
          <w:szCs w:val="20"/>
          <w:lang w:val="es-ES_tradnl" w:eastAsia="es-ES"/>
        </w:rPr>
        <w:t xml:space="preserve">la presente </w:t>
      </w:r>
      <w:r w:rsidRPr="00B964E1" w:rsidR="00E27E93">
        <w:rPr>
          <w:rFonts w:ascii="Arial" w:hAnsi="Arial" w:eastAsia="Calibri Light" w:cs="Arial"/>
          <w:color w:val="000000" w:themeColor="text1"/>
          <w:szCs w:val="20"/>
          <w:lang w:val="es-ES_tradnl" w:eastAsia="es-ES"/>
        </w:rPr>
        <w:t>invitación</w:t>
      </w:r>
      <w:r w:rsidRPr="006D3C5B" w:rsidR="003453EE">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para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efectos</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acredita</w:t>
      </w:r>
      <w:r w:rsidRPr="006D3C5B" w:rsidR="005439C6">
        <w:rPr>
          <w:rFonts w:ascii="Arial" w:hAnsi="Arial" w:eastAsia="Calibri Light" w:cs="Arial"/>
          <w:color w:val="000000" w:themeColor="text1"/>
          <w:szCs w:val="20"/>
          <w:lang w:val="es-ES_tradnl" w:eastAsia="es-ES"/>
        </w:rPr>
        <w:t>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experiencia.</w:t>
      </w:r>
    </w:p>
    <w:p w:rsidRPr="006D3C5B" w:rsidR="00B366D8" w:rsidP="0083213B" w:rsidRDefault="00B366D8" w14:paraId="6D3A0005" w14:textId="77777777">
      <w:pPr>
        <w:spacing w:line="276" w:lineRule="auto"/>
        <w:ind w:left="720"/>
        <w:contextualSpacing/>
        <w:jc w:val="both"/>
        <w:rPr>
          <w:rFonts w:ascii="Arial" w:hAnsi="Arial" w:eastAsia="Calibri Light" w:cs="Arial"/>
          <w:color w:val="000000" w:themeColor="text1"/>
          <w:szCs w:val="20"/>
          <w:lang w:val="es-ES_tradnl" w:eastAsia="es-ES"/>
        </w:rPr>
      </w:pPr>
    </w:p>
    <w:p w:rsidRPr="006D3C5B" w:rsidR="00AC11E1" w:rsidP="009D2ED1" w:rsidRDefault="00002CB8" w14:paraId="658851E6" w14:textId="27975585">
      <w:pPr>
        <w:numPr>
          <w:ilvl w:val="0"/>
          <w:numId w:val="12"/>
        </w:numPr>
        <w:spacing w:line="276" w:lineRule="auto"/>
        <w:contextualSpacing/>
        <w:jc w:val="both"/>
        <w:rPr>
          <w:rFonts w:ascii="Arial" w:hAnsi="Arial" w:eastAsia="Calibri Light" w:cs="Arial"/>
          <w:color w:val="000000" w:themeColor="text1"/>
          <w:szCs w:val="20"/>
          <w:lang w:val="es-ES_tradnl" w:eastAsia="es-ES"/>
        </w:rPr>
      </w:pPr>
      <w:r w:rsidRPr="006D3C5B">
        <w:rPr>
          <w:rFonts w:ascii="Arial" w:hAnsi="Arial" w:eastAsia="Calibri Light" w:cs="Arial"/>
          <w:color w:val="000000" w:themeColor="text1"/>
          <w:szCs w:val="20"/>
          <w:lang w:val="es-ES_tradnl" w:eastAsia="es-ES"/>
        </w:rPr>
        <w:t>Certificación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expedida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por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sidR="0082356A">
        <w:rPr>
          <w:rFonts w:ascii="Arial" w:hAnsi="Arial" w:eastAsia="Calibri Light" w:cs="Arial"/>
          <w:color w:val="000000" w:themeColor="text1"/>
          <w:szCs w:val="20"/>
          <w:lang w:val="es-ES_tradnl" w:eastAsia="es-ES"/>
        </w:rPr>
        <w:t>entidad estatal</w:t>
      </w:r>
      <w:r w:rsidRPr="006D3C5B" w:rsidR="002644ED">
        <w:rPr>
          <w:rFonts w:ascii="Arial" w:hAnsi="Arial" w:eastAsia="Calibri Light" w:cs="Arial"/>
          <w:color w:val="000000" w:themeColor="text1"/>
          <w:szCs w:val="20"/>
          <w:lang w:val="es-ES_tradnl" w:eastAsia="es-ES"/>
        </w:rPr>
        <w:t xml:space="preserve"> </w:t>
      </w:r>
      <w:r w:rsidRPr="006D3C5B" w:rsidR="00811B37">
        <w:rPr>
          <w:rFonts w:ascii="Arial" w:hAnsi="Arial" w:eastAsia="Calibri Light" w:cs="Arial"/>
          <w:color w:val="000000" w:themeColor="text1"/>
          <w:szCs w:val="20"/>
          <w:lang w:val="es-ES_tradnl" w:eastAsia="es-ES"/>
        </w:rPr>
        <w:t>del contrato principal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cual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se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derivó</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el</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subcontrato.</w:t>
      </w:r>
      <w:r w:rsidRPr="006D3C5B" w:rsidR="002644ED">
        <w:rPr>
          <w:rFonts w:ascii="Arial" w:hAnsi="Arial" w:eastAsia="Calibri Light" w:cs="Arial"/>
          <w:color w:val="000000" w:themeColor="text1"/>
          <w:szCs w:val="20"/>
          <w:lang w:val="es-ES_tradnl" w:eastAsia="es-ES"/>
        </w:rPr>
        <w:t xml:space="preserve"> </w:t>
      </w:r>
    </w:p>
    <w:p w:rsidRPr="006D3C5B" w:rsidR="00AC11E1" w:rsidP="0083213B" w:rsidRDefault="00AC11E1" w14:paraId="1E63A8BB" w14:textId="77777777">
      <w:pPr>
        <w:spacing w:line="276" w:lineRule="auto"/>
        <w:ind w:left="720"/>
        <w:contextualSpacing/>
        <w:jc w:val="both"/>
        <w:rPr>
          <w:rFonts w:ascii="Arial" w:hAnsi="Arial" w:eastAsia="Calibri Light" w:cs="Arial"/>
          <w:color w:val="000000" w:themeColor="text1"/>
          <w:szCs w:val="20"/>
          <w:lang w:val="es-ES_tradnl" w:eastAsia="es-ES"/>
        </w:rPr>
      </w:pPr>
    </w:p>
    <w:p w:rsidRPr="006D3C5B" w:rsidR="00002CB8" w:rsidP="0083213B" w:rsidRDefault="00002CB8" w14:paraId="6AEE571E" w14:textId="5165A3BE">
      <w:pPr>
        <w:spacing w:line="276" w:lineRule="auto"/>
        <w:jc w:val="both"/>
        <w:rPr>
          <w:rFonts w:ascii="Arial" w:hAnsi="Arial" w:eastAsia="Calibri Light" w:cs="Arial"/>
          <w:color w:val="000000" w:themeColor="text1"/>
          <w:szCs w:val="20"/>
          <w:lang w:val="es-ES_tradnl" w:eastAsia="es-ES"/>
        </w:rPr>
      </w:pPr>
      <w:r w:rsidRPr="006D3C5B">
        <w:rPr>
          <w:rFonts w:ascii="Arial" w:hAnsi="Arial" w:eastAsia="Calibri Light" w:cs="Arial"/>
          <w:color w:val="000000" w:themeColor="text1"/>
          <w:szCs w:val="20"/>
          <w:lang w:val="es-ES_tradnl" w:eastAsia="es-ES"/>
        </w:rPr>
        <w:t>Dicha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certificación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debe</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contener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información</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requerida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para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acreditar</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experiencia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y</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la</w:t>
      </w:r>
      <w:r w:rsidRPr="006D3C5B" w:rsidR="002644ED">
        <w:rPr>
          <w:rFonts w:ascii="Arial" w:hAnsi="Arial" w:eastAsia="Calibri Light" w:cs="Arial"/>
          <w:color w:val="000000" w:themeColor="text1"/>
          <w:szCs w:val="20"/>
          <w:lang w:val="es-ES_tradnl" w:eastAsia="es-ES"/>
        </w:rPr>
        <w:t xml:space="preserve"> </w:t>
      </w:r>
      <w:r w:rsidRPr="006D3C5B">
        <w:rPr>
          <w:rFonts w:ascii="Arial" w:hAnsi="Arial" w:eastAsia="Calibri Light" w:cs="Arial"/>
          <w:color w:val="000000" w:themeColor="text1"/>
          <w:szCs w:val="20"/>
          <w:lang w:val="es-ES_tradnl" w:eastAsia="es-ES"/>
        </w:rPr>
        <w:t>siguiente:</w:t>
      </w:r>
      <w:r w:rsidRPr="006D3C5B" w:rsidR="002644ED">
        <w:rPr>
          <w:rFonts w:ascii="Arial" w:hAnsi="Arial" w:eastAsia="Calibri Light" w:cs="Arial"/>
          <w:color w:val="000000" w:themeColor="text1"/>
          <w:szCs w:val="20"/>
          <w:lang w:val="es-ES_tradnl" w:eastAsia="es-ES"/>
        </w:rPr>
        <w:t xml:space="preserve"> </w:t>
      </w:r>
    </w:p>
    <w:p w:rsidRPr="006D3C5B" w:rsidR="00002CB8" w:rsidP="009D2ED1" w:rsidRDefault="00002CB8" w14:paraId="54911BD3" w14:textId="369ED8E1">
      <w:pPr>
        <w:pStyle w:val="InviasNormal"/>
        <w:numPr>
          <w:ilvl w:val="0"/>
          <w:numId w:val="26"/>
        </w:numPr>
        <w:spacing w:line="276" w:lineRule="auto"/>
        <w:ind w:left="851"/>
        <w:rPr>
          <w:rFonts w:ascii="Arial" w:hAnsi="Arial" w:cs="Arial"/>
          <w:color w:val="000000" w:themeColor="text1"/>
          <w:sz w:val="20"/>
          <w:szCs w:val="20"/>
        </w:rPr>
      </w:pPr>
      <w:r w:rsidRPr="006D3C5B">
        <w:rPr>
          <w:rFonts w:ascii="Arial" w:hAnsi="Arial" w:cs="Arial"/>
          <w:color w:val="000000" w:themeColor="text1"/>
          <w:sz w:val="20"/>
          <w:szCs w:val="20"/>
        </w:rPr>
        <w:t>Alcance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obras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ejecutadas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contrato,</w:t>
      </w:r>
      <w:r w:rsidRPr="006D3C5B" w:rsidR="002644ED">
        <w:rPr>
          <w:rFonts w:ascii="Arial" w:hAnsi="Arial" w:cs="Arial"/>
          <w:color w:val="000000" w:themeColor="text1"/>
          <w:sz w:val="20"/>
          <w:szCs w:val="20"/>
        </w:rPr>
        <w:t xml:space="preserve"> </w:t>
      </w:r>
      <w:r w:rsidRPr="006D3C5B" w:rsidR="008A63B1">
        <w:rPr>
          <w:rFonts w:ascii="Arial" w:hAnsi="Arial" w:cs="Arial"/>
          <w:color w:val="000000" w:themeColor="text1"/>
          <w:sz w:val="20"/>
          <w:szCs w:val="20"/>
          <w:lang w:val="es-CO"/>
        </w:rPr>
        <w:t>donde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pueda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evidenciar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obras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subcontratadas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pretendan</w:t>
      </w:r>
      <w:r w:rsidRPr="006D3C5B" w:rsidR="002644ED">
        <w:rPr>
          <w:rFonts w:ascii="Arial" w:hAnsi="Arial" w:cs="Arial"/>
          <w:color w:val="000000" w:themeColor="text1"/>
          <w:sz w:val="20"/>
          <w:szCs w:val="20"/>
        </w:rPr>
        <w:t xml:space="preserve"> </w:t>
      </w:r>
      <w:r w:rsidRPr="006D3C5B" w:rsidR="008A63B1">
        <w:rPr>
          <w:rFonts w:ascii="Arial" w:hAnsi="Arial" w:cs="Arial"/>
          <w:color w:val="000000" w:themeColor="text1"/>
          <w:sz w:val="20"/>
          <w:szCs w:val="20"/>
          <w:lang w:val="es-CO"/>
        </w:rPr>
        <w:t>acreditarse para validar 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experiencia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presente</w:t>
      </w:r>
      <w:r w:rsidRPr="006D3C5B" w:rsidR="002644ED">
        <w:rPr>
          <w:rFonts w:ascii="Arial" w:hAnsi="Arial" w:cs="Arial"/>
          <w:color w:val="000000" w:themeColor="text1"/>
          <w:sz w:val="20"/>
          <w:szCs w:val="20"/>
        </w:rPr>
        <w:t xml:space="preserve"> </w:t>
      </w:r>
      <w:r w:rsidRPr="006D3C5B" w:rsidR="0082356A">
        <w:rPr>
          <w:rFonts w:ascii="Arial" w:hAnsi="Arial" w:cs="Arial"/>
          <w:color w:val="000000" w:themeColor="text1"/>
          <w:sz w:val="20"/>
          <w:szCs w:val="20"/>
        </w:rPr>
        <w:t>proceso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selección.</w:t>
      </w:r>
    </w:p>
    <w:p w:rsidRPr="006D3C5B" w:rsidR="00002CB8" w:rsidP="009D2ED1" w:rsidRDefault="00002CB8" w14:paraId="5DE5464A" w14:textId="7EDF6BCC">
      <w:pPr>
        <w:pStyle w:val="InviasNormal"/>
        <w:numPr>
          <w:ilvl w:val="0"/>
          <w:numId w:val="26"/>
        </w:numPr>
        <w:spacing w:line="276" w:lineRule="auto"/>
        <w:ind w:left="851"/>
        <w:rPr>
          <w:rFonts w:ascii="Arial" w:hAnsi="Arial" w:cs="Arial"/>
          <w:color w:val="000000" w:themeColor="text1"/>
          <w:sz w:val="20"/>
          <w:szCs w:val="20"/>
        </w:rPr>
      </w:pPr>
      <w:r w:rsidRPr="006D3C5B">
        <w:rPr>
          <w:rFonts w:ascii="Arial" w:hAnsi="Arial" w:cs="Arial"/>
          <w:color w:val="000000" w:themeColor="text1"/>
          <w:sz w:val="20"/>
          <w:szCs w:val="20"/>
        </w:rPr>
        <w:t>Autorización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sidR="0082356A">
        <w:rPr>
          <w:rFonts w:ascii="Arial" w:hAnsi="Arial" w:cs="Arial"/>
          <w:color w:val="000000" w:themeColor="text1"/>
          <w:sz w:val="20"/>
          <w:szCs w:val="20"/>
        </w:rPr>
        <w:t>entidad estatal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cargo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infraestructura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por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medio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cual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autoriza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subcontrato.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caso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no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requiera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autorización,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el</w:t>
      </w:r>
      <w:r w:rsidRPr="006D3C5B" w:rsidR="002644ED">
        <w:rPr>
          <w:rFonts w:ascii="Arial" w:hAnsi="Arial" w:cs="Arial"/>
          <w:color w:val="000000" w:themeColor="text1"/>
          <w:sz w:val="20"/>
          <w:szCs w:val="20"/>
        </w:rPr>
        <w:t xml:space="preserve"> </w:t>
      </w:r>
      <w:r w:rsidRPr="006D3C5B" w:rsidR="0082356A">
        <w:rPr>
          <w:rFonts w:ascii="Arial" w:hAnsi="Arial" w:cs="Arial"/>
          <w:color w:val="000000" w:themeColor="text1"/>
          <w:sz w:val="20"/>
          <w:szCs w:val="20"/>
        </w:rPr>
        <w:t>proponente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podrá</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aportar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su</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propuesta</w:t>
      </w:r>
      <w:r w:rsidRPr="006D3C5B" w:rsidR="002644ED">
        <w:rPr>
          <w:rFonts w:ascii="Arial" w:hAnsi="Arial" w:cs="Arial"/>
          <w:color w:val="000000" w:themeColor="text1"/>
          <w:sz w:val="20"/>
          <w:szCs w:val="20"/>
        </w:rPr>
        <w:t xml:space="preserve"> </w:t>
      </w:r>
      <w:r w:rsidRPr="006D3C5B" w:rsidR="00B366D8">
        <w:rPr>
          <w:rFonts w:ascii="Arial" w:hAnsi="Arial" w:cs="Arial"/>
          <w:color w:val="000000" w:themeColor="text1"/>
          <w:sz w:val="20"/>
          <w:szCs w:val="20"/>
          <w:lang w:val="es-CO"/>
        </w:rPr>
        <w:t>alguno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los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siguientes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documentos</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que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cuenta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esa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circunstancia: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i)</w:t>
      </w:r>
      <w:r w:rsidRPr="006D3C5B" w:rsidR="002644ED">
        <w:rPr>
          <w:rFonts w:ascii="Arial" w:hAnsi="Arial" w:cs="Arial"/>
          <w:color w:val="000000" w:themeColor="text1"/>
          <w:sz w:val="20"/>
          <w:szCs w:val="20"/>
        </w:rPr>
        <w:t xml:space="preserve"> </w:t>
      </w:r>
      <w:r w:rsidRPr="006D3C5B" w:rsidR="00B366D8">
        <w:rPr>
          <w:rFonts w:ascii="Arial" w:hAnsi="Arial" w:cs="Arial"/>
          <w:color w:val="000000" w:themeColor="text1"/>
          <w:sz w:val="20"/>
          <w:szCs w:val="20"/>
          <w:lang w:val="es-CO"/>
        </w:rPr>
        <w:t>copia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del</w:t>
      </w:r>
      <w:r w:rsidRPr="006D3C5B" w:rsidR="002644ED">
        <w:rPr>
          <w:rFonts w:ascii="Arial" w:hAnsi="Arial" w:cs="Arial"/>
          <w:color w:val="000000" w:themeColor="text1"/>
          <w:sz w:val="20"/>
          <w:szCs w:val="20"/>
        </w:rPr>
        <w:t xml:space="preserve"> </w:t>
      </w:r>
      <w:r w:rsidRPr="006D3C5B" w:rsidR="00B366D8">
        <w:rPr>
          <w:rFonts w:ascii="Arial" w:hAnsi="Arial" w:cs="Arial"/>
          <w:color w:val="000000" w:themeColor="text1"/>
          <w:sz w:val="20"/>
          <w:szCs w:val="20"/>
        </w:rPr>
        <w:t>contrato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o</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ii)</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certificación</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emitida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por</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la</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entidad</w:t>
      </w:r>
      <w:r w:rsidRPr="006D3C5B" w:rsidR="002644ED">
        <w:rPr>
          <w:rFonts w:ascii="Arial" w:hAnsi="Arial" w:cs="Arial"/>
          <w:color w:val="000000" w:themeColor="text1"/>
          <w:sz w:val="20"/>
          <w:szCs w:val="20"/>
        </w:rPr>
        <w:t xml:space="preserve"> </w:t>
      </w:r>
      <w:r w:rsidRPr="006D3C5B">
        <w:rPr>
          <w:rFonts w:ascii="Arial" w:hAnsi="Arial" w:cs="Arial"/>
          <w:color w:val="000000" w:themeColor="text1"/>
          <w:sz w:val="20"/>
          <w:szCs w:val="20"/>
        </w:rPr>
        <w:t>concedente</w:t>
      </w:r>
      <w:r w:rsidRPr="006D3C5B" w:rsidR="00545233">
        <w:rPr>
          <w:rFonts w:ascii="Arial" w:hAnsi="Arial" w:cs="Arial"/>
          <w:color w:val="000000" w:themeColor="text1"/>
          <w:sz w:val="20"/>
          <w:szCs w:val="20"/>
          <w:lang w:val="es-CO"/>
        </w:rPr>
        <w:t xml:space="preserve"> donde acredite que para subcontratar no se requería autorización.</w:t>
      </w:r>
    </w:p>
    <w:p w:rsidRPr="006D3C5B" w:rsidR="00D246EC" w:rsidRDefault="00B70A16" w14:paraId="25AB1224" w14:textId="49420764">
      <w:pPr>
        <w:pStyle w:val="InviasNormal"/>
        <w:spacing w:line="276" w:lineRule="auto"/>
        <w:rPr>
          <w:rFonts w:ascii="Arial" w:hAnsi="Arial" w:cs="Arial"/>
          <w:color w:val="000000" w:themeColor="text1"/>
          <w:sz w:val="20"/>
          <w:szCs w:val="20"/>
          <w:lang w:val="es-ES"/>
        </w:rPr>
      </w:pPr>
      <w:r w:rsidRPr="00B964E1">
        <w:rPr>
          <w:rFonts w:ascii="Arial" w:hAnsi="Arial" w:cs="Arial"/>
          <w:color w:val="000000" w:themeColor="text1"/>
          <w:sz w:val="20"/>
          <w:szCs w:val="20"/>
          <w:lang w:val="es-ES"/>
        </w:rPr>
        <w:t>Tratándose de subcontratos</w:t>
      </w:r>
      <w:r w:rsidRPr="006D3C5B" w:rsidR="00D246EC">
        <w:rPr>
          <w:rFonts w:ascii="Arial" w:hAnsi="Arial" w:cs="Arial"/>
          <w:color w:val="000000" w:themeColor="text1"/>
          <w:sz w:val="20"/>
          <w:szCs w:val="20"/>
          <w:lang w:val="es-ES"/>
        </w:rPr>
        <w:t xml:space="preserve">, </w:t>
      </w:r>
      <w:r w:rsidRPr="00B964E1">
        <w:rPr>
          <w:rFonts w:ascii="Arial" w:hAnsi="Arial" w:cs="Arial"/>
          <w:color w:val="000000" w:themeColor="text1"/>
          <w:sz w:val="20"/>
          <w:szCs w:val="20"/>
          <w:lang w:val="es-ES"/>
        </w:rPr>
        <w:t xml:space="preserve">cuando el contratista principal y el subcontratista se presenten al procedimiento de selección, </w:t>
      </w:r>
      <w:r w:rsidRPr="006D3C5B" w:rsidR="00D246EC">
        <w:rPr>
          <w:rFonts w:ascii="Arial" w:hAnsi="Arial" w:cs="Arial"/>
          <w:color w:val="000000" w:themeColor="text1"/>
          <w:sz w:val="20"/>
          <w:szCs w:val="20"/>
          <w:lang w:val="es-ES"/>
        </w:rPr>
        <w:t xml:space="preserve">las actividades subcontratadas solo serán válidas para el subcontratista; es decir, dichas actividades no serán tenidas en cuenta para </w:t>
      </w:r>
      <w:r w:rsidRPr="006D3C5B" w:rsidR="00A94118">
        <w:rPr>
          <w:rFonts w:ascii="Arial" w:hAnsi="Arial" w:cs="Arial"/>
          <w:color w:val="000000" w:themeColor="text1"/>
          <w:sz w:val="20"/>
          <w:szCs w:val="20"/>
          <w:lang w:val="es-ES"/>
        </w:rPr>
        <w:t>acreditar</w:t>
      </w:r>
      <w:r w:rsidRPr="006D3C5B" w:rsidR="00D246EC">
        <w:rPr>
          <w:rFonts w:ascii="Arial" w:hAnsi="Arial" w:cs="Arial"/>
          <w:color w:val="000000" w:themeColor="text1"/>
          <w:sz w:val="20"/>
          <w:szCs w:val="20"/>
          <w:lang w:val="es-ES"/>
        </w:rPr>
        <w:t xml:space="preserve"> experiencia del contratista </w:t>
      </w:r>
      <w:r w:rsidRPr="00B964E1">
        <w:rPr>
          <w:rFonts w:ascii="Arial" w:hAnsi="Arial" w:cs="Arial"/>
          <w:color w:val="000000" w:themeColor="text1"/>
          <w:sz w:val="20"/>
          <w:szCs w:val="20"/>
          <w:lang w:val="es-ES"/>
        </w:rPr>
        <w:t>principal</w:t>
      </w:r>
      <w:r w:rsidRPr="006D3C5B" w:rsidR="00D246EC">
        <w:rPr>
          <w:rFonts w:ascii="Arial" w:hAnsi="Arial" w:cs="Arial"/>
          <w:color w:val="000000" w:themeColor="text1"/>
          <w:sz w:val="20"/>
          <w:szCs w:val="20"/>
          <w:lang w:val="es-ES"/>
        </w:rPr>
        <w:t xml:space="preserve">. </w:t>
      </w:r>
    </w:p>
    <w:p w:rsidRPr="006D3C5B" w:rsidR="00811B37" w:rsidP="0083213B" w:rsidRDefault="00811B37" w14:paraId="70ACAD86" w14:textId="16CFF7C4">
      <w:pPr>
        <w:spacing w:line="276" w:lineRule="auto"/>
        <w:jc w:val="both"/>
        <w:rPr>
          <w:rFonts w:ascii="Arial" w:hAnsi="Arial" w:eastAsia="Yu Mincho" w:cs="Arial"/>
          <w:color w:val="000000" w:themeColor="text1"/>
          <w:szCs w:val="20"/>
          <w:lang w:val="es-ES"/>
        </w:rPr>
      </w:pPr>
      <w:r w:rsidRPr="006D3C5B">
        <w:rPr>
          <w:rFonts w:ascii="Arial" w:hAnsi="Arial" w:eastAsia="Yu Mincho" w:cs="Arial"/>
          <w:color w:val="000000" w:themeColor="text1"/>
          <w:szCs w:val="20"/>
          <w:lang w:val="es-ES" w:eastAsia="es-ES"/>
        </w:rPr>
        <w:t xml:space="preserve">En todo caso, </w:t>
      </w:r>
      <w:r w:rsidRPr="006D3C5B">
        <w:rPr>
          <w:rFonts w:ascii="Arial" w:hAnsi="Arial" w:cs="Arial"/>
          <w:color w:val="000000" w:themeColor="text1"/>
          <w:szCs w:val="20"/>
        </w:rPr>
        <w:t>la experiencia será válida para quien efectivamente haya ejecutado las actividades exigidas.</w:t>
      </w:r>
    </w:p>
    <w:p w:rsidRPr="006D3C5B" w:rsidR="00D246EC" w:rsidP="0083213B" w:rsidRDefault="00D246EC" w14:paraId="2EE3A5DA" w14:textId="429E19FC">
      <w:pPr>
        <w:pStyle w:val="InviasNormal"/>
        <w:spacing w:line="276" w:lineRule="auto"/>
        <w:rPr>
          <w:rFonts w:ascii="Arial" w:hAnsi="Arial" w:cs="Arial"/>
          <w:color w:val="000000" w:themeColor="text1"/>
          <w:sz w:val="20"/>
          <w:szCs w:val="20"/>
          <w:lang w:val="es-ES"/>
        </w:rPr>
      </w:pPr>
      <w:r w:rsidRPr="006D3C5B">
        <w:rPr>
          <w:rFonts w:ascii="Arial" w:hAnsi="Arial" w:cs="Arial"/>
          <w:color w:val="000000" w:themeColor="text1"/>
          <w:sz w:val="20"/>
          <w:szCs w:val="20"/>
          <w:lang w:val="es-ES"/>
        </w:rPr>
        <w:t xml:space="preserve">Los </w:t>
      </w:r>
      <w:r w:rsidRPr="006D3C5B" w:rsidR="0082356A">
        <w:rPr>
          <w:rFonts w:ascii="Arial" w:hAnsi="Arial" w:cs="Arial"/>
          <w:color w:val="000000" w:themeColor="text1"/>
          <w:sz w:val="20"/>
          <w:szCs w:val="20"/>
          <w:lang w:val="es-ES"/>
        </w:rPr>
        <w:t>proponente</w:t>
      </w:r>
      <w:r w:rsidRPr="006D3C5B">
        <w:rPr>
          <w:rFonts w:ascii="Arial" w:hAnsi="Arial" w:cs="Arial"/>
          <w:color w:val="000000" w:themeColor="text1"/>
          <w:sz w:val="20"/>
          <w:szCs w:val="20"/>
          <w:lang w:val="es-ES"/>
        </w:rPr>
        <w:t>s debe</w:t>
      </w:r>
      <w:r w:rsidRPr="006D3C5B" w:rsidR="00A94118">
        <w:rPr>
          <w:rFonts w:ascii="Arial" w:hAnsi="Arial" w:cs="Arial"/>
          <w:color w:val="000000" w:themeColor="text1"/>
          <w:sz w:val="20"/>
          <w:szCs w:val="20"/>
          <w:lang w:val="es-ES"/>
        </w:rPr>
        <w:t>n</w:t>
      </w:r>
      <w:r w:rsidRPr="006D3C5B">
        <w:rPr>
          <w:rFonts w:ascii="Arial" w:hAnsi="Arial" w:cs="Arial"/>
          <w:color w:val="000000" w:themeColor="text1"/>
          <w:sz w:val="20"/>
          <w:szCs w:val="20"/>
          <w:lang w:val="es-ES"/>
        </w:rPr>
        <w:t xml:space="preserve"> advertir a la </w:t>
      </w:r>
      <w:r w:rsidRPr="006D3C5B" w:rsidR="0082356A">
        <w:rPr>
          <w:rFonts w:ascii="Arial" w:hAnsi="Arial" w:cs="Arial"/>
          <w:color w:val="000000" w:themeColor="text1"/>
          <w:sz w:val="20"/>
          <w:szCs w:val="20"/>
          <w:lang w:val="es-ES"/>
        </w:rPr>
        <w:t>entidad</w:t>
      </w:r>
      <w:r w:rsidRPr="006D3C5B">
        <w:rPr>
          <w:rFonts w:ascii="Arial" w:hAnsi="Arial" w:cs="Arial"/>
          <w:color w:val="000000" w:themeColor="text1"/>
          <w:sz w:val="20"/>
          <w:szCs w:val="20"/>
          <w:lang w:val="es-ES"/>
        </w:rPr>
        <w:t xml:space="preserve"> cuando en otros </w:t>
      </w:r>
      <w:r w:rsidRPr="006D3C5B" w:rsidR="00E11027">
        <w:rPr>
          <w:rFonts w:ascii="Arial" w:hAnsi="Arial" w:cs="Arial"/>
          <w:color w:val="000000" w:themeColor="text1"/>
          <w:sz w:val="20"/>
          <w:szCs w:val="20"/>
          <w:lang w:val="es-ES"/>
        </w:rPr>
        <w:t>p</w:t>
      </w:r>
      <w:r w:rsidRPr="006D3C5B" w:rsidR="000B1FBE">
        <w:rPr>
          <w:rFonts w:ascii="Arial" w:hAnsi="Arial" w:cs="Arial"/>
          <w:color w:val="000000" w:themeColor="text1"/>
          <w:sz w:val="20"/>
          <w:szCs w:val="20"/>
          <w:lang w:val="es-ES"/>
        </w:rPr>
        <w:t>roceso</w:t>
      </w:r>
      <w:r w:rsidRPr="006D3C5B">
        <w:rPr>
          <w:rFonts w:ascii="Arial" w:hAnsi="Arial" w:cs="Arial"/>
          <w:color w:val="000000" w:themeColor="text1"/>
          <w:sz w:val="20"/>
          <w:szCs w:val="20"/>
          <w:lang w:val="es-ES"/>
        </w:rPr>
        <w:t>s el contratista original haya certificado que, dentro de su contrato, se llevó a cabo la subcontratación, por cuanto tales actividades no serán tenidas en cuenta para efectos de acredita</w:t>
      </w:r>
      <w:r w:rsidRPr="006D3C5B" w:rsidR="00E11027">
        <w:rPr>
          <w:rFonts w:ascii="Arial" w:hAnsi="Arial" w:cs="Arial"/>
          <w:color w:val="000000" w:themeColor="text1"/>
          <w:sz w:val="20"/>
          <w:szCs w:val="20"/>
          <w:lang w:val="es-ES"/>
        </w:rPr>
        <w:t>r</w:t>
      </w:r>
      <w:r w:rsidRPr="006D3C5B">
        <w:rPr>
          <w:rFonts w:ascii="Arial" w:hAnsi="Arial" w:cs="Arial"/>
          <w:color w:val="000000" w:themeColor="text1"/>
          <w:sz w:val="20"/>
          <w:szCs w:val="20"/>
          <w:lang w:val="es-ES"/>
        </w:rPr>
        <w:t xml:space="preserve"> </w:t>
      </w:r>
      <w:r w:rsidRPr="006D3C5B" w:rsidR="00E11027">
        <w:rPr>
          <w:rFonts w:ascii="Arial" w:hAnsi="Arial" w:cs="Arial"/>
          <w:color w:val="000000" w:themeColor="text1"/>
          <w:sz w:val="20"/>
          <w:szCs w:val="20"/>
          <w:lang w:val="es-ES"/>
        </w:rPr>
        <w:t>la</w:t>
      </w:r>
      <w:r w:rsidRPr="006D3C5B">
        <w:rPr>
          <w:rFonts w:ascii="Arial" w:hAnsi="Arial" w:cs="Arial"/>
          <w:color w:val="000000" w:themeColor="text1"/>
          <w:sz w:val="20"/>
          <w:szCs w:val="20"/>
          <w:lang w:val="es-ES"/>
        </w:rPr>
        <w:t xml:space="preserve"> experiencia del contratista original. Para tal fin, deberán informar a la </w:t>
      </w:r>
      <w:r w:rsidRPr="006D3C5B" w:rsidR="0082356A">
        <w:rPr>
          <w:rFonts w:ascii="Arial" w:hAnsi="Arial" w:cs="Arial"/>
          <w:color w:val="000000" w:themeColor="text1"/>
          <w:sz w:val="20"/>
          <w:szCs w:val="20"/>
          <w:lang w:val="es-ES"/>
        </w:rPr>
        <w:t>entidad</w:t>
      </w:r>
      <w:r w:rsidRPr="006D3C5B">
        <w:rPr>
          <w:rFonts w:ascii="Arial" w:hAnsi="Arial" w:cs="Arial"/>
          <w:color w:val="000000" w:themeColor="text1"/>
          <w:sz w:val="20"/>
          <w:szCs w:val="20"/>
          <w:lang w:val="es-ES"/>
        </w:rPr>
        <w:t xml:space="preserve">, mediante comunicación escrita, indicando el </w:t>
      </w:r>
      <w:r w:rsidRPr="006D3C5B" w:rsidR="0082356A">
        <w:rPr>
          <w:rFonts w:ascii="Arial" w:hAnsi="Arial" w:cs="Arial"/>
          <w:color w:val="000000" w:themeColor="text1"/>
          <w:sz w:val="20"/>
          <w:szCs w:val="20"/>
          <w:lang w:val="es-ES"/>
        </w:rPr>
        <w:t>proceso</w:t>
      </w:r>
      <w:r w:rsidRPr="006D3C5B">
        <w:rPr>
          <w:rFonts w:ascii="Arial" w:hAnsi="Arial" w:cs="Arial"/>
          <w:color w:val="000000" w:themeColor="text1"/>
          <w:sz w:val="20"/>
          <w:szCs w:val="20"/>
          <w:lang w:val="es-ES"/>
        </w:rPr>
        <w:t xml:space="preserve"> en el cual el contratista certificó la respectiva subcontratación.</w:t>
      </w:r>
    </w:p>
    <w:p w:rsidRPr="006D3C5B" w:rsidR="00AC11E1" w:rsidP="008C223B" w:rsidRDefault="00D246EC" w14:paraId="74A81ED3" w14:textId="268BA199">
      <w:pPr>
        <w:pStyle w:val="InviasNormal"/>
        <w:spacing w:line="276" w:lineRule="auto"/>
        <w:rPr>
          <w:rFonts w:ascii="Arial" w:hAnsi="Arial" w:cs="Arial"/>
          <w:color w:val="000000" w:themeColor="text1"/>
          <w:sz w:val="20"/>
          <w:szCs w:val="20"/>
          <w:lang w:val="es-ES_tradnl"/>
        </w:rPr>
      </w:pPr>
      <w:r w:rsidRPr="006D3C5B">
        <w:rPr>
          <w:rFonts w:ascii="Arial" w:hAnsi="Arial" w:cs="Arial"/>
          <w:color w:val="000000" w:themeColor="text1"/>
          <w:sz w:val="20"/>
          <w:szCs w:val="20"/>
          <w:lang w:val="es-ES"/>
        </w:rPr>
        <w:t xml:space="preserve">La obligación de informar las situaciones de subcontratación </w:t>
      </w:r>
      <w:r w:rsidRPr="006D3C5B" w:rsidR="002C69D9">
        <w:rPr>
          <w:rFonts w:ascii="Arial" w:hAnsi="Arial" w:cs="Arial"/>
          <w:color w:val="000000" w:themeColor="text1"/>
          <w:sz w:val="20"/>
          <w:szCs w:val="20"/>
          <w:lang w:val="es-ES"/>
        </w:rPr>
        <w:t>recae en los</w:t>
      </w:r>
      <w:r w:rsidRPr="006D3C5B">
        <w:rPr>
          <w:rFonts w:ascii="Arial" w:hAnsi="Arial" w:cs="Arial"/>
          <w:color w:val="000000" w:themeColor="text1"/>
          <w:sz w:val="20"/>
          <w:szCs w:val="20"/>
          <w:lang w:val="es-ES"/>
        </w:rPr>
        <w:t xml:space="preserve"> </w:t>
      </w:r>
      <w:r w:rsidRPr="006D3C5B" w:rsidR="0082356A">
        <w:rPr>
          <w:rFonts w:ascii="Arial" w:hAnsi="Arial" w:cs="Arial"/>
          <w:color w:val="000000" w:themeColor="text1"/>
          <w:sz w:val="20"/>
          <w:szCs w:val="20"/>
          <w:lang w:val="es-ES"/>
        </w:rPr>
        <w:t>proponente</w:t>
      </w:r>
      <w:r w:rsidRPr="006D3C5B">
        <w:rPr>
          <w:rFonts w:ascii="Arial" w:hAnsi="Arial" w:cs="Arial"/>
          <w:color w:val="000000" w:themeColor="text1"/>
          <w:sz w:val="20"/>
          <w:szCs w:val="20"/>
          <w:lang w:val="es-ES"/>
        </w:rPr>
        <w:t xml:space="preserve">s y de ninguna manera dicha obligación será de la </w:t>
      </w:r>
      <w:r w:rsidRPr="006D3C5B" w:rsidR="0082356A">
        <w:rPr>
          <w:rFonts w:ascii="Arial" w:hAnsi="Arial" w:cs="Arial"/>
          <w:color w:val="000000" w:themeColor="text1"/>
          <w:sz w:val="20"/>
          <w:szCs w:val="20"/>
          <w:lang w:val="es-ES"/>
        </w:rPr>
        <w:t>entidad</w:t>
      </w:r>
      <w:r w:rsidRPr="006D3C5B">
        <w:rPr>
          <w:rFonts w:ascii="Arial" w:hAnsi="Arial" w:cs="Arial"/>
          <w:color w:val="000000" w:themeColor="text1"/>
          <w:sz w:val="20"/>
          <w:szCs w:val="20"/>
          <w:lang w:val="es-ES"/>
        </w:rPr>
        <w:t xml:space="preserve">. En aquellos casos en los que el </w:t>
      </w:r>
      <w:r w:rsidRPr="006D3C5B" w:rsidR="0082356A">
        <w:rPr>
          <w:rFonts w:ascii="Arial" w:hAnsi="Arial" w:cs="Arial"/>
          <w:color w:val="000000" w:themeColor="text1"/>
          <w:sz w:val="20"/>
          <w:szCs w:val="20"/>
          <w:lang w:val="es-ES"/>
        </w:rPr>
        <w:t>proponente</w:t>
      </w:r>
      <w:r w:rsidRPr="006D3C5B">
        <w:rPr>
          <w:rFonts w:ascii="Arial" w:hAnsi="Arial" w:cs="Arial"/>
          <w:color w:val="000000" w:themeColor="text1"/>
          <w:sz w:val="20"/>
          <w:szCs w:val="20"/>
          <w:lang w:val="es-ES"/>
        </w:rPr>
        <w:t xml:space="preserve"> no advierta tal situación, la </w:t>
      </w:r>
      <w:r w:rsidRPr="006D3C5B" w:rsidR="0082356A">
        <w:rPr>
          <w:rFonts w:ascii="Arial" w:hAnsi="Arial" w:cs="Arial"/>
          <w:color w:val="000000" w:themeColor="text1"/>
          <w:sz w:val="20"/>
          <w:szCs w:val="20"/>
          <w:lang w:val="es-ES"/>
        </w:rPr>
        <w:t>entidad</w:t>
      </w:r>
      <w:r w:rsidRPr="006D3C5B">
        <w:rPr>
          <w:rFonts w:ascii="Arial" w:hAnsi="Arial" w:cs="Arial"/>
          <w:color w:val="000000" w:themeColor="text1"/>
          <w:sz w:val="20"/>
          <w:szCs w:val="20"/>
          <w:lang w:val="es-ES"/>
        </w:rPr>
        <w:t xml:space="preserve"> no tendrá responsabilidad alguna por cuanto no fue </w:t>
      </w:r>
      <w:r w:rsidRPr="00B964E1" w:rsidR="00B70A16">
        <w:rPr>
          <w:rFonts w:ascii="Arial" w:hAnsi="Arial" w:cs="Arial"/>
          <w:color w:val="000000" w:themeColor="text1"/>
          <w:sz w:val="20"/>
          <w:szCs w:val="20"/>
          <w:lang w:val="es-ES"/>
        </w:rPr>
        <w:t>informada</w:t>
      </w:r>
      <w:r w:rsidRPr="006D3C5B">
        <w:rPr>
          <w:rFonts w:ascii="Arial" w:hAnsi="Arial" w:cs="Arial"/>
          <w:color w:val="000000" w:themeColor="text1"/>
          <w:sz w:val="20"/>
          <w:szCs w:val="20"/>
          <w:lang w:val="es-ES"/>
        </w:rPr>
        <w:t>. En ese caso, el contrato se contabilizará como un todo y no se tendrá en cuenta lo relacionado con la subcontratación.</w:t>
      </w:r>
    </w:p>
    <w:p w:rsidRPr="006D3C5B" w:rsidR="006C2EB0" w:rsidP="008C223B" w:rsidRDefault="006C2EB0" w14:paraId="71EDCEDD" w14:textId="76213EB6">
      <w:pPr>
        <w:pStyle w:val="Capitulo3"/>
        <w:numPr>
          <w:ilvl w:val="1"/>
          <w:numId w:val="84"/>
        </w:numPr>
        <w:rPr>
          <w:rFonts w:ascii="Arial" w:hAnsi="Arial"/>
          <w:color w:val="000000" w:themeColor="text1"/>
        </w:rPr>
      </w:pPr>
      <w:bookmarkStart w:name="_Toc511029823" w:id="675"/>
      <w:bookmarkStart w:name="_Toc511375663" w:id="676"/>
      <w:bookmarkStart w:name="_Toc511375841" w:id="677"/>
      <w:bookmarkStart w:name="_Toc26253852" w:id="678"/>
      <w:bookmarkStart w:name="_Toc26260179" w:id="679"/>
      <w:bookmarkStart w:name="_Toc26263645" w:id="680"/>
      <w:bookmarkStart w:name="_Toc511924794" w:id="681"/>
      <w:bookmarkStart w:name="_Toc40805792" w:id="682"/>
      <w:bookmarkStart w:name="_Toc508648272" w:id="683"/>
      <w:bookmarkStart w:name="_Toc508984056" w:id="684"/>
      <w:bookmarkStart w:name="_Toc509843887" w:id="685"/>
      <w:bookmarkEnd w:id="675"/>
      <w:bookmarkEnd w:id="676"/>
      <w:bookmarkEnd w:id="677"/>
      <w:bookmarkEnd w:id="678"/>
      <w:bookmarkEnd w:id="679"/>
      <w:bookmarkEnd w:id="680"/>
      <w:r w:rsidRPr="006D3C5B">
        <w:rPr>
          <w:rFonts w:ascii="Arial" w:hAnsi="Arial"/>
          <w:color w:val="000000" w:themeColor="text1"/>
        </w:rPr>
        <w:t>CAPACIDAD</w:t>
      </w:r>
      <w:r w:rsidRPr="006D3C5B" w:rsidR="002644ED">
        <w:rPr>
          <w:rFonts w:ascii="Arial" w:hAnsi="Arial"/>
          <w:color w:val="000000" w:themeColor="text1"/>
        </w:rPr>
        <w:t xml:space="preserve"> </w:t>
      </w:r>
      <w:r w:rsidRPr="006D3C5B">
        <w:rPr>
          <w:rFonts w:ascii="Arial" w:hAnsi="Arial"/>
          <w:color w:val="000000" w:themeColor="text1"/>
        </w:rPr>
        <w:t>FINANCIERA</w:t>
      </w:r>
      <w:bookmarkEnd w:id="681"/>
      <w:bookmarkEnd w:id="682"/>
      <w:r w:rsidRPr="006D3C5B" w:rsidR="002644ED">
        <w:rPr>
          <w:rFonts w:ascii="Arial" w:hAnsi="Arial"/>
          <w:color w:val="000000" w:themeColor="text1"/>
        </w:rPr>
        <w:t xml:space="preserve"> </w:t>
      </w:r>
      <w:bookmarkEnd w:id="683"/>
      <w:bookmarkEnd w:id="684"/>
      <w:bookmarkEnd w:id="685"/>
    </w:p>
    <w:p w:rsidRPr="006D3C5B" w:rsidR="00C40C5B" w:rsidP="00C40C5B" w:rsidRDefault="00C40C5B" w14:paraId="63C29FC1" w14:textId="0FB4EEAC">
      <w:pPr>
        <w:spacing w:line="276" w:lineRule="auto"/>
        <w:jc w:val="both"/>
        <w:rPr>
          <w:rFonts w:ascii="Arial" w:hAnsi="Arial" w:cs="Arial"/>
          <w:color w:val="000000" w:themeColor="text1"/>
          <w:szCs w:val="20"/>
          <w:highlight w:val="lightGray"/>
        </w:rPr>
      </w:pPr>
      <w:bookmarkStart w:name="_Hlk40336554" w:id="686"/>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 xml:space="preserve"> exigirá la capacidad financiera mínima en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s de </w:t>
      </w:r>
      <w:r w:rsidRPr="006D3C5B" w:rsidR="00E35F15">
        <w:rPr>
          <w:rFonts w:ascii="Arial" w:hAnsi="Arial" w:cs="Arial"/>
          <w:color w:val="000000" w:themeColor="text1"/>
          <w:szCs w:val="20"/>
          <w:highlight w:val="lightGray"/>
        </w:rPr>
        <w:t>c</w:t>
      </w:r>
      <w:r w:rsidRPr="006D3C5B">
        <w:rPr>
          <w:rFonts w:ascii="Arial" w:hAnsi="Arial" w:cs="Arial"/>
          <w:color w:val="000000" w:themeColor="text1"/>
          <w:szCs w:val="20"/>
          <w:highlight w:val="lightGray"/>
        </w:rPr>
        <w:t>ontratación que supere</w:t>
      </w:r>
      <w:r w:rsidRPr="006D3C5B" w:rsidR="00ED56B3">
        <w:rPr>
          <w:rFonts w:ascii="Arial" w:hAnsi="Arial" w:cs="Arial"/>
          <w:color w:val="000000" w:themeColor="text1"/>
          <w:szCs w:val="20"/>
          <w:highlight w:val="lightGray"/>
        </w:rPr>
        <w:t>n</w:t>
      </w:r>
      <w:r w:rsidRPr="006D3C5B">
        <w:rPr>
          <w:rFonts w:ascii="Arial" w:hAnsi="Arial" w:cs="Arial"/>
          <w:color w:val="000000" w:themeColor="text1"/>
          <w:szCs w:val="20"/>
          <w:highlight w:val="lightGray"/>
        </w:rPr>
        <w:t xml:space="preserve"> el cincuenta por ciento (50%) del valor de</w:t>
      </w:r>
      <w:r w:rsidRPr="006D3C5B" w:rsidR="007717DA">
        <w:rPr>
          <w:rFonts w:ascii="Arial" w:hAnsi="Arial" w:cs="Arial"/>
          <w:color w:val="000000" w:themeColor="text1"/>
          <w:szCs w:val="20"/>
          <w:highlight w:val="lightGray"/>
        </w:rPr>
        <w:t xml:space="preserve"> la</w:t>
      </w:r>
      <w:r w:rsidRPr="006D3C5B">
        <w:rPr>
          <w:rFonts w:ascii="Arial" w:hAnsi="Arial" w:cs="Arial"/>
          <w:color w:val="000000" w:themeColor="text1"/>
          <w:szCs w:val="20"/>
          <w:highlight w:val="lightGray"/>
        </w:rPr>
        <w:t xml:space="preserve"> mínima cuantía</w:t>
      </w:r>
      <w:r w:rsidRPr="006D3C5B" w:rsidR="007717DA">
        <w:rPr>
          <w:rFonts w:ascii="Arial" w:hAnsi="Arial" w:cs="Arial"/>
          <w:color w:val="000000" w:themeColor="text1"/>
          <w:szCs w:val="20"/>
          <w:highlight w:val="lightGray"/>
        </w:rPr>
        <w:t xml:space="preserve"> de la respectiva entidad,</w:t>
      </w:r>
      <w:r w:rsidRPr="006D3C5B">
        <w:rPr>
          <w:rFonts w:ascii="Arial" w:hAnsi="Arial" w:cs="Arial"/>
          <w:color w:val="000000" w:themeColor="text1"/>
          <w:szCs w:val="20"/>
          <w:highlight w:val="lightGray"/>
        </w:rPr>
        <w:t xml:space="preserve"> cuando no hace el pago contra entrega a satisfacción de los bienes, obras o servicios de acuerdo con las reglas de este numeral. </w:t>
      </w:r>
    </w:p>
    <w:p w:rsidRPr="006D3C5B" w:rsidR="004E7749" w:rsidRDefault="00C40C5B" w14:paraId="2A604529" w14:textId="53736C6C">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 xml:space="preserve"> puede o no exigir la capacidad financiera mínima en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s de </w:t>
      </w:r>
      <w:r w:rsidRPr="006D3C5B" w:rsidR="00E35F15">
        <w:rPr>
          <w:rFonts w:ascii="Arial" w:hAnsi="Arial" w:cs="Arial"/>
          <w:color w:val="000000" w:themeColor="text1"/>
          <w:szCs w:val="20"/>
          <w:highlight w:val="lightGray"/>
        </w:rPr>
        <w:t>c</w:t>
      </w:r>
      <w:r w:rsidRPr="006D3C5B">
        <w:rPr>
          <w:rFonts w:ascii="Arial" w:hAnsi="Arial" w:cs="Arial"/>
          <w:color w:val="000000" w:themeColor="text1"/>
          <w:szCs w:val="20"/>
          <w:highlight w:val="lightGray"/>
        </w:rPr>
        <w:t>ontratación que sea igual o inferior</w:t>
      </w:r>
      <w:r w:rsidRPr="006D3C5B" w:rsidR="7BAA86B3">
        <w:rPr>
          <w:rFonts w:ascii="Arial" w:hAnsi="Arial" w:cs="Arial"/>
          <w:color w:val="000000" w:themeColor="text1"/>
          <w:szCs w:val="20"/>
          <w:highlight w:val="lightGray"/>
        </w:rPr>
        <w:t xml:space="preserve"> </w:t>
      </w:r>
      <w:r w:rsidRPr="006D3C5B">
        <w:rPr>
          <w:rFonts w:ascii="Arial" w:hAnsi="Arial" w:cs="Arial"/>
          <w:color w:val="000000" w:themeColor="text1"/>
          <w:szCs w:val="20"/>
          <w:highlight w:val="lightGray"/>
        </w:rPr>
        <w:t xml:space="preserve">al cincuenta por ciento (50%) del valor de </w:t>
      </w:r>
      <w:r w:rsidRPr="006D3C5B" w:rsidR="00CD6673">
        <w:rPr>
          <w:rFonts w:ascii="Arial" w:hAnsi="Arial" w:cs="Arial"/>
          <w:color w:val="000000" w:themeColor="text1"/>
          <w:szCs w:val="20"/>
          <w:highlight w:val="lightGray"/>
        </w:rPr>
        <w:t xml:space="preserve">la </w:t>
      </w:r>
      <w:r w:rsidRPr="006D3C5B">
        <w:rPr>
          <w:rFonts w:ascii="Arial" w:hAnsi="Arial" w:cs="Arial"/>
          <w:color w:val="000000" w:themeColor="text1"/>
          <w:szCs w:val="20"/>
          <w:highlight w:val="lightGray"/>
        </w:rPr>
        <w:t>mínima cuantía</w:t>
      </w:r>
      <w:r w:rsidRPr="006D3C5B" w:rsidR="007717DA">
        <w:rPr>
          <w:rFonts w:ascii="Arial" w:hAnsi="Arial" w:cs="Arial"/>
          <w:color w:val="000000" w:themeColor="text1"/>
          <w:szCs w:val="20"/>
          <w:highlight w:val="lightGray"/>
        </w:rPr>
        <w:t xml:space="preserve"> de la respectiva entidad,</w:t>
      </w:r>
      <w:r w:rsidRPr="006D3C5B">
        <w:rPr>
          <w:rFonts w:ascii="Arial" w:hAnsi="Arial" w:cs="Arial"/>
          <w:color w:val="000000" w:themeColor="text1"/>
          <w:szCs w:val="20"/>
          <w:highlight w:val="lightGray"/>
        </w:rPr>
        <w:t xml:space="preserve"> cuando no hace el pago contra entrega a satisfacción de los bienes, obras o servicios.</w:t>
      </w:r>
      <w:bookmarkEnd w:id="686"/>
      <w:r w:rsidRPr="006D3C5B">
        <w:rPr>
          <w:rFonts w:ascii="Arial" w:hAnsi="Arial" w:cs="Arial"/>
          <w:color w:val="000000" w:themeColor="text1"/>
          <w:szCs w:val="20"/>
          <w:highlight w:val="lightGray"/>
        </w:rPr>
        <w:t xml:space="preserve"> Si la </w:t>
      </w:r>
      <w:r w:rsidRPr="006D3C5B" w:rsidR="0082356A">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 xml:space="preserve"> decide establecer un requisito habilitante de capacidad financiera, deberá solicitarla de acuerdo con la Matriz 2 - Indicadores Financieros y las reglas de este numera</w:t>
      </w:r>
      <w:r w:rsidRPr="006D3C5B" w:rsidR="00E35F15">
        <w:rPr>
          <w:rFonts w:ascii="Arial" w:hAnsi="Arial" w:cs="Arial"/>
          <w:color w:val="000000" w:themeColor="text1"/>
          <w:szCs w:val="20"/>
          <w:highlight w:val="lightGray"/>
        </w:rPr>
        <w:t>l</w:t>
      </w:r>
      <w:r w:rsidRPr="006D3C5B" w:rsidR="1595DF68">
        <w:rPr>
          <w:rFonts w:ascii="Arial" w:hAnsi="Arial" w:cs="Arial"/>
          <w:color w:val="000000" w:themeColor="text1"/>
          <w:szCs w:val="20"/>
          <w:highlight w:val="lightGray"/>
        </w:rPr>
        <w:t>. En el escenario que decida no exigir capacidad financiera mínima, deberá realizar la valoración de riesgos que esto pueda incidir en la ejecución del futuro contrato</w:t>
      </w:r>
      <w:r w:rsidRPr="006D3C5B" w:rsidR="1365E2BE">
        <w:rPr>
          <w:rFonts w:ascii="Arial" w:hAnsi="Arial" w:cs="Arial"/>
          <w:color w:val="000000" w:themeColor="text1"/>
          <w:szCs w:val="20"/>
          <w:highlight w:val="lightGray"/>
        </w:rPr>
        <w:t>, al igual que detallar en esta sección los motivos bajo los cuales tomó dicha decisión</w:t>
      </w:r>
      <w:r w:rsidRPr="006D3C5B" w:rsidR="00A0147C">
        <w:rPr>
          <w:rFonts w:ascii="Arial" w:hAnsi="Arial" w:cs="Arial"/>
          <w:color w:val="000000" w:themeColor="text1"/>
          <w:szCs w:val="20"/>
          <w:highlight w:val="lightGray"/>
        </w:rPr>
        <w:t>]</w:t>
      </w:r>
      <w:r w:rsidRPr="006D3C5B" w:rsidR="00E1308B">
        <w:rPr>
          <w:rFonts w:ascii="Arial" w:hAnsi="Arial" w:cs="Arial"/>
          <w:color w:val="000000" w:themeColor="text1"/>
          <w:szCs w:val="20"/>
          <w:highlight w:val="lightGray"/>
        </w:rPr>
        <w:t>.</w:t>
      </w:r>
      <w:r w:rsidRPr="006D3C5B" w:rsidR="004E7749">
        <w:rPr>
          <w:rFonts w:ascii="Arial" w:hAnsi="Arial" w:cs="Arial"/>
          <w:color w:val="000000" w:themeColor="text1"/>
          <w:szCs w:val="20"/>
        </w:rPr>
        <w:t xml:space="preserve"> </w:t>
      </w:r>
    </w:p>
    <w:p w:rsidRPr="006D3C5B" w:rsidR="006C2EB0" w:rsidP="007C25C3" w:rsidRDefault="00E64E9E" w14:paraId="05126FE3" w14:textId="6AF2DDAD">
      <w:pPr>
        <w:spacing w:line="276" w:lineRule="auto"/>
        <w:jc w:val="both"/>
        <w:rPr>
          <w:rFonts w:ascii="Arial" w:hAnsi="Arial" w:cs="Arial"/>
          <w:color w:val="000000" w:themeColor="text1"/>
          <w:szCs w:val="20"/>
        </w:rPr>
      </w:pPr>
      <w:r w:rsidRPr="006D3C5B">
        <w:rPr>
          <w:rFonts w:ascii="Arial" w:hAnsi="Arial" w:cs="Arial"/>
          <w:color w:val="000000" w:themeColor="text1"/>
          <w:szCs w:val="20"/>
        </w:rPr>
        <w:t>L</w:t>
      </w:r>
      <w:r w:rsidRPr="006D3C5B" w:rsidR="006C2EB0">
        <w:rPr>
          <w:rFonts w:ascii="Arial" w:hAnsi="Arial" w:cs="Arial"/>
          <w:color w:val="000000" w:themeColor="text1"/>
          <w:szCs w:val="20"/>
        </w:rPr>
        <w:t>os</w:t>
      </w:r>
      <w:r w:rsidRPr="006D3C5B" w:rsidR="002644ED">
        <w:rPr>
          <w:rFonts w:ascii="Arial" w:hAnsi="Arial" w:cs="Arial"/>
          <w:color w:val="000000" w:themeColor="text1"/>
          <w:szCs w:val="20"/>
        </w:rPr>
        <w:t xml:space="preserve"> </w:t>
      </w:r>
      <w:r w:rsidRPr="006D3C5B" w:rsidR="0082356A">
        <w:rPr>
          <w:rFonts w:ascii="Arial" w:hAnsi="Arial" w:cs="Arial"/>
          <w:color w:val="000000" w:themeColor="text1"/>
          <w:szCs w:val="20"/>
        </w:rPr>
        <w:t>proponente</w:t>
      </w:r>
      <w:r w:rsidRPr="006D3C5B" w:rsidR="006C2EB0">
        <w:rPr>
          <w:rFonts w:ascii="Arial" w:hAnsi="Arial" w:cs="Arial"/>
          <w:color w:val="000000" w:themeColor="text1"/>
          <w:szCs w:val="20"/>
        </w:rPr>
        <w:t>s</w:t>
      </w:r>
      <w:r w:rsidRPr="006D3C5B" w:rsidR="002644ED">
        <w:rPr>
          <w:rFonts w:ascii="Arial" w:hAnsi="Arial" w:cs="Arial"/>
          <w:color w:val="000000" w:themeColor="text1"/>
          <w:szCs w:val="20"/>
        </w:rPr>
        <w:t xml:space="preserve"> </w:t>
      </w:r>
      <w:r w:rsidRPr="006D3C5B" w:rsidR="006C2EB0">
        <w:rPr>
          <w:rFonts w:ascii="Arial" w:hAnsi="Arial" w:cs="Arial"/>
          <w:color w:val="000000" w:themeColor="text1"/>
          <w:szCs w:val="20"/>
        </w:rPr>
        <w:t>deben</w:t>
      </w:r>
      <w:r w:rsidRPr="006D3C5B" w:rsidR="002644ED">
        <w:rPr>
          <w:rFonts w:ascii="Arial" w:hAnsi="Arial" w:cs="Arial"/>
          <w:color w:val="000000" w:themeColor="text1"/>
          <w:szCs w:val="20"/>
        </w:rPr>
        <w:t xml:space="preserve"> </w:t>
      </w:r>
      <w:r w:rsidRPr="006D3C5B" w:rsidR="006C2EB0">
        <w:rPr>
          <w:rFonts w:ascii="Arial" w:hAnsi="Arial" w:cs="Arial"/>
          <w:color w:val="000000" w:themeColor="text1"/>
          <w:szCs w:val="20"/>
        </w:rPr>
        <w:t>acreditar</w:t>
      </w:r>
      <w:r w:rsidRPr="006D3C5B" w:rsidR="002644ED">
        <w:rPr>
          <w:rFonts w:ascii="Arial" w:hAnsi="Arial" w:cs="Arial"/>
          <w:color w:val="000000" w:themeColor="text1"/>
          <w:szCs w:val="20"/>
        </w:rPr>
        <w:t xml:space="preserve"> </w:t>
      </w:r>
      <w:r w:rsidRPr="006D3C5B" w:rsidR="006C2EB0">
        <w:rPr>
          <w:rFonts w:ascii="Arial" w:hAnsi="Arial" w:cs="Arial"/>
          <w:color w:val="000000" w:themeColor="text1"/>
          <w:szCs w:val="20"/>
        </w:rPr>
        <w:t>los</w:t>
      </w:r>
      <w:r w:rsidRPr="006D3C5B" w:rsidR="002644ED">
        <w:rPr>
          <w:rFonts w:ascii="Arial" w:hAnsi="Arial" w:cs="Arial"/>
          <w:color w:val="000000" w:themeColor="text1"/>
          <w:szCs w:val="20"/>
        </w:rPr>
        <w:t xml:space="preserve"> </w:t>
      </w:r>
      <w:r w:rsidRPr="006D3C5B" w:rsidR="006C2EB0">
        <w:rPr>
          <w:rFonts w:ascii="Arial" w:hAnsi="Arial" w:cs="Arial"/>
          <w:color w:val="000000" w:themeColor="text1"/>
          <w:szCs w:val="20"/>
        </w:rPr>
        <w:t>siguientes</w:t>
      </w:r>
      <w:r w:rsidRPr="006D3C5B" w:rsidR="00992A06">
        <w:rPr>
          <w:rFonts w:ascii="Arial" w:hAnsi="Arial" w:cs="Arial"/>
          <w:color w:val="000000" w:themeColor="text1"/>
          <w:szCs w:val="20"/>
        </w:rPr>
        <w:t xml:space="preserve"> indicadores</w:t>
      </w:r>
      <w:r w:rsidRPr="006D3C5B" w:rsidR="006B6FB4">
        <w:rPr>
          <w:rFonts w:ascii="Arial" w:hAnsi="Arial" w:cs="Arial"/>
          <w:color w:val="000000" w:themeColor="text1"/>
          <w:szCs w:val="20"/>
        </w:rPr>
        <w:t xml:space="preserve"> </w:t>
      </w:r>
      <w:r w:rsidRPr="006D3C5B">
        <w:rPr>
          <w:rFonts w:ascii="Arial" w:hAnsi="Arial" w:cs="Arial"/>
          <w:color w:val="000000" w:themeColor="text1"/>
          <w:szCs w:val="20"/>
        </w:rPr>
        <w:t xml:space="preserve">en los términos </w:t>
      </w:r>
      <w:r w:rsidRPr="006D3C5B" w:rsidR="007353B1">
        <w:rPr>
          <w:rFonts w:ascii="Arial" w:hAnsi="Arial" w:cs="Arial"/>
          <w:color w:val="000000" w:themeColor="text1"/>
          <w:szCs w:val="20"/>
        </w:rPr>
        <w:t xml:space="preserve">señalados en la </w:t>
      </w:r>
      <w:r w:rsidRPr="006D3C5B" w:rsidR="007875AD">
        <w:rPr>
          <w:rFonts w:ascii="Arial" w:hAnsi="Arial" w:cs="Arial"/>
          <w:color w:val="000000" w:themeColor="text1"/>
          <w:szCs w:val="20"/>
        </w:rPr>
        <w:t>Matriz 2</w:t>
      </w:r>
      <w:r w:rsidRPr="006D3C5B" w:rsidR="00917DF4">
        <w:rPr>
          <w:rFonts w:ascii="Arial" w:hAnsi="Arial" w:cs="Arial"/>
          <w:color w:val="000000" w:themeColor="text1"/>
          <w:szCs w:val="20"/>
        </w:rPr>
        <w:t xml:space="preserve"> –</w:t>
      </w:r>
      <w:r w:rsidRPr="006D3C5B" w:rsidR="007875AD">
        <w:rPr>
          <w:rFonts w:ascii="Arial" w:hAnsi="Arial" w:cs="Arial"/>
          <w:color w:val="000000" w:themeColor="text1"/>
          <w:szCs w:val="20"/>
        </w:rPr>
        <w:t xml:space="preserve"> Indicadores</w:t>
      </w:r>
      <w:r w:rsidRPr="006D3C5B" w:rsidR="0067057A">
        <w:rPr>
          <w:rFonts w:ascii="Arial" w:hAnsi="Arial" w:cs="Arial"/>
          <w:color w:val="000000" w:themeColor="text1"/>
          <w:szCs w:val="20"/>
        </w:rPr>
        <w:t xml:space="preserve"> Financieros</w:t>
      </w:r>
      <w:r w:rsidRPr="006D3C5B" w:rsidR="0041001B">
        <w:rPr>
          <w:rFonts w:ascii="Arial" w:hAnsi="Arial" w:cs="Arial"/>
          <w:color w:val="000000" w:themeColor="text1"/>
          <w:szCs w:val="20"/>
        </w:rPr>
        <w:t>:</w:t>
      </w:r>
    </w:p>
    <w:tbl>
      <w:tblPr>
        <w:tblStyle w:val="Tablaconcuadrcula"/>
        <w:tblW w:w="0" w:type="auto"/>
        <w:jc w:val="center"/>
        <w:tblInd w:w="0" w:type="dxa"/>
        <w:tblLook w:val="04A0" w:firstRow="1" w:lastRow="0" w:firstColumn="1" w:lastColumn="0" w:noHBand="0" w:noVBand="1"/>
      </w:tblPr>
      <w:tblGrid>
        <w:gridCol w:w="2407"/>
        <w:gridCol w:w="1984"/>
      </w:tblGrid>
      <w:tr w:rsidRPr="00B964E1" w:rsidR="006B6FB4" w:rsidTr="00B96D56" w14:paraId="1147F08F" w14:textId="77777777">
        <w:trPr>
          <w:trHeight w:val="283"/>
          <w:tblHeader/>
          <w:jc w:val="center"/>
        </w:trPr>
        <w:tc>
          <w:tcPr>
            <w:tcW w:w="2407" w:type="dxa"/>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B964E1" w:rsidR="006B6FB4" w:rsidP="007C25C3" w:rsidRDefault="006B6FB4" w14:paraId="2F5B016D" w14:textId="77777777">
            <w:pPr>
              <w:spacing w:line="276" w:lineRule="auto"/>
              <w:jc w:val="center"/>
              <w:rPr>
                <w:rFonts w:ascii="Arial" w:hAnsi="Arial" w:cs="Arial"/>
                <w:b/>
                <w:color w:val="FFFFFF" w:themeColor="background1"/>
                <w:szCs w:val="20"/>
              </w:rPr>
            </w:pPr>
            <w:r w:rsidRPr="00B964E1">
              <w:rPr>
                <w:rFonts w:ascii="Arial" w:hAnsi="Arial" w:cs="Arial"/>
                <w:b/>
                <w:color w:val="FFFFFF" w:themeColor="background1"/>
                <w:szCs w:val="20"/>
              </w:rPr>
              <w:t>Indicador</w:t>
            </w:r>
          </w:p>
        </w:tc>
        <w:tc>
          <w:tcPr>
            <w:tcW w:w="1984" w:type="dxa"/>
            <w:tcBorders>
              <w:top w:val="single" w:color="auto" w:sz="4" w:space="0"/>
              <w:left w:val="single" w:color="auto" w:sz="4" w:space="0"/>
              <w:bottom w:val="single" w:color="auto" w:sz="4" w:space="0"/>
              <w:right w:val="single" w:color="auto" w:sz="4" w:space="0"/>
            </w:tcBorders>
            <w:shd w:val="clear" w:color="auto" w:fill="404040" w:themeFill="text1" w:themeFillTint="BF"/>
            <w:hideMark/>
          </w:tcPr>
          <w:p w:rsidRPr="00B964E1" w:rsidR="006B6FB4" w:rsidP="007C25C3" w:rsidRDefault="006B6FB4" w14:paraId="515281A5" w14:textId="77777777">
            <w:pPr>
              <w:spacing w:line="276" w:lineRule="auto"/>
              <w:jc w:val="center"/>
              <w:rPr>
                <w:rFonts w:ascii="Arial" w:hAnsi="Arial" w:cs="Arial"/>
                <w:b/>
                <w:color w:val="FFFFFF" w:themeColor="background1"/>
                <w:szCs w:val="20"/>
              </w:rPr>
            </w:pPr>
            <w:r w:rsidRPr="00B964E1">
              <w:rPr>
                <w:rFonts w:ascii="Arial" w:hAnsi="Arial" w:cs="Arial"/>
                <w:b/>
                <w:color w:val="FFFFFF" w:themeColor="background1"/>
                <w:szCs w:val="20"/>
              </w:rPr>
              <w:t>Fórmula</w:t>
            </w:r>
          </w:p>
        </w:tc>
      </w:tr>
      <w:tr w:rsidRPr="00B964E1" w:rsidR="006B6FB4" w:rsidTr="00B96D56" w14:paraId="2981A8F1" w14:textId="77777777">
        <w:trPr>
          <w:trHeight w:val="569"/>
          <w:jc w:val="center"/>
        </w:trPr>
        <w:tc>
          <w:tcPr>
            <w:tcW w:w="2407" w:type="dxa"/>
            <w:tcBorders>
              <w:top w:val="single" w:color="auto" w:sz="4" w:space="0"/>
              <w:left w:val="single" w:color="auto" w:sz="4" w:space="0"/>
              <w:bottom w:val="single" w:color="auto" w:sz="4" w:space="0"/>
              <w:right w:val="single" w:color="auto" w:sz="4" w:space="0"/>
            </w:tcBorders>
            <w:vAlign w:val="center"/>
            <w:hideMark/>
          </w:tcPr>
          <w:p w:rsidRPr="006D3C5B" w:rsidR="006B6FB4" w:rsidP="007C25C3" w:rsidRDefault="006B6FB4" w14:paraId="0FE45C98" w14:textId="77777777">
            <w:pPr>
              <w:tabs>
                <w:tab w:val="left" w:pos="1039"/>
              </w:tabs>
              <w:spacing w:line="276" w:lineRule="auto"/>
              <w:jc w:val="center"/>
              <w:rPr>
                <w:rFonts w:ascii="Arial" w:hAnsi="Arial" w:cs="Arial"/>
                <w:color w:val="000000" w:themeColor="text1"/>
                <w:szCs w:val="20"/>
              </w:rPr>
            </w:pPr>
            <w:r w:rsidRPr="006D3C5B">
              <w:rPr>
                <w:rFonts w:ascii="Arial" w:hAnsi="Arial" w:cs="Arial"/>
                <w:color w:val="000000" w:themeColor="text1"/>
                <w:szCs w:val="20"/>
              </w:rPr>
              <w:t>Liquidez</w:t>
            </w:r>
          </w:p>
        </w:tc>
        <w:tc>
          <w:tcPr>
            <w:tcW w:w="1984" w:type="dxa"/>
            <w:tcBorders>
              <w:top w:val="single" w:color="auto" w:sz="4" w:space="0"/>
              <w:left w:val="single" w:color="auto" w:sz="4" w:space="0"/>
              <w:bottom w:val="single" w:color="auto" w:sz="4" w:space="0"/>
              <w:right w:val="single" w:color="auto" w:sz="4" w:space="0"/>
            </w:tcBorders>
            <w:vAlign w:val="center"/>
            <w:hideMark/>
          </w:tcPr>
          <w:p w:rsidRPr="006D3C5B" w:rsidR="006B6FB4" w:rsidP="007C25C3" w:rsidRDefault="00BC0365" w14:paraId="46C0E100" w14:textId="4997E501">
            <w:pPr>
              <w:spacing w:line="276" w:lineRule="auto"/>
              <w:jc w:val="center"/>
              <w:rPr>
                <w:rFonts w:ascii="Arial" w:hAnsi="Arial"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Activo Corriente</m:t>
                    </m:r>
                  </m:num>
                  <m:den>
                    <m:r>
                      <m:rPr>
                        <m:sty m:val="p"/>
                      </m:rPr>
                      <w:rPr>
                        <w:rFonts w:ascii="Cambria Math" w:hAnsi="Cambria Math" w:cs="Arial"/>
                        <w:color w:val="000000" w:themeColor="text1"/>
                        <w:szCs w:val="20"/>
                      </w:rPr>
                      <m:t>Pasivo Corriente</m:t>
                    </m:r>
                  </m:den>
                </m:f>
              </m:oMath>
            </m:oMathPara>
          </w:p>
        </w:tc>
      </w:tr>
      <w:tr w:rsidRPr="00B964E1" w:rsidR="006B6FB4" w:rsidTr="00B96D56" w14:paraId="7EBBD474" w14:textId="77777777">
        <w:trPr>
          <w:jc w:val="center"/>
        </w:trPr>
        <w:tc>
          <w:tcPr>
            <w:tcW w:w="2407" w:type="dxa"/>
            <w:tcBorders>
              <w:top w:val="single" w:color="auto" w:sz="4" w:space="0"/>
              <w:left w:val="single" w:color="auto" w:sz="4" w:space="0"/>
              <w:bottom w:val="single" w:color="auto" w:sz="4" w:space="0"/>
              <w:right w:val="single" w:color="auto" w:sz="4" w:space="0"/>
            </w:tcBorders>
            <w:vAlign w:val="center"/>
            <w:hideMark/>
          </w:tcPr>
          <w:p w:rsidRPr="006D3C5B" w:rsidR="006B6FB4" w:rsidP="007C25C3" w:rsidRDefault="006B6FB4" w14:paraId="6E3AFDBD" w14:textId="32AD6DF3">
            <w:pPr>
              <w:spacing w:line="276" w:lineRule="auto"/>
              <w:jc w:val="center"/>
              <w:rPr>
                <w:rFonts w:ascii="Arial" w:hAnsi="Arial" w:cs="Arial"/>
                <w:color w:val="000000" w:themeColor="text1"/>
                <w:szCs w:val="20"/>
              </w:rPr>
            </w:pPr>
            <w:r w:rsidRPr="006D3C5B">
              <w:rPr>
                <w:rFonts w:ascii="Arial" w:hAnsi="Arial" w:cs="Arial"/>
                <w:color w:val="000000" w:themeColor="text1"/>
                <w:szCs w:val="20"/>
              </w:rPr>
              <w:t>Nivel de Endeudamiento</w:t>
            </w:r>
          </w:p>
        </w:tc>
        <w:tc>
          <w:tcPr>
            <w:tcW w:w="1984" w:type="dxa"/>
            <w:tcBorders>
              <w:top w:val="single" w:color="auto" w:sz="4" w:space="0"/>
              <w:left w:val="single" w:color="auto" w:sz="4" w:space="0"/>
              <w:bottom w:val="single" w:color="auto" w:sz="4" w:space="0"/>
              <w:right w:val="single" w:color="auto" w:sz="4" w:space="0"/>
            </w:tcBorders>
            <w:vAlign w:val="center"/>
          </w:tcPr>
          <w:p w:rsidRPr="006D3C5B" w:rsidR="006B6FB4" w:rsidP="007C25C3" w:rsidRDefault="006B6FB4" w14:paraId="682533D8" w14:textId="77777777">
            <w:pPr>
              <w:spacing w:line="276" w:lineRule="auto"/>
              <w:jc w:val="center"/>
              <w:rPr>
                <w:rFonts w:ascii="Arial" w:hAnsi="Arial" w:cs="Arial"/>
                <w:color w:val="000000" w:themeColor="text1"/>
                <w:szCs w:val="20"/>
              </w:rPr>
            </w:pPr>
          </w:p>
          <w:p w:rsidRPr="006D3C5B" w:rsidR="006B6FB4" w:rsidP="007C25C3" w:rsidRDefault="00BC0365" w14:paraId="7642CCCB" w14:textId="20DFBD22">
            <w:pPr>
              <w:spacing w:line="276" w:lineRule="auto"/>
              <w:jc w:val="center"/>
              <w:rPr>
                <w:rFonts w:ascii="Arial" w:hAnsi="Arial" w:cs="Arial"/>
                <w:color w:val="000000" w:themeColor="text1"/>
                <w:szCs w:val="20"/>
              </w:rPr>
            </w:pPr>
            <m:oMathPara>
              <m:oMath>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Pasivo Total</m:t>
                    </m:r>
                  </m:num>
                  <m:den>
                    <m:r>
                      <m:rPr>
                        <m:sty m:val="p"/>
                      </m:rPr>
                      <w:rPr>
                        <w:rFonts w:ascii="Cambria Math" w:hAnsi="Cambria Math" w:cs="Arial"/>
                        <w:color w:val="000000" w:themeColor="text1"/>
                        <w:szCs w:val="20"/>
                      </w:rPr>
                      <m:t>Activo Total</m:t>
                    </m:r>
                  </m:den>
                </m:f>
              </m:oMath>
            </m:oMathPara>
          </w:p>
          <w:p w:rsidRPr="006D3C5B" w:rsidR="006B6FB4" w:rsidP="007C25C3" w:rsidRDefault="006B6FB4" w14:paraId="7BB77417" w14:textId="77777777">
            <w:pPr>
              <w:spacing w:line="276" w:lineRule="auto"/>
              <w:jc w:val="center"/>
              <w:rPr>
                <w:rFonts w:ascii="Arial" w:hAnsi="Arial" w:cs="Arial"/>
                <w:color w:val="000000" w:themeColor="text1"/>
                <w:szCs w:val="20"/>
              </w:rPr>
            </w:pPr>
          </w:p>
        </w:tc>
      </w:tr>
      <w:tr w:rsidRPr="00B964E1" w:rsidR="006B6FB4" w:rsidTr="00B96D56" w14:paraId="1960B457" w14:textId="77777777">
        <w:trPr>
          <w:jc w:val="center"/>
        </w:trPr>
        <w:tc>
          <w:tcPr>
            <w:tcW w:w="2407" w:type="dxa"/>
            <w:tcBorders>
              <w:top w:val="single" w:color="auto" w:sz="4" w:space="0"/>
              <w:left w:val="single" w:color="auto" w:sz="4" w:space="0"/>
              <w:bottom w:val="single" w:color="auto" w:sz="4" w:space="0"/>
              <w:right w:val="single" w:color="auto" w:sz="4" w:space="0"/>
            </w:tcBorders>
            <w:vAlign w:val="center"/>
            <w:hideMark/>
          </w:tcPr>
          <w:p w:rsidRPr="006D3C5B" w:rsidR="006B6FB4" w:rsidP="007C25C3" w:rsidRDefault="006B6FB4" w14:paraId="06D26945" w14:textId="70A9B17F">
            <w:pPr>
              <w:spacing w:line="276" w:lineRule="auto"/>
              <w:jc w:val="center"/>
              <w:rPr>
                <w:rFonts w:ascii="Arial" w:hAnsi="Arial" w:cs="Arial"/>
                <w:color w:val="000000" w:themeColor="text1"/>
                <w:szCs w:val="20"/>
              </w:rPr>
            </w:pPr>
            <w:r w:rsidRPr="006D3C5B">
              <w:rPr>
                <w:rFonts w:ascii="Arial" w:hAnsi="Arial" w:cs="Arial"/>
                <w:color w:val="000000" w:themeColor="text1"/>
                <w:szCs w:val="20"/>
              </w:rPr>
              <w:t>Razón de Cobertura de Intereses</w:t>
            </w:r>
          </w:p>
        </w:tc>
        <w:tc>
          <w:tcPr>
            <w:tcW w:w="1984" w:type="dxa"/>
            <w:tcBorders>
              <w:top w:val="single" w:color="auto" w:sz="4" w:space="0"/>
              <w:left w:val="single" w:color="auto" w:sz="4" w:space="0"/>
              <w:bottom w:val="single" w:color="auto" w:sz="4" w:space="0"/>
              <w:right w:val="single" w:color="auto" w:sz="4" w:space="0"/>
            </w:tcBorders>
            <w:vAlign w:val="center"/>
          </w:tcPr>
          <w:p w:rsidRPr="006D3C5B" w:rsidR="006B6FB4" w:rsidP="007C25C3" w:rsidRDefault="00BC0365" w14:paraId="38F1B110" w14:textId="702CA4A9">
            <w:pPr>
              <w:spacing w:line="276" w:lineRule="auto"/>
              <w:jc w:val="center"/>
              <w:rPr>
                <w:rFonts w:ascii="Arial" w:hAnsi="Arial" w:cs="Arial"/>
                <w:color w:val="000000" w:themeColor="text1"/>
                <w:szCs w:val="20"/>
              </w:rPr>
            </w:pPr>
            <m:oMathPara>
              <m:oMath>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Utilidad Operacional</m:t>
                    </m:r>
                  </m:num>
                  <m:den>
                    <m:r>
                      <m:rPr>
                        <m:sty m:val="p"/>
                      </m:rPr>
                      <w:rPr>
                        <w:rFonts w:ascii="Cambria Math" w:hAnsi="Cambria Math" w:cs="Arial"/>
                        <w:color w:val="000000" w:themeColor="text1"/>
                        <w:szCs w:val="20"/>
                      </w:rPr>
                      <m:t>Gastos Interes</m:t>
                    </m:r>
                  </m:den>
                </m:f>
              </m:oMath>
            </m:oMathPara>
          </w:p>
          <w:p w:rsidRPr="006D3C5B" w:rsidR="006B6FB4" w:rsidP="00700862" w:rsidRDefault="006B6FB4" w14:paraId="66FDC171" w14:textId="79908956">
            <w:pPr>
              <w:spacing w:line="276" w:lineRule="auto"/>
              <w:jc w:val="center"/>
              <w:rPr>
                <w:rFonts w:ascii="Arial" w:hAnsi="Arial" w:cs="Arial"/>
                <w:color w:val="000000" w:themeColor="text1"/>
                <w:szCs w:val="20"/>
              </w:rPr>
            </w:pPr>
          </w:p>
        </w:tc>
      </w:tr>
      <w:tr w:rsidRPr="00B964E1" w:rsidR="00E240E3" w:rsidTr="00B96D56" w14:paraId="62E5F7B7" w14:textId="77777777">
        <w:trPr>
          <w:jc w:val="center"/>
        </w:trPr>
        <w:tc>
          <w:tcPr>
            <w:tcW w:w="2407" w:type="dxa"/>
            <w:tcBorders>
              <w:top w:val="single" w:color="auto" w:sz="4" w:space="0"/>
              <w:left w:val="single" w:color="auto" w:sz="4" w:space="0"/>
              <w:bottom w:val="single" w:color="auto" w:sz="4" w:space="0"/>
              <w:right w:val="single" w:color="auto" w:sz="4" w:space="0"/>
            </w:tcBorders>
            <w:vAlign w:val="center"/>
          </w:tcPr>
          <w:p w:rsidRPr="006D3C5B" w:rsidR="00E240E3" w:rsidP="007C25C3" w:rsidRDefault="00E240E3" w14:paraId="2B9D7522" w14:textId="5DD79DDB">
            <w:pPr>
              <w:spacing w:line="276" w:lineRule="auto"/>
              <w:jc w:val="center"/>
              <w:rPr>
                <w:rFonts w:ascii="Arial" w:hAnsi="Arial" w:cs="Arial"/>
                <w:color w:val="000000" w:themeColor="text1"/>
                <w:szCs w:val="20"/>
              </w:rPr>
            </w:pPr>
            <w:r w:rsidRPr="006D3C5B">
              <w:rPr>
                <w:rFonts w:ascii="Arial" w:hAnsi="Arial" w:cs="Arial"/>
                <w:color w:val="000000" w:themeColor="text1"/>
                <w:szCs w:val="20"/>
              </w:rPr>
              <w:t>Capital de trabajo</w:t>
            </w:r>
          </w:p>
        </w:tc>
        <w:tc>
          <w:tcPr>
            <w:tcW w:w="1984" w:type="dxa"/>
            <w:tcBorders>
              <w:top w:val="single" w:color="auto" w:sz="4" w:space="0"/>
              <w:left w:val="single" w:color="auto" w:sz="4" w:space="0"/>
              <w:bottom w:val="single" w:color="auto" w:sz="4" w:space="0"/>
              <w:right w:val="single" w:color="auto" w:sz="4" w:space="0"/>
            </w:tcBorders>
            <w:vAlign w:val="center"/>
          </w:tcPr>
          <w:p w:rsidRPr="006D3C5B" w:rsidR="00E240E3" w:rsidP="007C25C3" w:rsidRDefault="00E240E3" w14:paraId="52A36EFE" w14:textId="4D34F29B">
            <w:pPr>
              <w:spacing w:line="276" w:lineRule="auto"/>
              <w:jc w:val="center"/>
              <w:rPr>
                <w:rFonts w:ascii="Arial" w:hAnsi="Arial" w:cs="Arial"/>
                <w:color w:val="000000" w:themeColor="text1"/>
                <w:szCs w:val="20"/>
              </w:rPr>
            </w:pPr>
            <w:r w:rsidRPr="006D3C5B">
              <w:rPr>
                <w:rFonts w:ascii="Arial" w:hAnsi="Arial" w:cs="Arial"/>
                <w:color w:val="000000" w:themeColor="text1"/>
                <w:szCs w:val="20"/>
              </w:rPr>
              <w:t>CTd = 10% x (PO)</w:t>
            </w:r>
          </w:p>
        </w:tc>
      </w:tr>
    </w:tbl>
    <w:p w:rsidRPr="006D3C5B" w:rsidR="006C2EB0" w:rsidP="007C25C3" w:rsidRDefault="006C2EB0" w14:paraId="42BD16C0" w14:textId="61CA0733">
      <w:pPr>
        <w:spacing w:line="276" w:lineRule="auto"/>
        <w:rPr>
          <w:rFonts w:ascii="Arial" w:hAnsi="Arial" w:cs="Arial"/>
          <w:color w:val="000000" w:themeColor="text1"/>
          <w:szCs w:val="20"/>
        </w:rPr>
      </w:pPr>
    </w:p>
    <w:p w:rsidRPr="006D3C5B" w:rsidR="009108E8" w:rsidP="007C25C3" w:rsidRDefault="009108E8" w14:paraId="63603BD5" w14:textId="66C0D356">
      <w:pPr>
        <w:spacing w:line="276" w:lineRule="auto"/>
        <w:rPr>
          <w:rFonts w:ascii="Arial" w:hAnsi="Arial" w:cs="Arial"/>
          <w:color w:val="000000" w:themeColor="text1"/>
          <w:szCs w:val="20"/>
        </w:rPr>
      </w:pPr>
      <w:r w:rsidRPr="006D3C5B">
        <w:rPr>
          <w:rFonts w:ascii="Arial" w:hAnsi="Arial" w:cs="Arial"/>
          <w:color w:val="000000" w:themeColor="text1"/>
          <w:szCs w:val="20"/>
        </w:rPr>
        <w:t xml:space="preserve">Si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es </w:t>
      </w:r>
      <w:r w:rsidRPr="006D3C5B" w:rsidR="0082356A">
        <w:rPr>
          <w:rFonts w:ascii="Arial" w:hAnsi="Arial" w:cs="Arial"/>
          <w:color w:val="000000" w:themeColor="text1"/>
          <w:szCs w:val="20"/>
        </w:rPr>
        <w:t>plural</w:t>
      </w:r>
      <w:r w:rsidRPr="006D3C5B">
        <w:rPr>
          <w:rFonts w:ascii="Arial" w:hAnsi="Arial" w:cs="Arial"/>
          <w:color w:val="000000" w:themeColor="text1"/>
          <w:szCs w:val="20"/>
        </w:rPr>
        <w:t xml:space="preserve"> cada indicador debe calcularse así: </w:t>
      </w:r>
    </w:p>
    <w:p w:rsidRPr="006D3C5B" w:rsidR="009108E8" w:rsidP="007C25C3" w:rsidRDefault="009108E8" w14:paraId="7DE43590" w14:textId="77777777">
      <w:pPr>
        <w:spacing w:line="276" w:lineRule="auto"/>
        <w:rPr>
          <w:rFonts w:ascii="Arial" w:hAnsi="Arial" w:cs="Arial"/>
          <w:color w:val="000000" w:themeColor="text1"/>
          <w:szCs w:val="20"/>
        </w:rPr>
      </w:pPr>
      <m:oMathPara>
        <m:oMath>
          <m:r>
            <m:rPr>
              <m:sty m:val="p"/>
            </m:rPr>
            <w:rPr>
              <w:rFonts w:ascii="Cambria Math" w:hAnsi="Cambria Math" w:cs="Arial"/>
              <w:color w:val="000000" w:themeColor="text1"/>
              <w:szCs w:val="20"/>
            </w:rPr>
            <m:t>Indicador =</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1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num>
            <m:den>
              <m:r>
                <m:rPr>
                  <m:sty m:val="p"/>
                </m:rP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2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den>
          </m:f>
        </m:oMath>
      </m:oMathPara>
    </w:p>
    <w:p w:rsidRPr="006D3C5B" w:rsidR="009108E8" w:rsidP="007C25C3" w:rsidRDefault="009108E8" w14:paraId="774A56DF" w14:textId="3BFD7E4C">
      <w:pPr>
        <w:spacing w:line="276" w:lineRule="auto"/>
        <w:rPr>
          <w:rFonts w:ascii="Arial" w:hAnsi="Arial" w:cs="Arial"/>
          <w:color w:val="000000" w:themeColor="text1"/>
          <w:szCs w:val="20"/>
        </w:rPr>
      </w:pPr>
      <w:r w:rsidRPr="006D3C5B">
        <w:rPr>
          <w:rFonts w:ascii="Arial" w:hAnsi="Arial" w:cs="Arial"/>
          <w:color w:val="000000" w:themeColor="text1"/>
          <w:szCs w:val="20"/>
        </w:rPr>
        <w:t xml:space="preserve">Donde </w:t>
      </w:r>
      <m:oMath>
        <m:r>
          <m:rPr>
            <m:sty m:val="bi"/>
          </m:rPr>
          <w:rPr>
            <w:rFonts w:ascii="Cambria Math" w:hAnsi="Cambria Math" w:cs="Arial"/>
            <w:color w:val="000000" w:themeColor="text1"/>
            <w:szCs w:val="20"/>
          </w:rPr>
          <m:t>n</m:t>
        </m:r>
      </m:oMath>
      <w:r w:rsidRPr="006D3C5B">
        <w:rPr>
          <w:rFonts w:ascii="Arial" w:hAnsi="Arial" w:cs="Arial"/>
          <w:b/>
          <w:color w:val="000000" w:themeColor="text1"/>
          <w:szCs w:val="20"/>
        </w:rPr>
        <w:t xml:space="preserve"> </w:t>
      </w:r>
      <w:r w:rsidRPr="006D3C5B">
        <w:rPr>
          <w:rFonts w:ascii="Arial" w:hAnsi="Arial" w:cs="Arial"/>
          <w:color w:val="000000" w:themeColor="text1"/>
          <w:szCs w:val="20"/>
        </w:rPr>
        <w:t xml:space="preserve">es el número de integrantes del </w:t>
      </w:r>
      <w:r w:rsidRPr="00B964E1" w:rsidR="0082356A">
        <w:rPr>
          <w:rFonts w:ascii="Arial" w:hAnsi="Arial" w:cs="Arial"/>
          <w:color w:val="000000" w:themeColor="text1"/>
          <w:szCs w:val="20"/>
        </w:rPr>
        <w:t>proponente</w:t>
      </w:r>
      <w:r w:rsidRPr="006D3C5B">
        <w:rPr>
          <w:rFonts w:ascii="Arial" w:hAnsi="Arial" w:cs="Arial"/>
          <w:color w:val="000000" w:themeColor="text1"/>
          <w:szCs w:val="20"/>
        </w:rPr>
        <w:t xml:space="preserve"> </w:t>
      </w:r>
      <w:r w:rsidRPr="00B964E1" w:rsidR="0082356A">
        <w:rPr>
          <w:rFonts w:ascii="Arial" w:hAnsi="Arial" w:cs="Arial"/>
          <w:color w:val="000000" w:themeColor="text1"/>
          <w:szCs w:val="20"/>
        </w:rPr>
        <w:t>plural</w:t>
      </w:r>
      <w:r w:rsidRPr="006D3C5B">
        <w:rPr>
          <w:rFonts w:ascii="Arial" w:hAnsi="Arial" w:cs="Arial"/>
          <w:color w:val="000000" w:themeColor="text1"/>
          <w:szCs w:val="20"/>
        </w:rPr>
        <w:t xml:space="preserve"> (unión temporal o consorcio).</w:t>
      </w:r>
    </w:p>
    <w:p w:rsidRPr="006D3C5B" w:rsidR="009108E8" w:rsidP="007C25C3" w:rsidRDefault="009108E8" w14:paraId="79F3A457" w14:textId="06E2ED46">
      <w:pPr>
        <w:spacing w:line="276" w:lineRule="auto"/>
        <w:jc w:val="both"/>
        <w:rPr>
          <w:rFonts w:ascii="Arial" w:hAnsi="Arial" w:cs="Arial"/>
          <w:color w:val="000000" w:themeColor="text1"/>
          <w:szCs w:val="20"/>
        </w:rPr>
      </w:pPr>
      <w:bookmarkStart w:name="_Hlk516153707" w:id="687"/>
      <w:r w:rsidRPr="006D3C5B">
        <w:rPr>
          <w:rFonts w:ascii="Arial" w:hAnsi="Arial" w:cs="Arial"/>
          <w:color w:val="000000" w:themeColor="text1"/>
          <w:szCs w:val="20"/>
        </w:rPr>
        <w:t xml:space="preserve">El </w:t>
      </w:r>
      <w:r w:rsidRPr="00B964E1" w:rsidR="0082356A">
        <w:rPr>
          <w:rFonts w:ascii="Arial" w:hAnsi="Arial" w:cs="Arial"/>
          <w:color w:val="000000" w:themeColor="text1"/>
          <w:szCs w:val="20"/>
        </w:rPr>
        <w:t>proponente</w:t>
      </w:r>
      <w:r w:rsidRPr="006D3C5B">
        <w:rPr>
          <w:rFonts w:ascii="Arial" w:hAnsi="Arial" w:cs="Arial"/>
          <w:color w:val="000000" w:themeColor="text1"/>
          <w:szCs w:val="20"/>
        </w:rPr>
        <w:t xml:space="preserve"> que no tiene pasivos corrientes está habilitado respecto del índice de liquidez. </w:t>
      </w:r>
    </w:p>
    <w:p w:rsidRPr="006D3C5B" w:rsidR="00C508A4" w:rsidP="007C25C3" w:rsidRDefault="009108E8" w14:paraId="0F376B09" w14:textId="4AB54ABB">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El </w:t>
      </w:r>
      <w:r w:rsidRPr="00B964E1" w:rsidR="0082356A">
        <w:rPr>
          <w:rFonts w:ascii="Arial" w:hAnsi="Arial" w:cs="Arial"/>
          <w:color w:val="000000" w:themeColor="text1"/>
          <w:szCs w:val="20"/>
        </w:rPr>
        <w:t>proponente</w:t>
      </w:r>
      <w:r w:rsidRPr="006D3C5B">
        <w:rPr>
          <w:rFonts w:ascii="Arial" w:hAnsi="Arial" w:cs="Arial"/>
          <w:color w:val="000000" w:themeColor="text1"/>
          <w:szCs w:val="20"/>
        </w:rPr>
        <w:t xml:space="preserve"> que no tiene gastos de intereses está habilitado respecto de la razón de cobertura de intereses, siempre y cuando la utilidad operacional sea igual o mayor a cero (0). </w:t>
      </w:r>
      <w:bookmarkEnd w:id="687"/>
    </w:p>
    <w:p w:rsidRPr="006D3C5B" w:rsidR="000E6E49" w:rsidP="000E6E49" w:rsidRDefault="001926DB" w14:paraId="6DB579FC" w14:textId="360FDF1C">
      <w:pPr>
        <w:jc w:val="both"/>
        <w:rPr>
          <w:rFonts w:ascii="Arial" w:hAnsi="Arial" w:cs="Arial"/>
          <w:color w:val="000000" w:themeColor="text1"/>
          <w:szCs w:val="20"/>
        </w:rPr>
      </w:pPr>
      <w:r w:rsidRPr="00B964E1">
        <w:rPr>
          <w:rFonts w:ascii="Arial" w:hAnsi="Arial" w:cs="Arial"/>
          <w:color w:val="000000" w:themeColor="text1"/>
          <w:szCs w:val="20"/>
        </w:rPr>
        <w:t xml:space="preserve">Respecto al </w:t>
      </w:r>
      <w:r w:rsidRPr="00B964E1" w:rsidR="00413817">
        <w:rPr>
          <w:rFonts w:ascii="Arial" w:hAnsi="Arial" w:cs="Arial"/>
          <w:color w:val="000000" w:themeColor="text1"/>
          <w:szCs w:val="20"/>
        </w:rPr>
        <w:t>c</w:t>
      </w:r>
      <w:r w:rsidRPr="006D3C5B">
        <w:rPr>
          <w:rFonts w:ascii="Arial" w:hAnsi="Arial" w:cs="Arial"/>
          <w:color w:val="000000" w:themeColor="text1"/>
          <w:szCs w:val="20"/>
        </w:rPr>
        <w:t xml:space="preserve">apital de </w:t>
      </w:r>
      <w:r w:rsidRPr="006D3C5B" w:rsidR="00413817">
        <w:rPr>
          <w:rFonts w:ascii="Arial" w:hAnsi="Arial" w:cs="Arial"/>
          <w:color w:val="000000" w:themeColor="text1"/>
          <w:szCs w:val="20"/>
        </w:rPr>
        <w:t>t</w:t>
      </w:r>
      <w:r w:rsidRPr="006D3C5B">
        <w:rPr>
          <w:rFonts w:ascii="Arial" w:hAnsi="Arial" w:cs="Arial"/>
          <w:color w:val="000000" w:themeColor="text1"/>
          <w:szCs w:val="20"/>
        </w:rPr>
        <w:t xml:space="preserve">rabajo, </w:t>
      </w:r>
      <w:r w:rsidRPr="006D3C5B" w:rsidR="000E6E49">
        <w:rPr>
          <w:rFonts w:ascii="Arial" w:hAnsi="Arial" w:cs="Arial"/>
          <w:color w:val="000000" w:themeColor="text1"/>
          <w:szCs w:val="20"/>
        </w:rPr>
        <w:t xml:space="preserve"> </w:t>
      </w:r>
      <w:r w:rsidRPr="00B964E1" w:rsidR="00875B21">
        <w:rPr>
          <w:rFonts w:ascii="Arial" w:hAnsi="Arial" w:cs="Arial"/>
          <w:color w:val="000000" w:themeColor="text1"/>
          <w:szCs w:val="20"/>
        </w:rPr>
        <w:t>p</w:t>
      </w:r>
      <w:r w:rsidRPr="006D3C5B" w:rsidR="000E6E49">
        <w:rPr>
          <w:rFonts w:ascii="Arial" w:hAnsi="Arial" w:cs="Arial"/>
          <w:color w:val="000000" w:themeColor="text1"/>
          <w:szCs w:val="20"/>
        </w:rPr>
        <w:t xml:space="preserve">ara el presente </w:t>
      </w:r>
      <w:r w:rsidRPr="00B964E1" w:rsidR="0082356A">
        <w:rPr>
          <w:rFonts w:ascii="Arial" w:hAnsi="Arial" w:cs="Arial"/>
          <w:color w:val="000000" w:themeColor="text1"/>
          <w:szCs w:val="20"/>
        </w:rPr>
        <w:t>proceso</w:t>
      </w:r>
      <w:r w:rsidRPr="006D3C5B" w:rsidR="000E6E49">
        <w:rPr>
          <w:rFonts w:ascii="Arial" w:hAnsi="Arial" w:cs="Arial"/>
          <w:color w:val="000000" w:themeColor="text1"/>
          <w:szCs w:val="20"/>
        </w:rPr>
        <w:t xml:space="preserve"> de selección los </w:t>
      </w:r>
      <w:r w:rsidRPr="00B964E1" w:rsidR="0082356A">
        <w:rPr>
          <w:rFonts w:ascii="Arial" w:hAnsi="Arial" w:cs="Arial"/>
          <w:color w:val="000000" w:themeColor="text1"/>
          <w:szCs w:val="20"/>
        </w:rPr>
        <w:t>proponente</w:t>
      </w:r>
      <w:r w:rsidRPr="006D3C5B" w:rsidR="000E6E49">
        <w:rPr>
          <w:rFonts w:ascii="Arial" w:hAnsi="Arial" w:cs="Arial"/>
          <w:color w:val="000000" w:themeColor="text1"/>
          <w:szCs w:val="20"/>
        </w:rPr>
        <w:t xml:space="preserve">s deberán acreditar: </w:t>
      </w:r>
    </w:p>
    <w:p w:rsidRPr="006D3C5B" w:rsidR="000E6E49" w:rsidP="000E6E49" w:rsidRDefault="000E6E49" w14:paraId="6615A4BE" w14:textId="77777777">
      <w:pPr>
        <w:jc w:val="center"/>
        <w:rPr>
          <w:rFonts w:ascii="Arial" w:hAnsi="Arial" w:cs="Arial"/>
          <w:color w:val="000000" w:themeColor="text1"/>
          <w:szCs w:val="20"/>
          <w:lang w:val="en-US"/>
        </w:rPr>
      </w:pPr>
      <w:r w:rsidRPr="006D3C5B">
        <w:rPr>
          <w:rFonts w:ascii="Arial" w:hAnsi="Arial" w:cs="Arial"/>
          <w:color w:val="000000" w:themeColor="text1"/>
          <w:szCs w:val="20"/>
          <w:lang w:val="en-US"/>
        </w:rPr>
        <w:t>CT = AC - PC ≥ CTd</w:t>
      </w:r>
    </w:p>
    <w:p w:rsidRPr="006D3C5B" w:rsidR="000E6E49" w:rsidP="000E6E49" w:rsidRDefault="000E6E49" w14:paraId="675DF1F3" w14:textId="77777777">
      <w:pPr>
        <w:jc w:val="both"/>
        <w:rPr>
          <w:rFonts w:ascii="Arial" w:hAnsi="Arial" w:cs="Arial"/>
          <w:color w:val="000000" w:themeColor="text1"/>
          <w:szCs w:val="20"/>
          <w:lang w:val="en-US"/>
        </w:rPr>
      </w:pPr>
      <w:r w:rsidRPr="006D3C5B">
        <w:rPr>
          <w:rFonts w:ascii="Arial" w:hAnsi="Arial" w:cs="Arial"/>
          <w:color w:val="000000" w:themeColor="text1"/>
          <w:szCs w:val="20"/>
          <w:lang w:val="en-US"/>
        </w:rPr>
        <w:t>Donde:</w:t>
      </w:r>
    </w:p>
    <w:p w:rsidRPr="006D3C5B" w:rsidR="000E6E49" w:rsidP="006D3C5B" w:rsidRDefault="000E6E49" w14:paraId="1A17EAD2" w14:textId="77777777">
      <w:pPr>
        <w:ind w:left="708"/>
        <w:jc w:val="both"/>
        <w:rPr>
          <w:rFonts w:ascii="Arial" w:hAnsi="Arial" w:cs="Arial"/>
          <w:color w:val="000000" w:themeColor="text1"/>
          <w:szCs w:val="20"/>
        </w:rPr>
      </w:pPr>
      <w:r w:rsidRPr="006D3C5B">
        <w:rPr>
          <w:rFonts w:ascii="Arial" w:hAnsi="Arial" w:cs="Arial"/>
          <w:color w:val="000000" w:themeColor="text1"/>
          <w:szCs w:val="20"/>
        </w:rPr>
        <w:t>CT = Capital de trabajo</w:t>
      </w:r>
    </w:p>
    <w:p w:rsidRPr="006D3C5B" w:rsidR="000E6E49" w:rsidP="006D3C5B" w:rsidRDefault="000E6E49" w14:paraId="22983137" w14:textId="77777777">
      <w:pPr>
        <w:ind w:left="708"/>
        <w:jc w:val="both"/>
        <w:rPr>
          <w:rFonts w:ascii="Arial" w:hAnsi="Arial" w:cs="Arial"/>
          <w:color w:val="000000" w:themeColor="text1"/>
          <w:szCs w:val="20"/>
        </w:rPr>
      </w:pPr>
      <w:r w:rsidRPr="006D3C5B">
        <w:rPr>
          <w:rFonts w:ascii="Arial" w:hAnsi="Arial" w:cs="Arial"/>
          <w:color w:val="000000" w:themeColor="text1"/>
          <w:szCs w:val="20"/>
        </w:rPr>
        <w:t>AC = Activo corriente</w:t>
      </w:r>
    </w:p>
    <w:p w:rsidRPr="006D3C5B" w:rsidR="000E6E49" w:rsidP="006D3C5B" w:rsidRDefault="000E6E49" w14:paraId="43A4C3ED" w14:textId="77777777">
      <w:pPr>
        <w:ind w:left="708"/>
        <w:jc w:val="both"/>
        <w:rPr>
          <w:rFonts w:ascii="Arial" w:hAnsi="Arial" w:cs="Arial"/>
          <w:color w:val="000000" w:themeColor="text1"/>
          <w:szCs w:val="20"/>
        </w:rPr>
      </w:pPr>
      <w:r w:rsidRPr="006D3C5B">
        <w:rPr>
          <w:rFonts w:ascii="Arial" w:hAnsi="Arial" w:cs="Arial"/>
          <w:color w:val="000000" w:themeColor="text1"/>
          <w:szCs w:val="20"/>
        </w:rPr>
        <w:t>PC = Pasivo corriente</w:t>
      </w:r>
    </w:p>
    <w:p w:rsidRPr="006D3C5B" w:rsidR="000E6E49" w:rsidP="006D3C5B" w:rsidRDefault="000E6E49" w14:paraId="22FD36BD" w14:textId="19EEF430">
      <w:pPr>
        <w:ind w:left="708"/>
        <w:jc w:val="both"/>
        <w:rPr>
          <w:rFonts w:ascii="Arial" w:hAnsi="Arial" w:cs="Arial"/>
          <w:color w:val="000000" w:themeColor="text1"/>
          <w:szCs w:val="20"/>
        </w:rPr>
      </w:pPr>
      <w:r w:rsidRPr="006D3C5B">
        <w:rPr>
          <w:rFonts w:ascii="Arial" w:hAnsi="Arial" w:cs="Arial"/>
          <w:color w:val="000000" w:themeColor="text1"/>
          <w:szCs w:val="20"/>
        </w:rPr>
        <w:t xml:space="preserve">CTd = Capital de </w:t>
      </w:r>
      <w:r w:rsidRPr="00B964E1" w:rsidR="00413817">
        <w:rPr>
          <w:rFonts w:ascii="Arial" w:hAnsi="Arial" w:cs="Arial"/>
          <w:color w:val="000000" w:themeColor="text1"/>
          <w:szCs w:val="20"/>
        </w:rPr>
        <w:t>tr</w:t>
      </w:r>
      <w:r w:rsidRPr="006D3C5B">
        <w:rPr>
          <w:rFonts w:ascii="Arial" w:hAnsi="Arial" w:cs="Arial"/>
          <w:color w:val="000000" w:themeColor="text1"/>
          <w:szCs w:val="20"/>
        </w:rPr>
        <w:t xml:space="preserve">abajo demandado para el </w:t>
      </w:r>
      <w:r w:rsidRPr="00B964E1" w:rsidR="0082356A">
        <w:rPr>
          <w:rFonts w:ascii="Arial" w:hAnsi="Arial" w:cs="Arial"/>
          <w:color w:val="000000" w:themeColor="text1"/>
          <w:szCs w:val="20"/>
        </w:rPr>
        <w:t>proceso</w:t>
      </w:r>
      <w:r w:rsidRPr="006D3C5B">
        <w:rPr>
          <w:rFonts w:ascii="Arial" w:hAnsi="Arial" w:cs="Arial"/>
          <w:color w:val="000000" w:themeColor="text1"/>
          <w:szCs w:val="20"/>
        </w:rPr>
        <w:t xml:space="preserve"> que presenta propuesta</w:t>
      </w:r>
    </w:p>
    <w:p w:rsidRPr="006D3C5B" w:rsidR="000E6E49" w:rsidP="000E6E49" w:rsidRDefault="000E6E49" w14:paraId="6729A9C1" w14:textId="77777777">
      <w:pPr>
        <w:jc w:val="both"/>
        <w:rPr>
          <w:rFonts w:ascii="Arial" w:hAnsi="Arial" w:cs="Arial"/>
          <w:color w:val="000000" w:themeColor="text1"/>
          <w:szCs w:val="20"/>
        </w:rPr>
      </w:pPr>
      <w:r w:rsidRPr="006D3C5B">
        <w:rPr>
          <w:rFonts w:ascii="Arial" w:hAnsi="Arial" w:cs="Arial"/>
          <w:color w:val="000000" w:themeColor="text1"/>
          <w:szCs w:val="20"/>
        </w:rPr>
        <w:t xml:space="preserve">El capital de trabajo (CT) del oferente deberá ser mayor o igual al capital de trabajo demandado (CTd): </w:t>
      </w:r>
    </w:p>
    <w:p w:rsidRPr="006D3C5B" w:rsidR="000E6E49" w:rsidP="000E6E49" w:rsidRDefault="000E6E49" w14:paraId="44623AB0" w14:textId="77777777">
      <w:pPr>
        <w:jc w:val="center"/>
        <w:rPr>
          <w:rFonts w:ascii="Arial" w:hAnsi="Arial" w:cs="Arial"/>
          <w:color w:val="000000" w:themeColor="text1"/>
          <w:szCs w:val="20"/>
        </w:rPr>
      </w:pPr>
      <w:r w:rsidRPr="006D3C5B">
        <w:rPr>
          <w:rFonts w:ascii="Arial" w:hAnsi="Arial" w:cs="Arial"/>
          <w:color w:val="000000" w:themeColor="text1"/>
          <w:szCs w:val="20"/>
        </w:rPr>
        <w:t>CT ≥ CTd</w:t>
      </w:r>
    </w:p>
    <w:p w:rsidRPr="006D3C5B" w:rsidR="000E6E49" w:rsidP="000E6E49" w:rsidRDefault="000E6E49" w14:paraId="709F97D6" w14:textId="18F6D47E">
      <w:pPr>
        <w:jc w:val="both"/>
        <w:rPr>
          <w:rFonts w:ascii="Arial" w:hAnsi="Arial" w:cs="Arial"/>
          <w:color w:val="000000" w:themeColor="text1"/>
          <w:szCs w:val="20"/>
        </w:rPr>
      </w:pPr>
      <w:r w:rsidRPr="006D3C5B">
        <w:rPr>
          <w:rFonts w:ascii="Arial" w:hAnsi="Arial" w:cs="Arial"/>
          <w:color w:val="000000" w:themeColor="text1"/>
          <w:szCs w:val="20"/>
        </w:rPr>
        <w:t xml:space="preserve">El Capital de Trabajo demandado para el </w:t>
      </w:r>
      <w:r w:rsidRPr="00B964E1" w:rsidR="0082356A">
        <w:rPr>
          <w:rFonts w:ascii="Arial" w:hAnsi="Arial" w:cs="Arial"/>
          <w:color w:val="000000" w:themeColor="text1"/>
          <w:szCs w:val="20"/>
        </w:rPr>
        <w:t>proceso</w:t>
      </w:r>
      <w:r w:rsidRPr="006D3C5B">
        <w:rPr>
          <w:rFonts w:ascii="Arial" w:hAnsi="Arial" w:cs="Arial"/>
          <w:color w:val="000000" w:themeColor="text1"/>
          <w:szCs w:val="20"/>
        </w:rPr>
        <w:t xml:space="preserve"> que presenta propuesta (CTd) se calcula así:</w:t>
      </w:r>
    </w:p>
    <w:tbl>
      <w:tblPr>
        <w:tblStyle w:val="Tablaconcuadrcula1"/>
        <w:tblW w:w="0" w:type="auto"/>
        <w:jc w:val="center"/>
        <w:tblLook w:val="04A0" w:firstRow="1" w:lastRow="0" w:firstColumn="1" w:lastColumn="0" w:noHBand="0" w:noVBand="1"/>
      </w:tblPr>
      <w:tblGrid>
        <w:gridCol w:w="1984"/>
      </w:tblGrid>
      <w:tr w:rsidRPr="00B964E1" w:rsidR="00875B21" w:rsidTr="00811529" w14:paraId="119FEB87" w14:textId="77777777">
        <w:trPr>
          <w:trHeight w:val="569"/>
          <w:jc w:val="center"/>
        </w:trPr>
        <w:tc>
          <w:tcPr>
            <w:tcW w:w="1984" w:type="dxa"/>
            <w:tcBorders>
              <w:top w:val="single" w:color="auto" w:sz="4" w:space="0"/>
              <w:left w:val="single" w:color="auto" w:sz="4" w:space="0"/>
              <w:bottom w:val="single" w:color="auto" w:sz="4" w:space="0"/>
              <w:right w:val="double" w:color="auto" w:sz="4" w:space="0"/>
            </w:tcBorders>
            <w:vAlign w:val="center"/>
            <w:hideMark/>
          </w:tcPr>
          <w:p w:rsidRPr="006D3C5B" w:rsidR="000E6E49" w:rsidP="00811529" w:rsidRDefault="000E6E49" w14:paraId="3590DDF6" w14:textId="77777777">
            <w:pPr>
              <w:spacing w:line="276" w:lineRule="auto"/>
              <w:jc w:val="center"/>
              <w:rPr>
                <w:rFonts w:ascii="Arial" w:hAnsi="Arial" w:cs="Arial"/>
                <w:color w:val="000000" w:themeColor="text1"/>
                <w:szCs w:val="20"/>
              </w:rPr>
            </w:pPr>
            <w:r w:rsidRPr="006D3C5B">
              <w:rPr>
                <w:rFonts w:ascii="Arial" w:hAnsi="Arial" w:cs="Arial"/>
                <w:color w:val="000000" w:themeColor="text1"/>
                <w:szCs w:val="20"/>
              </w:rPr>
              <w:t>CTd = 10% x (PO)</w:t>
            </w:r>
          </w:p>
        </w:tc>
      </w:tr>
    </w:tbl>
    <w:p w:rsidRPr="006D3C5B" w:rsidR="000E6E49" w:rsidP="000E6E49" w:rsidRDefault="000E6E49" w14:paraId="3F1B669F" w14:textId="77777777">
      <w:pPr>
        <w:rPr>
          <w:rFonts w:ascii="Arial" w:hAnsi="Arial" w:eastAsia="Arial Narrow" w:cs="Arial"/>
          <w:color w:val="000000" w:themeColor="text1"/>
          <w:szCs w:val="20"/>
        </w:rPr>
      </w:pPr>
      <w:r w:rsidRPr="006D3C5B">
        <w:rPr>
          <w:rFonts w:ascii="Arial" w:hAnsi="Arial" w:cs="Arial"/>
          <w:color w:val="000000" w:themeColor="text1"/>
          <w:szCs w:val="20"/>
        </w:rPr>
        <w:t xml:space="preserve">Donde: </w:t>
      </w:r>
    </w:p>
    <w:p w:rsidRPr="006D3C5B" w:rsidR="000E6E49" w:rsidP="006D3C5B" w:rsidRDefault="000E6E49" w14:paraId="193CADAB" w14:textId="297BF5B4">
      <w:pPr>
        <w:ind w:left="708"/>
        <w:rPr>
          <w:rFonts w:ascii="Arial" w:hAnsi="Arial" w:cs="Arial"/>
          <w:color w:val="000000" w:themeColor="text1"/>
          <w:szCs w:val="20"/>
        </w:rPr>
      </w:pPr>
      <w:r w:rsidRPr="006D3C5B">
        <w:rPr>
          <w:rFonts w:ascii="Arial" w:hAnsi="Arial" w:cs="Arial"/>
          <w:color w:val="000000" w:themeColor="text1"/>
          <w:szCs w:val="20"/>
        </w:rPr>
        <w:t xml:space="preserve">CTd = Capital de Trabajo demandado del </w:t>
      </w:r>
      <w:r w:rsidRPr="00B964E1" w:rsidR="0082356A">
        <w:rPr>
          <w:rFonts w:ascii="Arial" w:hAnsi="Arial" w:cs="Arial"/>
          <w:color w:val="000000" w:themeColor="text1"/>
          <w:szCs w:val="20"/>
        </w:rPr>
        <w:t>proceso</w:t>
      </w:r>
      <w:r w:rsidRPr="006D3C5B">
        <w:rPr>
          <w:rFonts w:ascii="Arial" w:hAnsi="Arial" w:cs="Arial"/>
          <w:color w:val="000000" w:themeColor="text1"/>
          <w:szCs w:val="20"/>
        </w:rPr>
        <w:t xml:space="preserve"> al cual presenta propuesta</w:t>
      </w:r>
    </w:p>
    <w:p w:rsidRPr="006D3C5B" w:rsidR="000E6E49" w:rsidP="006D3C5B" w:rsidRDefault="000E6E49" w14:paraId="351FF761" w14:textId="40A9A8E9">
      <w:pPr>
        <w:ind w:left="708"/>
        <w:rPr>
          <w:rFonts w:ascii="Arial" w:hAnsi="Arial" w:cs="Arial"/>
          <w:color w:val="000000" w:themeColor="text1"/>
          <w:szCs w:val="20"/>
        </w:rPr>
      </w:pPr>
      <w:r w:rsidRPr="006D3C5B">
        <w:rPr>
          <w:rFonts w:ascii="Arial" w:hAnsi="Arial" w:cs="Arial"/>
          <w:color w:val="000000" w:themeColor="text1"/>
          <w:szCs w:val="20"/>
        </w:rPr>
        <w:t xml:space="preserve">PO = Presupuesto oficial del </w:t>
      </w:r>
      <w:r w:rsidRPr="00B964E1" w:rsidR="0082356A">
        <w:rPr>
          <w:rFonts w:ascii="Arial" w:hAnsi="Arial" w:cs="Arial"/>
          <w:color w:val="000000" w:themeColor="text1"/>
          <w:szCs w:val="20"/>
        </w:rPr>
        <w:t>proceso</w:t>
      </w:r>
      <w:r w:rsidRPr="006D3C5B">
        <w:rPr>
          <w:rFonts w:ascii="Arial" w:hAnsi="Arial" w:cs="Arial"/>
          <w:color w:val="000000" w:themeColor="text1"/>
          <w:szCs w:val="20"/>
        </w:rPr>
        <w:t xml:space="preserve"> al cual presenta propuesta.</w:t>
      </w:r>
    </w:p>
    <w:p w:rsidRPr="006D3C5B" w:rsidR="000E6E49" w:rsidP="000E6E49" w:rsidRDefault="000E6E49" w14:paraId="26621490" w14:textId="4DB7A31C">
      <w:pPr>
        <w:rPr>
          <w:rFonts w:ascii="Arial" w:hAnsi="Arial" w:cs="Arial"/>
          <w:color w:val="000000" w:themeColor="text1"/>
          <w:szCs w:val="20"/>
        </w:rPr>
      </w:pPr>
      <w:r w:rsidRPr="006D3C5B">
        <w:rPr>
          <w:rFonts w:ascii="Arial" w:hAnsi="Arial" w:cs="Arial"/>
          <w:color w:val="000000" w:themeColor="text1"/>
          <w:szCs w:val="20"/>
        </w:rPr>
        <w:t xml:space="preserve">Si el </w:t>
      </w:r>
      <w:r w:rsidRPr="00B964E1" w:rsidR="0082356A">
        <w:rPr>
          <w:rFonts w:ascii="Arial" w:hAnsi="Arial" w:cs="Arial"/>
          <w:color w:val="000000" w:themeColor="text1"/>
          <w:szCs w:val="20"/>
        </w:rPr>
        <w:t>proponente</w:t>
      </w:r>
      <w:r w:rsidRPr="006D3C5B">
        <w:rPr>
          <w:rFonts w:ascii="Arial" w:hAnsi="Arial" w:cs="Arial"/>
          <w:color w:val="000000" w:themeColor="text1"/>
          <w:szCs w:val="20"/>
        </w:rPr>
        <w:t xml:space="preserve"> es plural el indicador debe calcularse así:</w:t>
      </w:r>
    </w:p>
    <w:p w:rsidRPr="006D3C5B" w:rsidR="000E6E49" w:rsidP="000E6E49" w:rsidRDefault="000228CD" w14:paraId="1BBBA75D" w14:textId="2F83A522">
      <w:pPr>
        <w:rPr>
          <w:rFonts w:ascii="Arial" w:hAnsi="Arial" w:cs="Arial"/>
          <w:b/>
          <w:color w:val="000000" w:themeColor="text1"/>
          <w:szCs w:val="20"/>
        </w:rPr>
      </w:pPr>
      <m:oMathPara>
        <m:oMath>
          <m:r>
            <m:rPr>
              <m:sty m:val="p"/>
            </m:rPr>
            <w:rPr>
              <w:rFonts w:ascii="Cambria Math" w:hAnsi="Cambria Math" w:cs="Arial"/>
              <w:color w:val="000000" w:themeColor="text1"/>
              <w:szCs w:val="20"/>
            </w:rPr>
            <m:t>CTproponente plural=</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CT</m:t>
                  </m:r>
                </m:e>
                <m:sub>
                  <m:r>
                    <m:rPr>
                      <m:sty m:val="p"/>
                    </m:rPr>
                    <w:rPr>
                      <w:rFonts w:ascii="Cambria Math" w:hAnsi="Cambria Math" w:cs="Arial"/>
                      <w:color w:val="000000" w:themeColor="text1"/>
                      <w:szCs w:val="20"/>
                    </w:rPr>
                    <m:t>i</m:t>
                  </m:r>
                </m:sub>
              </m:sSub>
            </m:e>
          </m:nary>
        </m:oMath>
      </m:oMathPara>
    </w:p>
    <w:p w:rsidRPr="006D3C5B" w:rsidR="000E6E49" w:rsidP="000E6E49" w:rsidRDefault="000E6E49" w14:paraId="09106677" w14:textId="7B0A4F2E">
      <w:pPr>
        <w:spacing w:line="276" w:lineRule="auto"/>
        <w:rPr>
          <w:rFonts w:ascii="Arial" w:hAnsi="Arial" w:cs="Arial"/>
          <w:color w:val="000000" w:themeColor="text1"/>
          <w:szCs w:val="20"/>
        </w:rPr>
      </w:pPr>
      <w:r w:rsidRPr="006D3C5B">
        <w:rPr>
          <w:rFonts w:ascii="Arial" w:hAnsi="Arial" w:cs="Arial"/>
          <w:color w:val="000000" w:themeColor="text1"/>
          <w:szCs w:val="20"/>
        </w:rPr>
        <w:t xml:space="preserve">Donde </w:t>
      </w:r>
      <m:oMath>
        <m:r>
          <m:rPr>
            <m:sty m:val="bi"/>
          </m:rPr>
          <w:rPr>
            <w:rFonts w:ascii="Cambria Math" w:hAnsi="Cambria Math" w:cs="Arial"/>
            <w:color w:val="000000" w:themeColor="text1"/>
            <w:szCs w:val="20"/>
          </w:rPr>
          <m:t>n</m:t>
        </m:r>
      </m:oMath>
      <w:r w:rsidRPr="006D3C5B">
        <w:rPr>
          <w:rFonts w:ascii="Arial" w:hAnsi="Arial" w:cs="Arial"/>
          <w:color w:val="000000" w:themeColor="text1"/>
          <w:szCs w:val="20"/>
        </w:rPr>
        <w:t xml:space="preserve"> es el número de integrantes del </w:t>
      </w:r>
      <w:r w:rsidRPr="00B964E1" w:rsidR="0082356A">
        <w:rPr>
          <w:rFonts w:ascii="Arial" w:hAnsi="Arial" w:cs="Arial"/>
          <w:color w:val="000000" w:themeColor="text1"/>
          <w:szCs w:val="20"/>
        </w:rPr>
        <w:t>proponente</w:t>
      </w:r>
      <w:r w:rsidRPr="006D3C5B">
        <w:rPr>
          <w:rFonts w:ascii="Arial" w:hAnsi="Arial" w:cs="Arial"/>
          <w:color w:val="000000" w:themeColor="text1"/>
          <w:szCs w:val="20"/>
        </w:rPr>
        <w:t xml:space="preserve"> </w:t>
      </w:r>
      <w:r w:rsidRPr="00B964E1" w:rsidR="0082356A">
        <w:rPr>
          <w:rFonts w:ascii="Arial" w:hAnsi="Arial" w:cs="Arial"/>
          <w:color w:val="000000" w:themeColor="text1"/>
          <w:szCs w:val="20"/>
        </w:rPr>
        <w:t>plural</w:t>
      </w:r>
      <w:r w:rsidRPr="006D3C5B">
        <w:rPr>
          <w:rFonts w:ascii="Arial" w:hAnsi="Arial" w:cs="Arial"/>
          <w:color w:val="000000" w:themeColor="text1"/>
          <w:szCs w:val="20"/>
        </w:rPr>
        <w:t xml:space="preserve"> (unión temporal o consorcio).</w:t>
      </w:r>
    </w:p>
    <w:p w:rsidRPr="006D3C5B" w:rsidR="000E6E49" w:rsidP="000E6E49" w:rsidRDefault="000E6E49" w14:paraId="5537A83D" w14:textId="5646EF68">
      <w:pPr>
        <w:spacing w:after="0"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[En los procesos estructurados por lotes o grupos, el capital de trabajo demandado se establecerá con base en el presupuesto oficial del lote al cual se presenta la oferta. En consecuencia, si el </w:t>
      </w:r>
      <w:r w:rsidRPr="00B964E1"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presenta ofertas a varios lotes, el capital de trabajo demandado se evaluará de manera independiente para cada uno de ellos.</w:t>
      </w:r>
    </w:p>
    <w:p w:rsidRPr="006D3C5B" w:rsidR="000E6E49" w:rsidP="000E6E49" w:rsidRDefault="000E6E49" w14:paraId="533E112A" w14:textId="77777777">
      <w:pPr>
        <w:spacing w:after="0" w:line="276" w:lineRule="auto"/>
        <w:jc w:val="both"/>
        <w:rPr>
          <w:rFonts w:ascii="Arial" w:hAnsi="Arial" w:cs="Arial"/>
          <w:color w:val="000000" w:themeColor="text1"/>
          <w:szCs w:val="20"/>
          <w:highlight w:val="lightGray"/>
        </w:rPr>
      </w:pPr>
    </w:p>
    <w:p w:rsidRPr="006D3C5B" w:rsidR="000E6E49" w:rsidP="000E6E49" w:rsidRDefault="000E6E49" w14:paraId="176C7358" w14:textId="3C61785F">
      <w:pPr>
        <w:spacing w:after="0"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En caso de resultar adjudicatario de más de un lote, se deberá calcular el nuevo capital de trabajo, restando del capital de trabajo calculado inicialmente el valor del </w:t>
      </w:r>
      <w:r w:rsidRPr="00B964E1" w:rsidR="004B49C4">
        <w:rPr>
          <w:rFonts w:ascii="Arial" w:hAnsi="Arial" w:cs="Arial"/>
          <w:color w:val="000000" w:themeColor="text1"/>
          <w:szCs w:val="20"/>
          <w:highlight w:val="lightGray"/>
        </w:rPr>
        <w:t>c</w:t>
      </w:r>
      <w:r w:rsidRPr="006D3C5B">
        <w:rPr>
          <w:rFonts w:ascii="Arial" w:hAnsi="Arial" w:cs="Arial"/>
          <w:color w:val="000000" w:themeColor="text1"/>
          <w:szCs w:val="20"/>
          <w:highlight w:val="lightGray"/>
        </w:rPr>
        <w:t xml:space="preserve">apital de </w:t>
      </w:r>
      <w:r w:rsidRPr="00B964E1" w:rsidR="004B49C4">
        <w:rPr>
          <w:rFonts w:ascii="Arial" w:hAnsi="Arial" w:cs="Arial"/>
          <w:color w:val="000000" w:themeColor="text1"/>
          <w:szCs w:val="20"/>
          <w:highlight w:val="lightGray"/>
        </w:rPr>
        <w:t>t</w:t>
      </w:r>
      <w:r w:rsidRPr="006D3C5B">
        <w:rPr>
          <w:rFonts w:ascii="Arial" w:hAnsi="Arial" w:cs="Arial"/>
          <w:color w:val="000000" w:themeColor="text1"/>
          <w:szCs w:val="20"/>
          <w:highlight w:val="lightGray"/>
        </w:rPr>
        <w:t xml:space="preserve">rabajo exigido del primer lote adjudicado y de manera sucesiva por cada lote adjudicado al mismo </w:t>
      </w:r>
      <w:r w:rsidRPr="00B964E1"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w:t>
      </w:r>
    </w:p>
    <w:p w:rsidRPr="006D3C5B" w:rsidR="000E6E49" w:rsidP="000E6E49" w:rsidRDefault="000E6E49" w14:paraId="3691B9E1" w14:textId="77777777">
      <w:pPr>
        <w:spacing w:after="0" w:line="276" w:lineRule="auto"/>
        <w:jc w:val="both"/>
        <w:rPr>
          <w:rFonts w:ascii="Arial" w:hAnsi="Arial" w:cs="Arial"/>
          <w:color w:val="000000" w:themeColor="text1"/>
          <w:szCs w:val="20"/>
          <w:highlight w:val="lightGray"/>
        </w:rPr>
      </w:pPr>
    </w:p>
    <w:p w:rsidRPr="006D3C5B" w:rsidR="00E240E3" w:rsidP="006D3C5B" w:rsidRDefault="000E6E49" w14:paraId="0F254C68" w14:textId="348BEC8B">
      <w:pPr>
        <w:spacing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Cuando, como resultado de haber aplicado el procedimiento anterior, el </w:t>
      </w:r>
      <w:r w:rsidRPr="00B964E1"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no cuente con el capital de trabajo exigido en los demás lotes para los que presentó oferta, su propuesta económica no será tenida en cuenta para la aplicación del método de ponderación de la oferta económica]</w:t>
      </w:r>
    </w:p>
    <w:p w:rsidRPr="006D3C5B" w:rsidR="0086060B" w:rsidP="006D3C5B" w:rsidRDefault="0086060B" w14:paraId="1E83283D" w14:textId="3276B62B">
      <w:pPr>
        <w:spacing w:after="0" w:line="276" w:lineRule="auto"/>
        <w:jc w:val="both"/>
        <w:rPr>
          <w:rFonts w:ascii="Arial" w:hAnsi="Arial" w:cs="Arial"/>
          <w:color w:val="000000" w:themeColor="text1"/>
          <w:szCs w:val="20"/>
        </w:rPr>
      </w:pPr>
      <w:r w:rsidRPr="006D3C5B">
        <w:rPr>
          <w:rFonts w:ascii="Arial" w:hAnsi="Arial" w:cs="Arial"/>
          <w:color w:val="000000" w:themeColor="text1"/>
          <w:szCs w:val="20"/>
        </w:rPr>
        <w:tab/>
      </w:r>
    </w:p>
    <w:p w:rsidRPr="006D3C5B" w:rsidR="008D755B" w:rsidP="006D3C5B" w:rsidRDefault="008D755B" w14:paraId="465AD037" w14:textId="798AC39F">
      <w:pPr>
        <w:pStyle w:val="Capitulo3"/>
        <w:numPr>
          <w:ilvl w:val="2"/>
          <w:numId w:val="84"/>
        </w:numPr>
        <w:jc w:val="both"/>
        <w:outlineLvl w:val="2"/>
        <w:rPr>
          <w:rFonts w:ascii="Arial" w:hAnsi="Arial"/>
          <w:color w:val="000000" w:themeColor="text1"/>
        </w:rPr>
      </w:pPr>
      <w:bookmarkStart w:name="_Toc511029826" w:id="688"/>
      <w:bookmarkStart w:name="_Toc511375666" w:id="689"/>
      <w:bookmarkStart w:name="_Toc511375844" w:id="690"/>
      <w:bookmarkStart w:name="_Toc511029832" w:id="691"/>
      <w:bookmarkStart w:name="_Toc511375672" w:id="692"/>
      <w:bookmarkStart w:name="_Toc511375850" w:id="693"/>
      <w:bookmarkStart w:name="_Toc511029833" w:id="694"/>
      <w:bookmarkStart w:name="_Toc511375673" w:id="695"/>
      <w:bookmarkStart w:name="_Toc511375851" w:id="696"/>
      <w:bookmarkStart w:name="_Toc511029835" w:id="697"/>
      <w:bookmarkStart w:name="_Toc511375675" w:id="698"/>
      <w:bookmarkStart w:name="_Toc511375853" w:id="699"/>
      <w:bookmarkStart w:name="_Toc511029837" w:id="700"/>
      <w:bookmarkStart w:name="_Toc511375677" w:id="701"/>
      <w:bookmarkStart w:name="_Toc511375855" w:id="702"/>
      <w:bookmarkStart w:name="_Toc508648274" w:id="703"/>
      <w:bookmarkStart w:name="_Toc508984058" w:id="704"/>
      <w:bookmarkStart w:name="_Toc509843889" w:id="705"/>
      <w:bookmarkStart w:name="_Toc511924797" w:id="706"/>
      <w:bookmarkStart w:name="_Toc516061243" w:id="707"/>
      <w:bookmarkStart w:name="_Toc40805793" w:id="708"/>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rsidRPr="006D3C5B">
        <w:rPr>
          <w:rFonts w:ascii="Arial" w:hAnsi="Arial"/>
          <w:color w:val="000000" w:themeColor="text1"/>
        </w:rPr>
        <w:t>ACREDITACIÓN DE LA CAPACIDAD FINANCIERA</w:t>
      </w:r>
      <w:bookmarkEnd w:id="703"/>
      <w:bookmarkEnd w:id="704"/>
      <w:bookmarkEnd w:id="705"/>
      <w:bookmarkEnd w:id="706"/>
      <w:bookmarkEnd w:id="707"/>
      <w:r w:rsidRPr="006D3C5B" w:rsidR="00D210BA">
        <w:rPr>
          <w:rFonts w:ascii="Arial" w:hAnsi="Arial"/>
          <w:color w:val="000000" w:themeColor="text1"/>
        </w:rPr>
        <w:t xml:space="preserve"> PERSONAS NATURALES O JURÍDICAS NACIONALES Y EXRANJERAS CON DOMICILIO O SUCURSAL EN COLOMBIA</w:t>
      </w:r>
      <w:bookmarkEnd w:id="708"/>
    </w:p>
    <w:p w:rsidRPr="006D3C5B" w:rsidR="00C7404B" w:rsidP="002B1F2E" w:rsidRDefault="00FC5C76" w14:paraId="0434E7FE" w14:textId="7C06A106">
      <w:pPr>
        <w:widowControl w:val="0"/>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Los </w:t>
      </w:r>
      <w:r w:rsidRPr="006D3C5B" w:rsidR="00144FDA">
        <w:rPr>
          <w:rFonts w:ascii="Arial" w:hAnsi="Arial" w:cs="Arial"/>
          <w:color w:val="000000" w:themeColor="text1"/>
          <w:szCs w:val="20"/>
        </w:rPr>
        <w:t>proponente</w:t>
      </w:r>
      <w:r w:rsidRPr="006D3C5B">
        <w:rPr>
          <w:rFonts w:ascii="Arial" w:hAnsi="Arial" w:cs="Arial"/>
          <w:color w:val="000000" w:themeColor="text1"/>
          <w:szCs w:val="20"/>
        </w:rPr>
        <w:t>s</w:t>
      </w:r>
      <w:r w:rsidRPr="006D3C5B" w:rsidR="00911E62">
        <w:rPr>
          <w:rFonts w:ascii="Arial" w:hAnsi="Arial" w:cs="Arial"/>
          <w:color w:val="000000" w:themeColor="text1"/>
          <w:szCs w:val="20"/>
        </w:rPr>
        <w:t xml:space="preserve"> </w:t>
      </w:r>
      <w:r w:rsidRPr="006D3C5B" w:rsidR="00DB31A2">
        <w:rPr>
          <w:rFonts w:ascii="Arial" w:hAnsi="Arial" w:cs="Arial"/>
          <w:color w:val="000000" w:themeColor="text1"/>
          <w:szCs w:val="20"/>
        </w:rPr>
        <w:t>entregarán</w:t>
      </w:r>
      <w:r w:rsidRPr="006D3C5B" w:rsidR="00617347">
        <w:rPr>
          <w:rFonts w:ascii="Arial" w:hAnsi="Arial" w:cs="Arial"/>
          <w:color w:val="000000" w:themeColor="text1"/>
          <w:szCs w:val="20"/>
        </w:rPr>
        <w:t xml:space="preserve"> los siguientes documentos:</w:t>
      </w:r>
    </w:p>
    <w:p w:rsidRPr="006D3C5B" w:rsidR="00C7404B" w:rsidP="005C4C01" w:rsidRDefault="00C7404B" w14:paraId="79C9D56C" w14:textId="4FBB51EC">
      <w:pPr>
        <w:widowControl w:val="0"/>
        <w:numPr>
          <w:ilvl w:val="0"/>
          <w:numId w:val="27"/>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El estado de situación financiera (balance general) con fecha de corte a 31 de diciembre de</w:t>
      </w:r>
      <w:r w:rsidRPr="006D3C5B" w:rsidR="00A66DDB">
        <w:rPr>
          <w:rFonts w:ascii="Arial" w:hAnsi="Arial" w:cs="Arial"/>
          <w:color w:val="000000" w:themeColor="text1"/>
          <w:szCs w:val="20"/>
          <w:lang w:val="es-ES"/>
        </w:rPr>
        <w:t xml:space="preserve"> </w:t>
      </w:r>
      <w:r w:rsidRPr="006D3C5B" w:rsidR="00C508A4">
        <w:rPr>
          <w:rFonts w:ascii="Arial" w:hAnsi="Arial" w:cs="Arial"/>
          <w:color w:val="000000" w:themeColor="text1"/>
          <w:szCs w:val="20"/>
          <w:highlight w:val="lightGray"/>
          <w:lang w:val="es-ES"/>
        </w:rPr>
        <w:t>[</w:t>
      </w:r>
      <w:r w:rsidRPr="006D3C5B" w:rsidR="009A7ECD">
        <w:rPr>
          <w:rFonts w:ascii="Arial" w:hAnsi="Arial" w:cs="Arial"/>
          <w:color w:val="000000" w:themeColor="text1"/>
          <w:szCs w:val="20"/>
          <w:highlight w:val="lightGray"/>
          <w:lang w:val="es-ES"/>
        </w:rPr>
        <w:t>identific</w:t>
      </w:r>
      <w:r w:rsidRPr="006D3C5B" w:rsidR="005F3DB4">
        <w:rPr>
          <w:rFonts w:ascii="Arial" w:hAnsi="Arial" w:cs="Arial"/>
          <w:color w:val="000000" w:themeColor="text1"/>
          <w:szCs w:val="20"/>
          <w:highlight w:val="lightGray"/>
          <w:lang w:val="es-ES"/>
        </w:rPr>
        <w:t xml:space="preserve">ar </w:t>
      </w:r>
      <w:r w:rsidRPr="006D3C5B" w:rsidR="009A7ECD">
        <w:rPr>
          <w:rFonts w:ascii="Arial" w:hAnsi="Arial" w:cs="Arial"/>
          <w:color w:val="000000" w:themeColor="text1"/>
          <w:szCs w:val="20"/>
          <w:highlight w:val="lightGray"/>
          <w:lang w:val="es-ES"/>
        </w:rPr>
        <w:t>e</w:t>
      </w:r>
      <w:r w:rsidRPr="006D3C5B" w:rsidR="00C508A4">
        <w:rPr>
          <w:rFonts w:ascii="Arial" w:hAnsi="Arial" w:cs="Arial"/>
          <w:color w:val="000000" w:themeColor="text1"/>
          <w:szCs w:val="20"/>
          <w:highlight w:val="lightGray"/>
          <w:lang w:val="es-ES"/>
        </w:rPr>
        <w:t>l</w:t>
      </w:r>
      <w:r w:rsidRPr="006D3C5B" w:rsidR="009A7ECD">
        <w:rPr>
          <w:rFonts w:ascii="Arial" w:hAnsi="Arial" w:cs="Arial"/>
          <w:color w:val="000000" w:themeColor="text1"/>
          <w:szCs w:val="20"/>
          <w:highlight w:val="lightGray"/>
          <w:lang w:val="es-ES"/>
        </w:rPr>
        <w:t xml:space="preserve"> año</w:t>
      </w:r>
      <w:r w:rsidRPr="006D3C5B" w:rsidR="00C508A4">
        <w:rPr>
          <w:rFonts w:ascii="Arial" w:hAnsi="Arial" w:cs="Arial"/>
          <w:color w:val="000000" w:themeColor="text1"/>
          <w:szCs w:val="20"/>
          <w:highlight w:val="lightGray"/>
          <w:lang w:val="es-ES"/>
        </w:rPr>
        <w:t>]</w:t>
      </w:r>
      <w:r w:rsidRPr="006D3C5B">
        <w:rPr>
          <w:rFonts w:ascii="Arial" w:hAnsi="Arial" w:cs="Arial"/>
          <w:color w:val="000000" w:themeColor="text1"/>
          <w:szCs w:val="20"/>
          <w:lang w:val="es-ES"/>
        </w:rPr>
        <w:t xml:space="preserve"> o 31 de diciembre de </w:t>
      </w:r>
      <w:r w:rsidRPr="006D3C5B" w:rsidR="005F3DB4">
        <w:rPr>
          <w:rFonts w:ascii="Arial" w:hAnsi="Arial" w:cs="Arial"/>
          <w:color w:val="000000" w:themeColor="text1"/>
          <w:szCs w:val="20"/>
          <w:highlight w:val="lightGray"/>
          <w:lang w:val="es-ES"/>
        </w:rPr>
        <w:t>[</w:t>
      </w:r>
      <w:r w:rsidRPr="006D3C5B" w:rsidR="009A7ECD">
        <w:rPr>
          <w:rFonts w:ascii="Arial" w:hAnsi="Arial" w:cs="Arial"/>
          <w:color w:val="000000" w:themeColor="text1"/>
          <w:szCs w:val="20"/>
          <w:highlight w:val="lightGray"/>
          <w:lang w:val="es-ES"/>
        </w:rPr>
        <w:t>identific</w:t>
      </w:r>
      <w:r w:rsidRPr="006D3C5B" w:rsidR="005F3DB4">
        <w:rPr>
          <w:rFonts w:ascii="Arial" w:hAnsi="Arial" w:cs="Arial"/>
          <w:color w:val="000000" w:themeColor="text1"/>
          <w:szCs w:val="20"/>
          <w:highlight w:val="lightGray"/>
          <w:lang w:val="es-ES"/>
        </w:rPr>
        <w:t>ar</w:t>
      </w:r>
      <w:r w:rsidRPr="006D3C5B" w:rsidR="009A7ECD">
        <w:rPr>
          <w:rFonts w:ascii="Arial" w:hAnsi="Arial" w:cs="Arial"/>
          <w:color w:val="000000" w:themeColor="text1"/>
          <w:szCs w:val="20"/>
          <w:highlight w:val="lightGray"/>
          <w:lang w:val="es-ES"/>
        </w:rPr>
        <w:t xml:space="preserve"> </w:t>
      </w:r>
      <w:r w:rsidRPr="006D3C5B" w:rsidR="005F3DB4">
        <w:rPr>
          <w:rFonts w:ascii="Arial" w:hAnsi="Arial" w:cs="Arial"/>
          <w:color w:val="000000" w:themeColor="text1"/>
          <w:szCs w:val="20"/>
          <w:highlight w:val="lightGray"/>
          <w:lang w:val="es-ES"/>
        </w:rPr>
        <w:t>el</w:t>
      </w:r>
      <w:r w:rsidRPr="006D3C5B" w:rsidR="009A7ECD">
        <w:rPr>
          <w:rFonts w:ascii="Arial" w:hAnsi="Arial" w:cs="Arial"/>
          <w:color w:val="000000" w:themeColor="text1"/>
          <w:szCs w:val="20"/>
          <w:highlight w:val="lightGray"/>
          <w:lang w:val="es-ES"/>
        </w:rPr>
        <w:t xml:space="preserve"> año</w:t>
      </w:r>
      <w:r w:rsidRPr="006D3C5B" w:rsidR="005F3DB4">
        <w:rPr>
          <w:rFonts w:ascii="Arial" w:hAnsi="Arial" w:cs="Arial"/>
          <w:color w:val="000000" w:themeColor="text1"/>
          <w:szCs w:val="20"/>
          <w:highlight w:val="lightGray"/>
          <w:lang w:val="es-ES"/>
        </w:rPr>
        <w:t>]</w:t>
      </w:r>
      <w:r w:rsidRPr="006D3C5B">
        <w:rPr>
          <w:rFonts w:ascii="Arial" w:hAnsi="Arial" w:cs="Arial"/>
          <w:color w:val="000000" w:themeColor="text1"/>
          <w:szCs w:val="20"/>
          <w:lang w:val="es-ES"/>
        </w:rPr>
        <w:t xml:space="preserve">. Debidamente firmado por el interesado o su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405BAA">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405BAA">
        <w:rPr>
          <w:rFonts w:ascii="Arial" w:hAnsi="Arial" w:cs="Arial"/>
          <w:color w:val="000000" w:themeColor="text1"/>
          <w:szCs w:val="20"/>
          <w:lang w:val="es-ES"/>
        </w:rPr>
        <w:t>f</w:t>
      </w:r>
      <w:r w:rsidRPr="006D3C5B">
        <w:rPr>
          <w:rFonts w:ascii="Arial" w:hAnsi="Arial" w:cs="Arial"/>
          <w:color w:val="000000" w:themeColor="text1"/>
          <w:szCs w:val="20"/>
          <w:lang w:val="es-ES"/>
        </w:rPr>
        <w:t>iscal si está obligado a tenerlo, o el auditor o contador si no está obligado a tener revisor fiscal.</w:t>
      </w:r>
    </w:p>
    <w:p w:rsidRPr="006D3C5B" w:rsidR="00C7404B" w:rsidP="005C4C01" w:rsidRDefault="00C7404B" w14:paraId="53294FF0" w14:textId="4D8198DB">
      <w:pPr>
        <w:widowControl w:val="0"/>
        <w:numPr>
          <w:ilvl w:val="0"/>
          <w:numId w:val="27"/>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Estado de resultado integral (estado de resultados), con fecha de corte a </w:t>
      </w:r>
      <w:r w:rsidRPr="006D3C5B" w:rsidR="0030400F">
        <w:rPr>
          <w:rFonts w:ascii="Arial" w:hAnsi="Arial" w:cs="Arial"/>
          <w:color w:val="000000" w:themeColor="text1"/>
          <w:szCs w:val="20"/>
          <w:lang w:val="es-ES"/>
        </w:rPr>
        <w:t xml:space="preserve">31 de diciembre de </w:t>
      </w:r>
      <w:r w:rsidRPr="006D3C5B" w:rsidR="00015BDF">
        <w:rPr>
          <w:rFonts w:ascii="Arial" w:hAnsi="Arial" w:cs="Arial"/>
          <w:color w:val="000000" w:themeColor="text1"/>
          <w:szCs w:val="20"/>
          <w:highlight w:val="lightGray"/>
          <w:lang w:val="es-ES"/>
        </w:rPr>
        <w:t xml:space="preserve">[identificar </w:t>
      </w:r>
      <w:r w:rsidRPr="006D3C5B" w:rsidR="0030400F">
        <w:rPr>
          <w:rFonts w:ascii="Arial" w:hAnsi="Arial" w:cs="Arial"/>
          <w:color w:val="000000" w:themeColor="text1"/>
          <w:szCs w:val="20"/>
          <w:highlight w:val="lightGray"/>
          <w:lang w:val="es-ES"/>
        </w:rPr>
        <w:t>el año</w:t>
      </w:r>
      <w:r w:rsidRPr="006D3C5B" w:rsidR="00015BDF">
        <w:rPr>
          <w:rFonts w:ascii="Arial" w:hAnsi="Arial" w:cs="Arial"/>
          <w:color w:val="000000" w:themeColor="text1"/>
          <w:szCs w:val="20"/>
          <w:highlight w:val="lightGray"/>
          <w:lang w:val="es-ES"/>
        </w:rPr>
        <w:t>]</w:t>
      </w:r>
      <w:r w:rsidRPr="006D3C5B" w:rsidDel="00015BDF" w:rsidR="00015BDF">
        <w:rPr>
          <w:rFonts w:ascii="Arial" w:hAnsi="Arial" w:cs="Arial"/>
          <w:color w:val="000000" w:themeColor="text1"/>
          <w:szCs w:val="20"/>
          <w:lang w:val="es-ES"/>
        </w:rPr>
        <w:t xml:space="preserve"> </w:t>
      </w:r>
      <w:r w:rsidRPr="006D3C5B" w:rsidR="008F5354">
        <w:rPr>
          <w:rFonts w:ascii="Arial" w:hAnsi="Arial" w:cs="Arial"/>
          <w:color w:val="000000" w:themeColor="text1"/>
          <w:szCs w:val="20"/>
          <w:lang w:val="es-ES"/>
        </w:rPr>
        <w:t xml:space="preserve"> </w:t>
      </w:r>
      <w:r w:rsidRPr="006D3C5B">
        <w:rPr>
          <w:rFonts w:ascii="Arial" w:hAnsi="Arial" w:cs="Arial"/>
          <w:color w:val="000000" w:themeColor="text1"/>
          <w:szCs w:val="20"/>
          <w:lang w:val="es-ES"/>
        </w:rPr>
        <w:t xml:space="preserve">o 31 de diciembre de </w:t>
      </w:r>
      <w:r w:rsidRPr="006D3C5B" w:rsidR="006E219A">
        <w:rPr>
          <w:rFonts w:ascii="Arial" w:hAnsi="Arial" w:cs="Arial"/>
          <w:color w:val="000000" w:themeColor="text1"/>
          <w:szCs w:val="20"/>
          <w:highlight w:val="lightGray"/>
          <w:lang w:val="es-ES"/>
        </w:rPr>
        <w:t>[identificar el año]</w:t>
      </w:r>
      <w:r w:rsidRPr="006D3C5B" w:rsidDel="006E219A" w:rsidR="006E219A">
        <w:rPr>
          <w:rFonts w:ascii="Arial" w:hAnsi="Arial" w:cs="Arial"/>
          <w:color w:val="000000" w:themeColor="text1"/>
          <w:szCs w:val="20"/>
          <w:lang w:val="es-ES"/>
        </w:rPr>
        <w:t xml:space="preserve"> </w:t>
      </w:r>
      <w:r w:rsidRPr="006D3C5B">
        <w:rPr>
          <w:rFonts w:ascii="Arial" w:hAnsi="Arial" w:cs="Arial"/>
          <w:color w:val="000000" w:themeColor="text1"/>
          <w:szCs w:val="20"/>
          <w:lang w:val="es-ES"/>
        </w:rPr>
        <w:t xml:space="preserve">. Debidamente firmado por el interesado o su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405BAA">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405BAA">
        <w:rPr>
          <w:rFonts w:ascii="Arial" w:hAnsi="Arial" w:cs="Arial"/>
          <w:color w:val="000000" w:themeColor="text1"/>
          <w:szCs w:val="20"/>
          <w:lang w:val="es-ES"/>
        </w:rPr>
        <w:t>f</w:t>
      </w:r>
      <w:r w:rsidRPr="006D3C5B">
        <w:rPr>
          <w:rFonts w:ascii="Arial" w:hAnsi="Arial" w:cs="Arial"/>
          <w:color w:val="000000" w:themeColor="text1"/>
          <w:szCs w:val="20"/>
          <w:lang w:val="es-ES"/>
        </w:rPr>
        <w:t>iscal si está obligado a tenerlo, o el auditor o contador si no está obligado a tener revisor fiscal.</w:t>
      </w:r>
    </w:p>
    <w:p w:rsidRPr="006D3C5B" w:rsidR="00C7404B" w:rsidP="005C4C01" w:rsidRDefault="00C7404B" w14:paraId="786C1CDF" w14:textId="1746AA6B">
      <w:pPr>
        <w:widowControl w:val="0"/>
        <w:numPr>
          <w:ilvl w:val="0"/>
          <w:numId w:val="27"/>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Certificación debidamente diligenciada por el interesado o su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405BAA">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405BAA">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405BAA">
        <w:rPr>
          <w:rFonts w:ascii="Arial" w:hAnsi="Arial" w:cs="Arial"/>
          <w:color w:val="000000" w:themeColor="text1"/>
          <w:szCs w:val="20"/>
          <w:lang w:val="es-ES"/>
        </w:rPr>
        <w:t>f</w:t>
      </w:r>
      <w:r w:rsidRPr="006D3C5B">
        <w:rPr>
          <w:rFonts w:ascii="Arial" w:hAnsi="Arial" w:cs="Arial"/>
          <w:color w:val="000000" w:themeColor="text1"/>
          <w:szCs w:val="20"/>
          <w:lang w:val="es-ES"/>
        </w:rPr>
        <w:t xml:space="preserve">iscal si está obligado a tenerlo, o el auditor o contador si no está obligado a tener revisor fiscal en donde indiquen expresamente el valor los </w:t>
      </w:r>
      <w:r w:rsidRPr="006D3C5B" w:rsidR="00405BAA">
        <w:rPr>
          <w:rFonts w:ascii="Arial" w:hAnsi="Arial" w:cs="Arial"/>
          <w:color w:val="000000" w:themeColor="text1"/>
          <w:szCs w:val="20"/>
          <w:lang w:val="es-ES"/>
        </w:rPr>
        <w:t xml:space="preserve">gastos de intereses </w:t>
      </w:r>
      <w:r w:rsidRPr="006D3C5B">
        <w:rPr>
          <w:rFonts w:ascii="Arial" w:hAnsi="Arial" w:cs="Arial"/>
          <w:color w:val="000000" w:themeColor="text1"/>
          <w:szCs w:val="20"/>
          <w:lang w:val="es-ES"/>
        </w:rPr>
        <w:t>si el valor es $0 indicarlo en dicha certificación.</w:t>
      </w:r>
    </w:p>
    <w:p w:rsidRPr="006D3C5B" w:rsidR="00C7404B" w:rsidP="002B1F2E" w:rsidRDefault="00C7404B" w14:paraId="3AA3AD4B" w14:textId="3A311309">
      <w:pPr>
        <w:widowControl w:val="0"/>
        <w:numPr>
          <w:ilvl w:val="0"/>
          <w:numId w:val="27"/>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Copia de la tarjeta profesional y certificado de antecedentes disciplinarios vigentes de los </w:t>
      </w:r>
      <w:r w:rsidRPr="006D3C5B" w:rsidR="0032482F">
        <w:rPr>
          <w:rFonts w:ascii="Arial" w:hAnsi="Arial" w:cs="Arial"/>
          <w:color w:val="000000" w:themeColor="text1"/>
          <w:szCs w:val="20"/>
          <w:lang w:val="es-ES"/>
        </w:rPr>
        <w:t>c</w:t>
      </w:r>
      <w:r w:rsidRPr="006D3C5B">
        <w:rPr>
          <w:rFonts w:ascii="Arial" w:hAnsi="Arial" w:cs="Arial"/>
          <w:color w:val="000000" w:themeColor="text1"/>
          <w:szCs w:val="20"/>
          <w:lang w:val="es-ES"/>
        </w:rPr>
        <w:t xml:space="preserve">ontadores </w:t>
      </w:r>
      <w:r w:rsidRPr="006D3C5B" w:rsidR="0032482F">
        <w:rPr>
          <w:rFonts w:ascii="Arial" w:hAnsi="Arial" w:cs="Arial"/>
          <w:color w:val="000000" w:themeColor="text1"/>
          <w:szCs w:val="20"/>
          <w:lang w:val="es-ES"/>
        </w:rPr>
        <w:t>p</w:t>
      </w:r>
      <w:r w:rsidRPr="006D3C5B">
        <w:rPr>
          <w:rFonts w:ascii="Arial" w:hAnsi="Arial" w:cs="Arial"/>
          <w:color w:val="000000" w:themeColor="text1"/>
          <w:szCs w:val="20"/>
          <w:lang w:val="es-ES"/>
        </w:rPr>
        <w:t xml:space="preserve">úblicos, </w:t>
      </w:r>
      <w:r w:rsidRPr="006D3C5B" w:rsidR="0032482F">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evisores </w:t>
      </w:r>
      <w:r w:rsidRPr="006D3C5B" w:rsidR="0032482F">
        <w:rPr>
          <w:rFonts w:ascii="Arial" w:hAnsi="Arial" w:cs="Arial"/>
          <w:color w:val="000000" w:themeColor="text1"/>
          <w:szCs w:val="20"/>
          <w:lang w:val="es-ES"/>
        </w:rPr>
        <w:t>f</w:t>
      </w:r>
      <w:r w:rsidRPr="006D3C5B">
        <w:rPr>
          <w:rFonts w:ascii="Arial" w:hAnsi="Arial" w:cs="Arial"/>
          <w:color w:val="000000" w:themeColor="text1"/>
          <w:szCs w:val="20"/>
          <w:lang w:val="es-ES"/>
        </w:rPr>
        <w:t xml:space="preserve">iscales, </w:t>
      </w:r>
      <w:r w:rsidRPr="006D3C5B" w:rsidR="0032482F">
        <w:rPr>
          <w:rFonts w:ascii="Arial" w:hAnsi="Arial" w:cs="Arial"/>
          <w:color w:val="000000" w:themeColor="text1"/>
          <w:szCs w:val="20"/>
          <w:lang w:val="es-ES"/>
        </w:rPr>
        <w:t>c</w:t>
      </w:r>
      <w:r w:rsidRPr="006D3C5B">
        <w:rPr>
          <w:rFonts w:ascii="Arial" w:hAnsi="Arial" w:cs="Arial"/>
          <w:color w:val="000000" w:themeColor="text1"/>
          <w:szCs w:val="20"/>
          <w:lang w:val="es-ES"/>
        </w:rPr>
        <w:t>ontadores independientes (externos), quienes suscribieron los documentos señalados en el presente literal.</w:t>
      </w:r>
    </w:p>
    <w:p w:rsidRPr="006D3C5B" w:rsidR="00492DAD" w:rsidP="005C4C01" w:rsidRDefault="00173FC5" w14:paraId="018C4D86" w14:textId="250C8251">
      <w:pPr>
        <w:widowControl w:val="0"/>
        <w:numPr>
          <w:ilvl w:val="0"/>
          <w:numId w:val="27"/>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El Formato 4 A – Capacidad financiera (</w:t>
      </w:r>
      <w:r w:rsidRPr="006D3C5B" w:rsidR="00EB7A0F">
        <w:rPr>
          <w:rFonts w:ascii="Arial" w:hAnsi="Arial" w:cs="Arial"/>
          <w:color w:val="000000" w:themeColor="text1"/>
          <w:szCs w:val="20"/>
          <w:lang w:val="es-ES"/>
        </w:rPr>
        <w:t>Personas naturales o jurídicas nacionales y extranjeras con domicilio o sucursal en Colombia)</w:t>
      </w:r>
      <w:r w:rsidRPr="006D3C5B" w:rsidR="00930C55">
        <w:rPr>
          <w:rFonts w:ascii="Arial" w:hAnsi="Arial" w:cs="Arial"/>
          <w:color w:val="000000" w:themeColor="text1"/>
          <w:szCs w:val="20"/>
          <w:lang w:val="es-ES"/>
        </w:rPr>
        <w:t xml:space="preserve">, en los casos en que la </w:t>
      </w:r>
      <w:r w:rsidRPr="006D3C5B" w:rsidR="0082356A">
        <w:rPr>
          <w:rFonts w:ascii="Arial" w:hAnsi="Arial" w:cs="Arial"/>
          <w:color w:val="000000" w:themeColor="text1"/>
          <w:szCs w:val="20"/>
          <w:lang w:val="es-ES"/>
        </w:rPr>
        <w:t>entidad</w:t>
      </w:r>
      <w:r w:rsidRPr="006D3C5B" w:rsidR="00930C55">
        <w:rPr>
          <w:rFonts w:ascii="Arial" w:hAnsi="Arial" w:cs="Arial"/>
          <w:color w:val="000000" w:themeColor="text1"/>
          <w:szCs w:val="20"/>
          <w:lang w:val="es-ES"/>
        </w:rPr>
        <w:t xml:space="preserve"> haya solicitado la acreditación de</w:t>
      </w:r>
      <w:r w:rsidRPr="00B964E1" w:rsidR="00B70A16">
        <w:rPr>
          <w:rFonts w:ascii="Arial" w:hAnsi="Arial" w:cs="Arial"/>
          <w:color w:val="000000" w:themeColor="text1"/>
          <w:szCs w:val="20"/>
          <w:lang w:val="es-ES"/>
        </w:rPr>
        <w:t xml:space="preserve"> esta</w:t>
      </w:r>
      <w:r w:rsidRPr="006D3C5B" w:rsidR="00930C55">
        <w:rPr>
          <w:rFonts w:ascii="Arial" w:hAnsi="Arial" w:cs="Arial"/>
          <w:color w:val="000000" w:themeColor="text1"/>
          <w:szCs w:val="20"/>
          <w:lang w:val="es-ES"/>
        </w:rPr>
        <w:t xml:space="preserve">. En caso de presentarse discrepancias </w:t>
      </w:r>
      <w:r w:rsidRPr="006D3C5B" w:rsidR="00C05B9C">
        <w:rPr>
          <w:rFonts w:ascii="Arial" w:hAnsi="Arial" w:cs="Arial"/>
          <w:color w:val="000000" w:themeColor="text1"/>
          <w:szCs w:val="20"/>
          <w:lang w:val="es-ES"/>
        </w:rPr>
        <w:t>entre la información consignada</w:t>
      </w:r>
      <w:r w:rsidRPr="006D3C5B" w:rsidR="000A7FDA">
        <w:rPr>
          <w:rFonts w:ascii="Arial" w:hAnsi="Arial" w:cs="Arial"/>
          <w:color w:val="000000" w:themeColor="text1"/>
          <w:szCs w:val="20"/>
          <w:lang w:val="es-ES"/>
        </w:rPr>
        <w:t xml:space="preserve"> en el Formato 4 A- Capacidad financiera y los documentos señalados en este numera</w:t>
      </w:r>
      <w:r w:rsidRPr="006D3C5B" w:rsidR="00501A1A">
        <w:rPr>
          <w:rFonts w:ascii="Arial" w:hAnsi="Arial" w:cs="Arial"/>
          <w:color w:val="000000" w:themeColor="text1"/>
          <w:szCs w:val="20"/>
          <w:lang w:val="es-ES"/>
        </w:rPr>
        <w:t>l p</w:t>
      </w:r>
      <w:r w:rsidRPr="006D3C5B" w:rsidR="00D05135">
        <w:rPr>
          <w:rFonts w:ascii="Arial" w:hAnsi="Arial" w:cs="Arial"/>
          <w:color w:val="000000" w:themeColor="text1"/>
          <w:szCs w:val="20"/>
          <w:lang w:val="es-ES"/>
        </w:rPr>
        <w:t>revalecerá la información consignada en los estados financieros incluidos en la oferta</w:t>
      </w:r>
      <w:r w:rsidRPr="006D3C5B" w:rsidR="00E05F71">
        <w:rPr>
          <w:rFonts w:ascii="Arial" w:hAnsi="Arial" w:cs="Arial"/>
          <w:color w:val="000000" w:themeColor="text1"/>
          <w:szCs w:val="20"/>
          <w:lang w:val="es-ES"/>
        </w:rPr>
        <w:t>.</w:t>
      </w:r>
    </w:p>
    <w:p w:rsidRPr="006D3C5B" w:rsidR="006C2EB0" w:rsidP="006D3C5B" w:rsidRDefault="00FA1B0B" w14:paraId="69ED4D0E" w14:textId="403B3AE4">
      <w:pPr>
        <w:pStyle w:val="Capitulo3"/>
        <w:numPr>
          <w:ilvl w:val="2"/>
          <w:numId w:val="84"/>
        </w:numPr>
        <w:jc w:val="both"/>
        <w:outlineLvl w:val="2"/>
        <w:rPr>
          <w:rFonts w:ascii="Arial" w:hAnsi="Arial"/>
          <w:color w:val="000000" w:themeColor="text1"/>
        </w:rPr>
      </w:pPr>
      <w:bookmarkStart w:name="_Toc39134641" w:id="709"/>
      <w:bookmarkStart w:name="_Toc39135605" w:id="710"/>
      <w:bookmarkStart w:name="_Toc39135721" w:id="711"/>
      <w:bookmarkStart w:name="_Toc40805794" w:id="712"/>
      <w:bookmarkEnd w:id="709"/>
      <w:bookmarkEnd w:id="710"/>
      <w:bookmarkEnd w:id="711"/>
      <w:r w:rsidRPr="006D3C5B">
        <w:rPr>
          <w:rFonts w:ascii="Arial" w:hAnsi="Arial"/>
          <w:color w:val="000000" w:themeColor="text1"/>
        </w:rPr>
        <w:t xml:space="preserve">ACREDITACIÓN DE LA CAPACIDAD FINANCIERA </w:t>
      </w:r>
      <w:r w:rsidRPr="006D3C5B" w:rsidR="004C0708">
        <w:rPr>
          <w:rFonts w:ascii="Arial" w:hAnsi="Arial"/>
          <w:color w:val="000000" w:themeColor="text1"/>
        </w:rPr>
        <w:t>PERSONAS NATURALES O JURÍDICAS EXTRANJERAS SIN DOMICILIO O SUCURSAL EN COLOMBIA</w:t>
      </w:r>
      <w:bookmarkEnd w:id="712"/>
    </w:p>
    <w:p w:rsidRPr="006D3C5B" w:rsidR="004C0708" w:rsidP="003955A9" w:rsidRDefault="004C0708" w14:paraId="4E28F54C" w14:textId="151E1163">
      <w:pPr>
        <w:spacing w:line="276" w:lineRule="auto"/>
        <w:jc w:val="both"/>
        <w:rPr>
          <w:rFonts w:ascii="Arial" w:hAnsi="Arial" w:eastAsia="Arial Narrow" w:cs="Arial"/>
          <w:color w:val="000000" w:themeColor="text1"/>
          <w:szCs w:val="20"/>
        </w:rPr>
      </w:pPr>
      <w:bookmarkStart w:name="_Toc508648275" w:id="713"/>
      <w:bookmarkStart w:name="_Toc508984059" w:id="714"/>
      <w:bookmarkStart w:name="_Toc509843890" w:id="715"/>
      <w:bookmarkStart w:name="_Toc511924798" w:id="716"/>
      <w:bookmarkStart w:name="_Hlk511144838" w:id="717"/>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extranjeros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w:t>
      </w:r>
      <w:r w:rsidRPr="006D3C5B" w:rsidR="00547B7E">
        <w:rPr>
          <w:rFonts w:ascii="Arial" w:hAnsi="Arial" w:cs="Arial"/>
          <w:color w:val="000000" w:themeColor="text1"/>
          <w:szCs w:val="20"/>
        </w:rPr>
        <w:t>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presentar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información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financiera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conformidad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legislación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propia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país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sidR="007F5D15">
        <w:rPr>
          <w:rFonts w:ascii="Arial" w:hAnsi="Arial" w:eastAsia="Arial Narrow" w:cs="Arial"/>
          <w:color w:val="000000" w:themeColor="text1"/>
          <w:szCs w:val="20"/>
        </w:rPr>
        <w:t xml:space="preserve"> origen</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valores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presentarse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B964E1" w:rsidR="006306C7">
        <w:rPr>
          <w:rFonts w:ascii="Arial" w:hAnsi="Arial" w:cs="Arial"/>
          <w:color w:val="000000" w:themeColor="text1"/>
          <w:szCs w:val="20"/>
        </w:rPr>
        <w:t>Pesos Colombianos</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convertirse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tasa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cambio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fecha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corte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mismos, y</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(iii)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estar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avalados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firma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quien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encuentre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obligación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hacerlo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acuerdo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normativa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país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origen.</w:t>
      </w:r>
      <w:r w:rsidRPr="006D3C5B">
        <w:rPr>
          <w:rFonts w:ascii="Arial" w:hAnsi="Arial" w:eastAsia="Arial Narrow" w:cs="Arial"/>
          <w:color w:val="000000" w:themeColor="text1"/>
          <w:szCs w:val="20"/>
        </w:rPr>
        <w:t xml:space="preserve"> </w:t>
      </w:r>
    </w:p>
    <w:p w:rsidRPr="006D3C5B" w:rsidR="004C0708" w:rsidP="005B083A" w:rsidRDefault="004C0708" w14:paraId="14574E7C" w14:textId="3D8DB4B8">
      <w:pPr>
        <w:pStyle w:val="Prrafodelista"/>
        <w:widowControl w:val="0"/>
        <w:numPr>
          <w:ilvl w:val="0"/>
          <w:numId w:val="14"/>
        </w:numPr>
        <w:spacing w:before="240"/>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El estado de situación financiera (balance general) y estado de resultado integral (estado de resultados), acompañados por el informe de auditoría (s</w:t>
      </w:r>
      <w:r w:rsidRPr="006D3C5B" w:rsidR="00A17C1C">
        <w:rPr>
          <w:rFonts w:ascii="Arial" w:hAnsi="Arial" w:eastAsia="Arial Narrow" w:cs="Arial"/>
          <w:color w:val="000000" w:themeColor="text1"/>
          <w:sz w:val="20"/>
          <w:szCs w:val="20"/>
        </w:rPr>
        <w:t>i</w:t>
      </w:r>
      <w:r w:rsidRPr="006D3C5B">
        <w:rPr>
          <w:rFonts w:ascii="Arial" w:hAnsi="Arial" w:eastAsia="Arial Narrow" w:cs="Arial"/>
          <w:color w:val="000000" w:themeColor="text1"/>
          <w:sz w:val="20"/>
          <w:szCs w:val="20"/>
        </w:rPr>
        <w:t xml:space="preserve"> aplica de acuerdo con la legislación de origen) con traducción </w:t>
      </w:r>
      <w:r w:rsidRPr="006D3C5B" w:rsidR="004B6227">
        <w:rPr>
          <w:rFonts w:ascii="Arial" w:hAnsi="Arial" w:eastAsia="Arial Narrow" w:cs="Arial"/>
          <w:color w:val="000000" w:themeColor="text1"/>
          <w:sz w:val="20"/>
          <w:szCs w:val="20"/>
        </w:rPr>
        <w:t>simpl</w:t>
      </w:r>
      <w:r w:rsidRPr="006D3C5B" w:rsidR="00EE3F48">
        <w:rPr>
          <w:rFonts w:ascii="Arial" w:hAnsi="Arial" w:eastAsia="Arial Narrow" w:cs="Arial"/>
          <w:color w:val="000000" w:themeColor="text1"/>
          <w:sz w:val="20"/>
          <w:szCs w:val="20"/>
        </w:rPr>
        <w:t>e</w:t>
      </w:r>
      <w:r w:rsidRPr="006D3C5B" w:rsidR="004B6227">
        <w:rPr>
          <w:rFonts w:ascii="Arial" w:hAnsi="Arial" w:eastAsia="Arial Narrow" w:cs="Arial"/>
          <w:color w:val="000000" w:themeColor="text1"/>
          <w:sz w:val="20"/>
          <w:szCs w:val="20"/>
        </w:rPr>
        <w:t xml:space="preserve"> </w:t>
      </w:r>
      <w:r w:rsidRPr="006D3C5B">
        <w:rPr>
          <w:rFonts w:ascii="Arial" w:hAnsi="Arial" w:eastAsia="Arial Narrow" w:cs="Arial"/>
          <w:color w:val="000000" w:themeColor="text1"/>
          <w:sz w:val="20"/>
          <w:szCs w:val="20"/>
        </w:rPr>
        <w:t>al castellano</w:t>
      </w:r>
      <w:r w:rsidRPr="006D3C5B" w:rsidR="00EB2DE9">
        <w:rPr>
          <w:rFonts w:ascii="Arial" w:hAnsi="Arial" w:eastAsia="Arial Narrow" w:cs="Arial"/>
          <w:color w:val="000000" w:themeColor="text1"/>
          <w:sz w:val="20"/>
          <w:szCs w:val="20"/>
        </w:rPr>
        <w:t xml:space="preserve"> de acuerdo con las normas NIIF.</w:t>
      </w:r>
      <w:r w:rsidRPr="006D3C5B">
        <w:rPr>
          <w:rFonts w:ascii="Arial" w:hAnsi="Arial" w:eastAsia="Arial Narrow" w:cs="Arial"/>
          <w:color w:val="000000" w:themeColor="text1"/>
          <w:sz w:val="20"/>
          <w:szCs w:val="20"/>
        </w:rPr>
        <w:t xml:space="preserve"> </w:t>
      </w:r>
    </w:p>
    <w:p w:rsidRPr="006D3C5B" w:rsidR="004C0708" w:rsidP="005B083A" w:rsidRDefault="004C0708" w14:paraId="746AB7C5" w14:textId="77777777">
      <w:pPr>
        <w:pStyle w:val="Prrafodelista"/>
        <w:spacing w:before="240"/>
        <w:rPr>
          <w:rFonts w:ascii="Arial" w:hAnsi="Arial" w:cs="Arial"/>
          <w:color w:val="000000" w:themeColor="text1"/>
          <w:sz w:val="20"/>
          <w:szCs w:val="20"/>
        </w:rPr>
      </w:pPr>
    </w:p>
    <w:p w:rsidRPr="006D3C5B" w:rsidR="00A96A43" w:rsidP="005B083A" w:rsidRDefault="004C0708" w14:paraId="68ECB574" w14:textId="6B9A6CD9">
      <w:pPr>
        <w:pStyle w:val="Prrafodelista"/>
        <w:widowControl w:val="0"/>
        <w:numPr>
          <w:ilvl w:val="0"/>
          <w:numId w:val="14"/>
        </w:numPr>
        <w:spacing w:before="240"/>
        <w:jc w:val="both"/>
        <w:rPr>
          <w:rFonts w:ascii="Arial" w:hAnsi="Arial" w:cs="Arial"/>
          <w:color w:val="000000" w:themeColor="text1"/>
          <w:sz w:val="20"/>
          <w:szCs w:val="20"/>
        </w:rPr>
      </w:pPr>
      <w:r w:rsidRPr="006D3C5B">
        <w:rPr>
          <w:rFonts w:ascii="Arial" w:hAnsi="Arial" w:eastAsia="Arial Narrow" w:cs="Arial"/>
          <w:color w:val="000000" w:themeColor="text1"/>
          <w:sz w:val="20"/>
          <w:szCs w:val="20"/>
        </w:rPr>
        <w:t xml:space="preserve">Copia de la tarjeta profesional del </w:t>
      </w:r>
      <w:r w:rsidRPr="006D3C5B" w:rsidR="003747BA">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 </w:t>
      </w:r>
      <w:r w:rsidRPr="006D3C5B" w:rsidR="003747BA">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 o </w:t>
      </w:r>
      <w:r w:rsidRPr="006D3C5B" w:rsidR="003747BA">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evisor </w:t>
      </w:r>
      <w:r w:rsidRPr="006D3C5B" w:rsidR="003747BA">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iscal y certificado de antecedentes disciplinarios vigente expedido por la Junta Central de Contadores</w:t>
      </w:r>
      <w:r w:rsidRPr="006D3C5B" w:rsidR="00A96A43">
        <w:rPr>
          <w:rFonts w:ascii="Arial" w:hAnsi="Arial" w:eastAsia="Arial Narrow" w:cs="Arial"/>
          <w:color w:val="000000" w:themeColor="text1"/>
          <w:sz w:val="20"/>
          <w:szCs w:val="20"/>
        </w:rPr>
        <w:t xml:space="preserve"> de quien realiza la conversión</w:t>
      </w:r>
      <w:r w:rsidRPr="006D3C5B" w:rsidR="006840B9">
        <w:rPr>
          <w:rFonts w:ascii="Arial" w:hAnsi="Arial" w:eastAsia="Arial Narrow" w:cs="Arial"/>
          <w:color w:val="000000" w:themeColor="text1"/>
          <w:sz w:val="20"/>
          <w:szCs w:val="20"/>
        </w:rPr>
        <w:t>.</w:t>
      </w:r>
    </w:p>
    <w:p w:rsidRPr="006D3C5B" w:rsidR="00A96A43" w:rsidRDefault="00A96A43" w14:paraId="5BFA0931" w14:textId="77777777">
      <w:pPr>
        <w:pStyle w:val="Prrafodelista"/>
        <w:rPr>
          <w:rFonts w:ascii="Arial" w:hAnsi="Arial" w:eastAsia="Arial Narrow" w:cs="Arial"/>
          <w:color w:val="000000" w:themeColor="text1"/>
          <w:sz w:val="20"/>
          <w:szCs w:val="20"/>
        </w:rPr>
      </w:pPr>
    </w:p>
    <w:p w:rsidRPr="006D3C5B" w:rsidR="004C0708" w:rsidRDefault="004C0708" w14:paraId="3005786C" w14:textId="4C7DA128">
      <w:pPr>
        <w:pStyle w:val="Prrafodelista"/>
        <w:widowControl w:val="0"/>
        <w:numPr>
          <w:ilvl w:val="0"/>
          <w:numId w:val="14"/>
        </w:numPr>
        <w:spacing w:before="240"/>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El</w:t>
      </w:r>
      <w:r w:rsidRPr="006D3C5B" w:rsidR="00810ED2">
        <w:rPr>
          <w:rFonts w:ascii="Arial" w:hAnsi="Arial" w:eastAsia="Arial Narrow" w:cs="Arial"/>
          <w:color w:val="000000" w:themeColor="text1"/>
          <w:sz w:val="20"/>
          <w:szCs w:val="20"/>
        </w:rPr>
        <w:t xml:space="preserve"> Formato 4</w:t>
      </w:r>
      <w:r w:rsidRPr="006D3C5B" w:rsidR="008852A4">
        <w:rPr>
          <w:rFonts w:ascii="Arial" w:hAnsi="Arial" w:eastAsia="Arial Narrow" w:cs="Arial"/>
          <w:color w:val="000000" w:themeColor="text1"/>
          <w:sz w:val="20"/>
          <w:szCs w:val="20"/>
        </w:rPr>
        <w:t xml:space="preserve"> B</w:t>
      </w:r>
      <w:r w:rsidRPr="006D3C5B" w:rsidR="00810ED2">
        <w:rPr>
          <w:rFonts w:ascii="Arial" w:hAnsi="Arial" w:eastAsia="Arial Narrow" w:cs="Arial"/>
          <w:color w:val="000000" w:themeColor="text1"/>
          <w:sz w:val="20"/>
          <w:szCs w:val="20"/>
        </w:rPr>
        <w:t xml:space="preserve"> </w:t>
      </w:r>
      <w:r w:rsidRPr="006D3C5B" w:rsidR="00282FF3">
        <w:rPr>
          <w:rFonts w:ascii="Arial" w:hAnsi="Arial" w:eastAsia="Arial Narrow" w:cs="Arial"/>
          <w:color w:val="000000" w:themeColor="text1"/>
          <w:sz w:val="20"/>
          <w:szCs w:val="20"/>
        </w:rPr>
        <w:t>– Capacidad Financiera</w:t>
      </w:r>
      <w:r w:rsidRPr="006D3C5B" w:rsidR="00AD41F6">
        <w:rPr>
          <w:rFonts w:ascii="Arial" w:hAnsi="Arial" w:eastAsia="Arial Narrow" w:cs="Arial"/>
          <w:color w:val="000000" w:themeColor="text1"/>
          <w:sz w:val="20"/>
          <w:szCs w:val="20"/>
        </w:rPr>
        <w:t xml:space="preserve"> (</w:t>
      </w:r>
      <w:r w:rsidRPr="006D3C5B" w:rsidR="003747BA">
        <w:rPr>
          <w:rFonts w:ascii="Arial" w:hAnsi="Arial" w:eastAsia="Arial Narrow" w:cs="Arial"/>
          <w:color w:val="000000" w:themeColor="text1"/>
          <w:sz w:val="20"/>
          <w:szCs w:val="20"/>
        </w:rPr>
        <w:t>p</w:t>
      </w:r>
      <w:r w:rsidRPr="006D3C5B" w:rsidR="00AD41F6">
        <w:rPr>
          <w:rFonts w:ascii="Arial" w:hAnsi="Arial" w:eastAsia="Arial Narrow" w:cs="Arial"/>
          <w:color w:val="000000" w:themeColor="text1"/>
          <w:sz w:val="20"/>
          <w:szCs w:val="20"/>
        </w:rPr>
        <w:t>ersonas naturales o jurídicas extranjeras sin domicilio o sucursal en Colombia)</w:t>
      </w:r>
      <w:r w:rsidRPr="006D3C5B" w:rsidR="00DE4408">
        <w:rPr>
          <w:rFonts w:ascii="Arial" w:hAnsi="Arial" w:eastAsia="Arial Narrow" w:cs="Arial"/>
          <w:color w:val="000000" w:themeColor="text1"/>
          <w:sz w:val="20"/>
          <w:szCs w:val="20"/>
        </w:rPr>
        <w:t xml:space="preserve">, en los casos en que la </w:t>
      </w:r>
      <w:r w:rsidRPr="006D3C5B" w:rsidR="0082356A">
        <w:rPr>
          <w:rFonts w:ascii="Arial" w:hAnsi="Arial" w:eastAsia="Arial Narrow" w:cs="Arial"/>
          <w:color w:val="000000" w:themeColor="text1"/>
          <w:sz w:val="20"/>
          <w:szCs w:val="20"/>
        </w:rPr>
        <w:t>entidad</w:t>
      </w:r>
      <w:r w:rsidRPr="006D3C5B" w:rsidR="00DE4408">
        <w:rPr>
          <w:rFonts w:ascii="Arial" w:hAnsi="Arial" w:eastAsia="Arial Narrow" w:cs="Arial"/>
          <w:color w:val="000000" w:themeColor="text1"/>
          <w:sz w:val="20"/>
          <w:szCs w:val="20"/>
        </w:rPr>
        <w:t xml:space="preserve"> haya solicitado </w:t>
      </w:r>
      <w:r w:rsidRPr="006D3C5B" w:rsidR="006840B9">
        <w:rPr>
          <w:rFonts w:ascii="Arial" w:hAnsi="Arial" w:eastAsia="Arial Narrow" w:cs="Arial"/>
          <w:color w:val="000000" w:themeColor="text1"/>
          <w:sz w:val="20"/>
          <w:szCs w:val="20"/>
        </w:rPr>
        <w:t>acreditarla</w:t>
      </w:r>
      <w:r w:rsidRPr="006D3C5B">
        <w:rPr>
          <w:rFonts w:ascii="Arial" w:hAnsi="Arial" w:eastAsia="Arial Narrow" w:cs="Arial"/>
          <w:color w:val="000000" w:themeColor="text1"/>
          <w:sz w:val="20"/>
          <w:szCs w:val="20"/>
        </w:rPr>
        <w:t xml:space="preserve">. En caso de presentarse discrepancias entre la información consignada en el </w:t>
      </w:r>
      <w:r w:rsidRPr="006D3C5B" w:rsidR="00FF6609">
        <w:rPr>
          <w:rFonts w:ascii="Arial" w:hAnsi="Arial" w:eastAsia="Arial Narrow" w:cs="Arial"/>
          <w:color w:val="000000" w:themeColor="text1"/>
          <w:sz w:val="20"/>
          <w:szCs w:val="20"/>
        </w:rPr>
        <w:t>Formato 4 B – Capacidad Financiera (</w:t>
      </w:r>
      <w:r w:rsidRPr="006D3C5B" w:rsidR="00E26B9A">
        <w:rPr>
          <w:rFonts w:ascii="Arial" w:hAnsi="Arial" w:eastAsia="Arial Narrow" w:cs="Arial"/>
          <w:color w:val="000000" w:themeColor="text1"/>
          <w:sz w:val="20"/>
          <w:szCs w:val="20"/>
        </w:rPr>
        <w:t>p</w:t>
      </w:r>
      <w:r w:rsidRPr="006D3C5B" w:rsidR="00AD41F6">
        <w:rPr>
          <w:rFonts w:ascii="Arial" w:hAnsi="Arial" w:eastAsia="Arial Narrow" w:cs="Arial"/>
          <w:color w:val="000000" w:themeColor="text1"/>
          <w:sz w:val="20"/>
          <w:szCs w:val="20"/>
        </w:rPr>
        <w:t xml:space="preserve">ersonas naturales o jurídicas extranjeras sin domicilio o sucursal en Colombia) </w:t>
      </w:r>
      <w:r w:rsidRPr="006D3C5B">
        <w:rPr>
          <w:rFonts w:ascii="Arial" w:hAnsi="Arial" w:eastAsia="Arial Narrow" w:cs="Arial"/>
          <w:color w:val="000000" w:themeColor="text1"/>
          <w:sz w:val="20"/>
          <w:szCs w:val="20"/>
        </w:rPr>
        <w:t xml:space="preserve">y los documentos señalados en el Literal A, prevalecerá la información consignada en los estados financieros incluidos en la oferta. </w:t>
      </w:r>
    </w:p>
    <w:p w:rsidRPr="006D3C5B" w:rsidR="004C0708" w:rsidP="008C223B" w:rsidRDefault="004C0708" w14:paraId="5CE99157" w14:textId="24629B88">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fecha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corte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documentos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señalados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sidR="00CC56D1">
        <w:rPr>
          <w:rFonts w:ascii="Arial" w:hAnsi="Arial" w:cs="Arial"/>
          <w:color w:val="000000" w:themeColor="text1"/>
          <w:szCs w:val="20"/>
        </w:rPr>
        <w:t>l</w:t>
      </w:r>
      <w:r w:rsidRPr="006D3C5B">
        <w:rPr>
          <w:rFonts w:ascii="Arial" w:hAnsi="Arial" w:cs="Arial"/>
          <w:color w:val="000000" w:themeColor="text1"/>
          <w:szCs w:val="20"/>
        </w:rPr>
        <w:t>iteral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será</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31</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diciembre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eastAsia="Arial Narrow" w:cs="Arial"/>
          <w:color w:val="000000" w:themeColor="text1"/>
          <w:szCs w:val="20"/>
          <w:highlight w:val="lightGray"/>
        </w:rPr>
        <w:t>[</w:t>
      </w:r>
      <w:r w:rsidRPr="006D3C5B">
        <w:rPr>
          <w:rFonts w:ascii="Arial" w:hAnsi="Arial" w:cs="Arial"/>
          <w:color w:val="000000" w:themeColor="text1"/>
          <w:szCs w:val="20"/>
          <w:highlight w:val="lightGray"/>
        </w:rPr>
        <w:t>fecha de corte para la verificación</w:t>
      </w:r>
      <w:r w:rsidRPr="006D3C5B">
        <w:rPr>
          <w:rFonts w:ascii="Arial" w:hAnsi="Arial" w:eastAsia="Arial Narrow" w:cs="Arial"/>
          <w:color w:val="000000" w:themeColor="text1"/>
          <w:szCs w:val="20"/>
          <w:highlight w:val="lightGray"/>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acompañado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sidR="00E26B9A">
        <w:rPr>
          <w:rFonts w:ascii="Arial" w:hAnsi="Arial" w:cs="Arial"/>
          <w:color w:val="000000" w:themeColor="text1"/>
          <w:szCs w:val="20"/>
        </w:rPr>
        <w:t>i</w:t>
      </w:r>
      <w:r w:rsidRPr="006D3C5B">
        <w:rPr>
          <w:rFonts w:ascii="Arial" w:hAnsi="Arial" w:cs="Arial"/>
          <w:color w:val="000000" w:themeColor="text1"/>
          <w:szCs w:val="20"/>
        </w:rPr>
        <w:t>nforme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sidR="00E26B9A">
        <w:rPr>
          <w:rFonts w:ascii="Arial" w:hAnsi="Arial" w:cs="Arial"/>
          <w:color w:val="000000" w:themeColor="text1"/>
          <w:szCs w:val="20"/>
        </w:rPr>
        <w:t>a</w:t>
      </w:r>
      <w:r w:rsidRPr="006D3C5B">
        <w:rPr>
          <w:rFonts w:ascii="Arial" w:hAnsi="Arial" w:cs="Arial"/>
          <w:color w:val="000000" w:themeColor="text1"/>
          <w:szCs w:val="20"/>
        </w:rPr>
        <w:t>uditoría</w:t>
      </w:r>
      <w:r w:rsidRPr="006D3C5B" w:rsidR="006840B9">
        <w:rPr>
          <w:rFonts w:ascii="Arial" w:hAnsi="Arial" w:cs="Arial"/>
          <w:color w:val="000000" w:themeColor="text1"/>
          <w:szCs w:val="20"/>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salvo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acredite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debida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forma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legislación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propia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país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origen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establece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una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fecha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corte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diferente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prevista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sidR="00773E11">
        <w:rPr>
          <w:rFonts w:ascii="Arial" w:hAnsi="Arial" w:eastAsia="Arial Narrow" w:cs="Arial"/>
          <w:color w:val="000000" w:themeColor="text1"/>
          <w:szCs w:val="20"/>
        </w:rPr>
        <w:t xml:space="preserve">esta </w:t>
      </w:r>
      <w:r w:rsidRPr="00B964E1" w:rsidR="00E27E93">
        <w:rPr>
          <w:rFonts w:ascii="Arial" w:hAnsi="Arial" w:eastAsia="Arial Narrow" w:cs="Arial"/>
          <w:color w:val="000000" w:themeColor="text1"/>
          <w:szCs w:val="20"/>
        </w:rPr>
        <w:t>invitación</w:t>
      </w:r>
      <w:r w:rsidRPr="006D3C5B" w:rsidR="00773E11">
        <w:rPr>
          <w:rFonts w:ascii="Arial" w:hAnsi="Arial" w:eastAsia="Arial Narrow" w:cs="Arial"/>
          <w:color w:val="000000" w:themeColor="text1"/>
          <w:szCs w:val="20"/>
        </w:rPr>
        <w:t>.</w:t>
      </w:r>
    </w:p>
    <w:p w:rsidRPr="006D3C5B" w:rsidR="00695149" w:rsidP="003955A9" w:rsidRDefault="004C0708" w14:paraId="24766F88" w14:textId="5A163A52">
      <w:pPr>
        <w:widowControl w:val="0"/>
        <w:spacing w:line="276" w:lineRule="auto"/>
        <w:jc w:val="both"/>
        <w:rPr>
          <w:rFonts w:ascii="Arial" w:hAnsi="Arial" w:cs="Arial"/>
          <w:color w:val="000000" w:themeColor="text1"/>
          <w:szCs w:val="20"/>
        </w:rPr>
      </w:pPr>
      <w:r w:rsidRPr="006D3C5B">
        <w:rPr>
          <w:rFonts w:ascii="Arial" w:hAnsi="Arial" w:cs="Arial"/>
          <w:color w:val="000000" w:themeColor="text1"/>
          <w:szCs w:val="20"/>
        </w:rPr>
        <w:t>Si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alguno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estos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requerimientos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aplica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país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domicilio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extranjero,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sidR="00E26B9A">
        <w:rPr>
          <w:rFonts w:ascii="Arial" w:hAnsi="Arial" w:cs="Arial"/>
          <w:color w:val="000000" w:themeColor="text1"/>
          <w:szCs w:val="20"/>
        </w:rPr>
        <w:t>r</w:t>
      </w:r>
      <w:r w:rsidRPr="006D3C5B">
        <w:rPr>
          <w:rFonts w:ascii="Arial" w:hAnsi="Arial" w:cs="Arial"/>
          <w:color w:val="000000" w:themeColor="text1"/>
          <w:szCs w:val="20"/>
        </w:rPr>
        <w:t xml:space="preserve">epresentante </w:t>
      </w:r>
      <w:r w:rsidRPr="006D3C5B" w:rsidR="00E26B9A">
        <w:rPr>
          <w:rFonts w:ascii="Arial" w:hAnsi="Arial" w:cs="Arial"/>
          <w:color w:val="000000" w:themeColor="text1"/>
          <w:szCs w:val="20"/>
        </w:rPr>
        <w:t>l</w:t>
      </w:r>
      <w:r w:rsidRPr="006D3C5B">
        <w:rPr>
          <w:rFonts w:ascii="Arial" w:hAnsi="Arial" w:cs="Arial"/>
          <w:color w:val="000000" w:themeColor="text1"/>
          <w:szCs w:val="20"/>
        </w:rPr>
        <w:t>egal o 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apoderado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Colombia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deberán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hacerlo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constar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bajo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gravedad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juramento en el</w:t>
      </w:r>
      <w:r w:rsidRPr="006D3C5B" w:rsidR="00BB1E05">
        <w:rPr>
          <w:rFonts w:ascii="Arial" w:hAnsi="Arial" w:cs="Arial"/>
          <w:color w:val="000000" w:themeColor="text1"/>
          <w:szCs w:val="20"/>
        </w:rPr>
        <w:t xml:space="preserve"> Formato 4 B</w:t>
      </w:r>
      <w:r w:rsidRPr="006D3C5B" w:rsidR="000A2247">
        <w:rPr>
          <w:rFonts w:ascii="Arial" w:hAnsi="Arial" w:cs="Arial"/>
          <w:color w:val="000000" w:themeColor="text1"/>
          <w:szCs w:val="20"/>
        </w:rPr>
        <w:t xml:space="preserve"> – Capacidad Financiera (</w:t>
      </w:r>
      <w:r w:rsidRPr="006D3C5B" w:rsidR="00E26B9A">
        <w:rPr>
          <w:rFonts w:ascii="Arial" w:hAnsi="Arial" w:cs="Arial"/>
          <w:color w:val="000000" w:themeColor="text1"/>
          <w:szCs w:val="20"/>
        </w:rPr>
        <w:t>p</w:t>
      </w:r>
      <w:r w:rsidRPr="006D3C5B" w:rsidR="000A2247">
        <w:rPr>
          <w:rFonts w:ascii="Arial" w:hAnsi="Arial" w:cs="Arial"/>
          <w:color w:val="000000" w:themeColor="text1"/>
          <w:szCs w:val="20"/>
        </w:rPr>
        <w:t>ersonas naturales o jurídicas extranjeras sin domicilio o sucursal</w:t>
      </w:r>
      <w:r w:rsidRPr="006D3C5B" w:rsidR="00E94896">
        <w:rPr>
          <w:rFonts w:ascii="Arial" w:hAnsi="Arial" w:cs="Arial"/>
          <w:color w:val="000000" w:themeColor="text1"/>
          <w:szCs w:val="20"/>
        </w:rPr>
        <w:t xml:space="preserve"> en Colombia)</w:t>
      </w:r>
      <w:r w:rsidRPr="006D3C5B">
        <w:rPr>
          <w:rFonts w:ascii="Arial" w:hAnsi="Arial" w:eastAsia="Arial Narrow" w:cs="Arial"/>
          <w:color w:val="000000" w:themeColor="text1"/>
          <w:szCs w:val="20"/>
        </w:rPr>
        <w:t>.</w:t>
      </w:r>
      <w:r w:rsidRPr="006D3C5B">
        <w:rPr>
          <w:rFonts w:ascii="Arial" w:hAnsi="Arial" w:cs="Arial"/>
          <w:color w:val="000000" w:themeColor="text1"/>
          <w:szCs w:val="20"/>
        </w:rPr>
        <w:t xml:space="preserve">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podrá acreditar este requisito con un documento que así lo certifique emitido por una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firma 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auditoría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externa.</w:t>
      </w:r>
      <w:bookmarkEnd w:id="713"/>
      <w:bookmarkEnd w:id="714"/>
      <w:bookmarkEnd w:id="715"/>
      <w:bookmarkEnd w:id="716"/>
    </w:p>
    <w:p w:rsidRPr="006D3C5B" w:rsidR="00773E11" w:rsidP="00014385" w:rsidRDefault="00773E11" w14:paraId="316EB6A3" w14:textId="16EBA8C6">
      <w:pPr>
        <w:widowControl w:val="0"/>
        <w:spacing w:after="0" w:line="276" w:lineRule="auto"/>
        <w:jc w:val="both"/>
        <w:rPr>
          <w:rFonts w:ascii="Arial" w:hAnsi="Arial" w:eastAsia="Arial Narrow" w:cs="Arial"/>
          <w:color w:val="000000" w:themeColor="text1"/>
          <w:szCs w:val="20"/>
        </w:rPr>
      </w:pPr>
      <w:r w:rsidRPr="006D3C5B">
        <w:rPr>
          <w:rFonts w:ascii="Arial" w:hAnsi="Arial" w:eastAsia="Arial Narrow" w:cs="Arial"/>
          <w:color w:val="000000" w:themeColor="text1"/>
          <w:szCs w:val="20"/>
        </w:rPr>
        <w:t xml:space="preserve">Si los valores de los </w:t>
      </w:r>
      <w:r w:rsidRPr="006D3C5B" w:rsidR="00E26B9A">
        <w:rPr>
          <w:rFonts w:ascii="Arial" w:hAnsi="Arial" w:eastAsia="Arial Narrow" w:cs="Arial"/>
          <w:color w:val="000000" w:themeColor="text1"/>
          <w:szCs w:val="20"/>
        </w:rPr>
        <w:t>e</w:t>
      </w:r>
      <w:r w:rsidRPr="006D3C5B">
        <w:rPr>
          <w:rFonts w:ascii="Arial" w:hAnsi="Arial" w:eastAsia="Arial Narrow" w:cs="Arial"/>
          <w:color w:val="000000" w:themeColor="text1"/>
          <w:szCs w:val="20"/>
        </w:rPr>
        <w:t xml:space="preserve">stados </w:t>
      </w:r>
      <w:r w:rsidRPr="006D3C5B" w:rsidR="00E26B9A">
        <w:rPr>
          <w:rFonts w:ascii="Arial" w:hAnsi="Arial" w:eastAsia="Arial Narrow" w:cs="Arial"/>
          <w:color w:val="000000" w:themeColor="text1"/>
          <w:szCs w:val="20"/>
        </w:rPr>
        <w:t>f</w:t>
      </w:r>
      <w:r w:rsidRPr="006D3C5B">
        <w:rPr>
          <w:rFonts w:ascii="Arial" w:hAnsi="Arial" w:eastAsia="Arial Narrow" w:cs="Arial"/>
          <w:color w:val="000000" w:themeColor="text1"/>
          <w:szCs w:val="20"/>
        </w:rPr>
        <w:t>inancieros están expresados originalmente en una moneda diferente a</w:t>
      </w:r>
      <w:r w:rsidRPr="00B964E1" w:rsidR="00B70A16">
        <w:rPr>
          <w:rFonts w:ascii="Arial" w:hAnsi="Arial" w:eastAsia="Arial" w:cs="Arial"/>
          <w:color w:val="000000" w:themeColor="text1"/>
          <w:szCs w:val="20"/>
        </w:rPr>
        <w:t xml:space="preserve"> </w:t>
      </w:r>
      <w:r w:rsidRPr="00B964E1" w:rsidR="00B70A16">
        <w:rPr>
          <w:rFonts w:ascii="Arial" w:hAnsi="Arial" w:eastAsia="Arial" w:cs="Arial"/>
          <w:color w:val="auto"/>
          <w:szCs w:val="20"/>
        </w:rPr>
        <w:t>Dólares de los Estados Unidos de América</w:t>
      </w:r>
      <w:r w:rsidRPr="006D3C5B">
        <w:rPr>
          <w:rFonts w:ascii="Arial" w:hAnsi="Arial" w:eastAsia="Arial Narrow" w:cs="Arial"/>
          <w:color w:val="000000" w:themeColor="text1"/>
          <w:szCs w:val="20"/>
        </w:rPr>
        <w:t xml:space="preserve">, estos deberán convertirse </w:t>
      </w:r>
      <w:r w:rsidRPr="006D3C5B" w:rsidR="001F03C9">
        <w:rPr>
          <w:rFonts w:ascii="Arial" w:hAnsi="Arial" w:eastAsia="Arial Narrow" w:cs="Arial"/>
          <w:color w:val="000000" w:themeColor="text1"/>
          <w:szCs w:val="20"/>
        </w:rPr>
        <w:t xml:space="preserve">en los términos definidos en la sección </w:t>
      </w:r>
      <w:r w:rsidRPr="006D3C5B" w:rsidR="00A80FA8">
        <w:rPr>
          <w:rFonts w:ascii="Arial" w:hAnsi="Arial" w:eastAsia="Arial Narrow" w:cs="Arial"/>
          <w:color w:val="000000" w:themeColor="text1"/>
          <w:szCs w:val="20"/>
        </w:rPr>
        <w:fldChar w:fldCharType="begin"/>
      </w:r>
      <w:r w:rsidRPr="006D3C5B" w:rsidR="00A80FA8">
        <w:rPr>
          <w:rFonts w:ascii="Arial" w:hAnsi="Arial" w:eastAsia="Arial Narrow" w:cs="Arial"/>
          <w:color w:val="000000" w:themeColor="text1"/>
          <w:szCs w:val="20"/>
        </w:rPr>
        <w:instrText xml:space="preserve"> REF _Ref26256798 \r \h </w:instrText>
      </w:r>
      <w:r w:rsidRPr="006D3C5B" w:rsidR="004174B9">
        <w:rPr>
          <w:rFonts w:ascii="Arial" w:hAnsi="Arial" w:eastAsia="Arial Narrow" w:cs="Arial"/>
          <w:color w:val="000000" w:themeColor="text1"/>
          <w:szCs w:val="20"/>
        </w:rPr>
        <w:instrText xml:space="preserve"> \* MERGEFORMAT </w:instrText>
      </w:r>
      <w:r w:rsidRPr="006D3C5B" w:rsidR="00A80FA8">
        <w:rPr>
          <w:rFonts w:ascii="Arial" w:hAnsi="Arial" w:eastAsia="Arial Narrow" w:cs="Arial"/>
          <w:color w:val="000000" w:themeColor="text1"/>
          <w:szCs w:val="20"/>
        </w:rPr>
      </w:r>
      <w:r w:rsidRPr="006D3C5B" w:rsidR="00A80FA8">
        <w:rPr>
          <w:rFonts w:ascii="Arial" w:hAnsi="Arial" w:eastAsia="Arial Narrow" w:cs="Arial"/>
          <w:color w:val="000000" w:themeColor="text1"/>
          <w:szCs w:val="20"/>
        </w:rPr>
        <w:fldChar w:fldCharType="separate"/>
      </w:r>
      <w:r w:rsidR="00E9615A">
        <w:rPr>
          <w:rFonts w:ascii="Arial" w:hAnsi="Arial" w:eastAsia="Arial Narrow" w:cs="Arial"/>
          <w:color w:val="000000" w:themeColor="text1"/>
          <w:szCs w:val="20"/>
        </w:rPr>
        <w:t>1.13</w:t>
      </w:r>
      <w:r w:rsidRPr="006D3C5B" w:rsidR="00A80FA8">
        <w:rPr>
          <w:rFonts w:ascii="Arial" w:hAnsi="Arial" w:eastAsia="Arial Narrow" w:cs="Arial"/>
          <w:color w:val="000000" w:themeColor="text1"/>
          <w:szCs w:val="20"/>
        </w:rPr>
        <w:fldChar w:fldCharType="end"/>
      </w:r>
      <w:r w:rsidRPr="006D3C5B" w:rsidR="001F03C9">
        <w:rPr>
          <w:rFonts w:ascii="Arial" w:hAnsi="Arial" w:eastAsia="Arial Narrow" w:cs="Arial"/>
          <w:color w:val="000000" w:themeColor="text1"/>
          <w:szCs w:val="20"/>
        </w:rPr>
        <w:t>.</w:t>
      </w:r>
    </w:p>
    <w:p w:rsidRPr="006D3C5B" w:rsidR="003B371A" w:rsidP="001F03C9" w:rsidRDefault="003B371A" w14:paraId="480F0750" w14:textId="6C462337">
      <w:pPr>
        <w:widowControl w:val="0"/>
        <w:spacing w:after="0" w:line="276" w:lineRule="auto"/>
        <w:jc w:val="both"/>
        <w:rPr>
          <w:rFonts w:ascii="Arial" w:hAnsi="Arial" w:eastAsia="Arial Narrow" w:cs="Arial"/>
          <w:color w:val="000000" w:themeColor="text1"/>
          <w:szCs w:val="20"/>
        </w:rPr>
      </w:pPr>
    </w:p>
    <w:p w:rsidRPr="006D3C5B" w:rsidR="008233E8" w:rsidP="008C223B" w:rsidRDefault="00C70DE6" w14:paraId="11B658AC" w14:textId="4DA5D1E4">
      <w:pPr>
        <w:pStyle w:val="Capitulo3"/>
        <w:numPr>
          <w:ilvl w:val="1"/>
          <w:numId w:val="84"/>
        </w:numPr>
        <w:rPr>
          <w:rFonts w:ascii="Arial" w:hAnsi="Arial"/>
          <w:color w:val="000000" w:themeColor="text1"/>
        </w:rPr>
      </w:pPr>
      <w:bookmarkStart w:name="_Toc40805795" w:id="718"/>
      <w:r w:rsidRPr="006D3C5B">
        <w:rPr>
          <w:rFonts w:ascii="Arial" w:hAnsi="Arial"/>
          <w:color w:val="000000" w:themeColor="text1"/>
        </w:rPr>
        <w:t>CAPACIDAD RESIDUAL</w:t>
      </w:r>
      <w:bookmarkEnd w:id="718"/>
    </w:p>
    <w:p w:rsidRPr="006D3C5B" w:rsidR="0016230B" w:rsidP="0016230B" w:rsidRDefault="0016230B" w14:paraId="6462DFF9" w14:textId="722590DE">
      <w:pPr>
        <w:widowControl w:val="0"/>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será</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hábil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si</w:t>
      </w:r>
      <w:r w:rsidRPr="006D3C5B">
        <w:rPr>
          <w:rFonts w:ascii="Arial" w:hAnsi="Arial" w:eastAsia="Arial Narrow" w:cs="Arial"/>
          <w:color w:val="000000" w:themeColor="text1"/>
          <w:szCs w:val="20"/>
        </w:rPr>
        <w:t xml:space="preserve"> </w:t>
      </w:r>
      <w:r w:rsidRPr="00B964E1" w:rsidR="00B70A16">
        <w:rPr>
          <w:rFonts w:ascii="Arial" w:hAnsi="Arial" w:cs="Arial"/>
          <w:color w:val="000000" w:themeColor="text1"/>
          <w:szCs w:val="20"/>
        </w:rPr>
        <w:t>su</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(CRP)</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mayor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igual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(CRPC).</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Así:</w:t>
      </w:r>
      <w:r w:rsidRPr="006D3C5B">
        <w:rPr>
          <w:rFonts w:ascii="Arial" w:hAnsi="Arial" w:eastAsia="Arial Narrow" w:cs="Arial"/>
          <w:color w:val="000000" w:themeColor="text1"/>
          <w:szCs w:val="20"/>
        </w:rPr>
        <w:t xml:space="preserve"> </w:t>
      </w:r>
    </w:p>
    <w:p w:rsidRPr="006D3C5B" w:rsidR="0016230B" w:rsidP="0016230B" w:rsidRDefault="000D086E" w14:paraId="40372DF9" w14:textId="77777777">
      <w:pPr>
        <w:widowControl w:val="0"/>
        <w:spacing w:line="276" w:lineRule="auto"/>
        <w:jc w:val="center"/>
        <w:rPr>
          <w:rFonts w:ascii="Arial" w:hAnsi="Arial" w:cs="Arial"/>
          <w:color w:val="000000" w:themeColor="text1"/>
          <w:szCs w:val="20"/>
        </w:rPr>
      </w:pPr>
      <m:oMathPara>
        <m:oMath>
          <m:r>
            <w:rPr>
              <w:rFonts w:ascii="Cambria Math" w:hAnsi="Cambria Math" w:cs="Arial"/>
              <w:color w:val="000000" w:themeColor="text1"/>
              <w:szCs w:val="20"/>
            </w:rPr>
            <m:t>CRP ≥CRPC</m:t>
          </m:r>
        </m:oMath>
      </m:oMathPara>
    </w:p>
    <w:p w:rsidRPr="006D3C5B" w:rsidR="0016230B" w:rsidP="0016230B" w:rsidRDefault="0016230B" w14:paraId="1FEB6D1F" w14:textId="73EED708">
      <w:pPr>
        <w:widowControl w:val="0"/>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 xml:space="preserve">Los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s acreditarán la capacidad residual o K de contratación conforme se describe a continuación. En todo caso, si con posterioridad al cierre y hasta antes de </w:t>
      </w:r>
      <w:r w:rsidRPr="006D3C5B" w:rsidR="009848CC">
        <w:rPr>
          <w:rFonts w:ascii="Arial" w:hAnsi="Arial" w:cs="Arial"/>
          <w:color w:val="000000" w:themeColor="text1"/>
          <w:szCs w:val="20"/>
        </w:rPr>
        <w:t>la aceptación de la oferta</w:t>
      </w:r>
      <w:r w:rsidRPr="006D3C5B">
        <w:rPr>
          <w:rFonts w:ascii="Arial" w:hAnsi="Arial" w:cs="Arial"/>
          <w:color w:val="000000" w:themeColor="text1"/>
          <w:szCs w:val="20"/>
        </w:rPr>
        <w:t xml:space="preserve">, cualquier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interesado o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en uso de la potestad verificadora, advierte que se dejó de incluir por parte de un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alguna información contractual que afecte su capacidad residual,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r w:rsidRPr="006D3C5B" w:rsidR="003955A9">
        <w:rPr>
          <w:rFonts w:ascii="Arial" w:hAnsi="Arial" w:cs="Arial"/>
          <w:color w:val="000000" w:themeColor="text1"/>
          <w:szCs w:val="20"/>
        </w:rPr>
        <w:t>rechazará la oferta</w:t>
      </w:r>
      <w:r w:rsidRPr="006D3C5B">
        <w:rPr>
          <w:rFonts w:ascii="Arial" w:hAnsi="Arial" w:cs="Arial"/>
          <w:color w:val="000000" w:themeColor="text1"/>
          <w:szCs w:val="20"/>
        </w:rPr>
        <w:t xml:space="preserve">. </w:t>
      </w:r>
    </w:p>
    <w:p w:rsidRPr="006D3C5B" w:rsidR="0016230B" w:rsidP="0016230B" w:rsidRDefault="0016230B" w14:paraId="25C5F290" w14:textId="77777777">
      <w:pPr>
        <w:widowControl w:val="0"/>
        <w:spacing w:line="276" w:lineRule="auto"/>
        <w:jc w:val="both"/>
        <w:rPr>
          <w:rFonts w:ascii="Arial" w:hAnsi="Arial" w:cs="Arial"/>
          <w:color w:val="000000" w:themeColor="text1"/>
          <w:szCs w:val="20"/>
        </w:rPr>
      </w:pPr>
      <w:r w:rsidRPr="006D3C5B">
        <w:rPr>
          <w:rFonts w:ascii="Arial" w:hAnsi="Arial" w:cs="Arial"/>
          <w:color w:val="000000" w:themeColor="text1"/>
          <w:szCs w:val="20"/>
        </w:rPr>
        <w:t>Lo anterior, sin perjuicio de las acciones administrativas y/o judiciales a que haya lugar, en contra de la (s) persona (s) que haya (n) suscrito las certificaciones exigidas para el cálculo de la capacidad residual.</w:t>
      </w:r>
    </w:p>
    <w:p w:rsidRPr="006D3C5B" w:rsidR="0016230B" w:rsidP="008C223B" w:rsidRDefault="0016230B" w14:paraId="11D646B2" w14:textId="347851F6">
      <w:pPr>
        <w:widowControl w:val="0"/>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[En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s de contratación estructurados por lotes o grupos, el </w:t>
      </w:r>
      <w:r w:rsidRPr="006D3C5B"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debe acreditar una capacidad residual mayor o igual a la capacidad residual del lote al cual presentó oferta o de la sumatoria de los lotes a los cuales presentó oferta. Si la capacidad residual del </w:t>
      </w:r>
      <w:r w:rsidRPr="006D3C5B" w:rsidR="0082356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no es suficiente para la totalidad de lotes a los cuales presentó oferta, la entidad lo habilitará únicamente en aquellos </w:t>
      </w:r>
      <w:r w:rsidRPr="006D3C5B" w:rsidR="00FA05CE">
        <w:rPr>
          <w:rFonts w:ascii="Arial" w:hAnsi="Arial" w:cs="Arial"/>
          <w:color w:val="000000" w:themeColor="text1"/>
          <w:szCs w:val="20"/>
          <w:highlight w:val="lightGray"/>
        </w:rPr>
        <w:t xml:space="preserve">de mayor valor </w:t>
      </w:r>
      <w:r w:rsidRPr="006D3C5B">
        <w:rPr>
          <w:rFonts w:ascii="Arial" w:hAnsi="Arial" w:cs="Arial"/>
          <w:color w:val="000000" w:themeColor="text1"/>
          <w:szCs w:val="20"/>
          <w:highlight w:val="lightGray"/>
        </w:rPr>
        <w:t xml:space="preserve">en los que cumpla con la capacidad residual requerida.] </w:t>
      </w:r>
    </w:p>
    <w:p w:rsidRPr="006D3C5B" w:rsidR="00D428E1" w:rsidP="006D3C5B" w:rsidRDefault="00D428E1" w14:paraId="6E420150" w14:textId="06ED2C3A">
      <w:pPr>
        <w:pStyle w:val="Capitulo3"/>
        <w:numPr>
          <w:ilvl w:val="2"/>
          <w:numId w:val="84"/>
        </w:numPr>
        <w:jc w:val="both"/>
        <w:outlineLvl w:val="2"/>
        <w:rPr>
          <w:rFonts w:ascii="Arial" w:hAnsi="Arial"/>
          <w:color w:val="000000" w:themeColor="text1"/>
        </w:rPr>
      </w:pPr>
      <w:bookmarkStart w:name="_Toc40805796" w:id="719"/>
      <w:r w:rsidRPr="006D3C5B">
        <w:rPr>
          <w:rFonts w:ascii="Arial" w:hAnsi="Arial"/>
          <w:color w:val="000000" w:themeColor="text1"/>
        </w:rPr>
        <w:t xml:space="preserve">CÁLCULO DE LA CAPACIDAD RESIDUAL DEL </w:t>
      </w:r>
      <w:r w:rsidRPr="006D3C5B" w:rsidR="000B1FBE">
        <w:rPr>
          <w:rFonts w:ascii="Arial" w:hAnsi="Arial"/>
          <w:color w:val="000000" w:themeColor="text1"/>
        </w:rPr>
        <w:t>PROCESO</w:t>
      </w:r>
      <w:r w:rsidRPr="006D3C5B">
        <w:rPr>
          <w:rFonts w:ascii="Arial" w:hAnsi="Arial"/>
          <w:color w:val="000000" w:themeColor="text1"/>
        </w:rPr>
        <w:t xml:space="preserve"> DE CONTRATACI</w:t>
      </w:r>
      <w:r w:rsidRPr="006D3C5B" w:rsidR="004932A4">
        <w:rPr>
          <w:rFonts w:ascii="Arial" w:hAnsi="Arial"/>
          <w:color w:val="000000" w:themeColor="text1"/>
        </w:rPr>
        <w:t>Ó</w:t>
      </w:r>
      <w:r w:rsidRPr="006D3C5B">
        <w:rPr>
          <w:rFonts w:ascii="Arial" w:hAnsi="Arial"/>
          <w:color w:val="000000" w:themeColor="text1"/>
        </w:rPr>
        <w:t>N (CRPC)</w:t>
      </w:r>
      <w:bookmarkEnd w:id="719"/>
    </w:p>
    <w:p w:rsidRPr="006D3C5B" w:rsidR="0060718B" w:rsidP="0060718B" w:rsidRDefault="0060718B" w14:paraId="2B3B1FEB" w14:textId="53C66916">
      <w:pPr>
        <w:spacing w:line="276" w:lineRule="auto"/>
        <w:rPr>
          <w:rFonts w:ascii="Arial" w:hAnsi="Arial" w:eastAsia="Arial Narrow" w:cs="Arial"/>
          <w:color w:val="000000" w:themeColor="text1"/>
          <w:szCs w:val="20"/>
        </w:rPr>
      </w:pPr>
      <w:r w:rsidRPr="006D3C5B">
        <w:rPr>
          <w:rFonts w:ascii="Arial" w:hAnsi="Arial" w:cs="Arial"/>
          <w:color w:val="000000" w:themeColor="text1"/>
          <w:szCs w:val="20"/>
        </w:rPr>
        <w:t>Si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plazo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estimado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menor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igual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12</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meses,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CRPC</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deberá</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tener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proceso</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p>
    <w:p w:rsidRPr="006D3C5B" w:rsidR="00C23D61" w:rsidP="0060718B" w:rsidRDefault="00C23D61" w14:paraId="5100E861" w14:textId="3B18E32C">
      <w:pPr>
        <w:spacing w:line="276" w:lineRule="auto"/>
        <w:jc w:val="center"/>
        <w:rPr>
          <w:rFonts w:ascii="Arial" w:hAnsi="Arial" w:cs="Arial"/>
          <w:color w:val="000000" w:themeColor="text1"/>
          <w:szCs w:val="20"/>
        </w:rPr>
      </w:pPr>
      <m:oMathPara>
        <m:oMath>
          <m:r>
            <w:rPr>
              <w:rFonts w:ascii="Cambria Math" w:hAnsi="Cambria Math" w:eastAsia="Arial Narrow" w:cs="Arial"/>
              <w:color w:val="000000" w:themeColor="text1"/>
              <w:szCs w:val="20"/>
            </w:rPr>
            <m:t>CRPC</m:t>
          </m:r>
          <m:r>
            <m:rPr>
              <m:sty m:val="p"/>
            </m:rPr>
            <w:rPr>
              <w:rFonts w:ascii="Cambria Math" w:hAnsi="Cambria Math" w:eastAsia="Arial Narrow" w:cs="Arial"/>
              <w:color w:val="000000" w:themeColor="text1"/>
              <w:szCs w:val="20"/>
            </w:rPr>
            <m:t>=</m:t>
          </m:r>
          <m:r>
            <w:rPr>
              <w:rFonts w:ascii="Cambria Math" w:hAnsi="Cambria Math" w:eastAsia="Arial Narrow" w:cs="Arial"/>
              <w:color w:val="000000" w:themeColor="text1"/>
              <w:szCs w:val="20"/>
            </w:rPr>
            <m:t>POE</m:t>
          </m:r>
          <m:r>
            <m:rPr>
              <m:sty m:val="p"/>
            </m:rPr>
            <w:rPr>
              <w:rFonts w:ascii="Cambria Math" w:hAnsi="Cambria Math" w:eastAsia="Arial Narrow" w:cs="Arial"/>
              <w:color w:val="000000" w:themeColor="text1"/>
              <w:szCs w:val="20"/>
            </w:rPr>
            <m:t>-</m:t>
          </m:r>
          <m:r>
            <m:rPr>
              <m:sty m:val="p"/>
            </m:rPr>
            <w:rPr>
              <w:rFonts w:ascii="Cambria Math" w:hAnsi="Cambria Math" w:cs="Arial"/>
              <w:color w:val="000000" w:themeColor="text1"/>
              <w:szCs w:val="20"/>
            </w:rPr>
            <m:t>Anticipo y/o pago anticipado</m:t>
          </m:r>
        </m:oMath>
      </m:oMathPara>
    </w:p>
    <w:p w:rsidRPr="006D3C5B" w:rsidR="0060718B" w:rsidP="0060718B" w:rsidRDefault="0060718B" w14:paraId="5625EFE0" w14:textId="77777777">
      <w:pPr>
        <w:spacing w:line="276" w:lineRule="auto"/>
        <w:rPr>
          <w:rFonts w:ascii="Arial" w:hAnsi="Arial" w:eastAsia="Arial Narrow" w:cs="Arial"/>
          <w:color w:val="000000" w:themeColor="text1"/>
          <w:szCs w:val="20"/>
        </w:rPr>
      </w:pPr>
      <w:r w:rsidRPr="006D3C5B">
        <w:rPr>
          <w:rFonts w:ascii="Arial" w:hAnsi="Arial" w:cs="Arial"/>
          <w:color w:val="000000" w:themeColor="text1"/>
          <w:szCs w:val="20"/>
        </w:rPr>
        <w:t>Donde:</w:t>
      </w:r>
      <w:r w:rsidRPr="006D3C5B">
        <w:rPr>
          <w:rFonts w:ascii="Arial" w:hAnsi="Arial" w:eastAsia="Arial Narrow" w:cs="Arial"/>
          <w:color w:val="000000" w:themeColor="text1"/>
          <w:szCs w:val="20"/>
        </w:rPr>
        <w:t xml:space="preserve"> </w:t>
      </w:r>
    </w:p>
    <w:p w:rsidRPr="006D3C5B" w:rsidR="0060718B" w:rsidP="0060718B" w:rsidRDefault="0060718B" w14:paraId="08704376" w14:textId="71ACDE54">
      <w:pPr>
        <w:spacing w:line="276" w:lineRule="auto"/>
        <w:ind w:left="708"/>
        <w:rPr>
          <w:rFonts w:ascii="Arial" w:hAnsi="Arial" w:eastAsia="Arial Narrow" w:cs="Arial"/>
          <w:color w:val="000000" w:themeColor="text1"/>
          <w:szCs w:val="20"/>
        </w:rPr>
      </w:pPr>
      <w:r w:rsidRPr="006D3C5B">
        <w:rPr>
          <w:rFonts w:ascii="Arial" w:hAnsi="Arial" w:cs="Arial"/>
          <w:color w:val="000000" w:themeColor="text1"/>
          <w:szCs w:val="20"/>
        </w:rPr>
        <w:t>CRPC</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eastAsia="Arial Narrow" w:cs="Arial"/>
          <w:color w:val="000000" w:themeColor="text1"/>
          <w:szCs w:val="20"/>
        </w:rPr>
        <w:t xml:space="preserve"> </w:t>
      </w:r>
    </w:p>
    <w:p w:rsidRPr="006D3C5B" w:rsidR="0060718B" w:rsidP="0060718B" w:rsidRDefault="0060718B" w14:paraId="55D8CC99" w14:textId="41443D02">
      <w:pPr>
        <w:spacing w:line="276" w:lineRule="auto"/>
        <w:ind w:left="708"/>
        <w:jc w:val="both"/>
        <w:rPr>
          <w:rFonts w:ascii="Arial" w:hAnsi="Arial" w:eastAsia="Arial Narrow" w:cs="Arial"/>
          <w:color w:val="000000" w:themeColor="text1"/>
          <w:szCs w:val="20"/>
        </w:rPr>
      </w:pPr>
      <w:r w:rsidRPr="006D3C5B">
        <w:rPr>
          <w:rFonts w:ascii="Arial" w:hAnsi="Arial" w:cs="Arial"/>
          <w:color w:val="000000" w:themeColor="text1"/>
          <w:szCs w:val="20"/>
        </w:rPr>
        <w:t>POE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Presupuesto</w:t>
      </w:r>
      <w:r w:rsidRPr="006D3C5B">
        <w:rPr>
          <w:rFonts w:ascii="Arial" w:hAnsi="Arial" w:eastAsia="Arial Narrow" w:cs="Arial"/>
          <w:color w:val="000000" w:themeColor="text1"/>
          <w:szCs w:val="20"/>
        </w:rPr>
        <w:t xml:space="preserve"> </w:t>
      </w:r>
      <w:r w:rsidRPr="006D3C5B" w:rsidR="005B4479">
        <w:rPr>
          <w:rFonts w:ascii="Arial" w:hAnsi="Arial" w:cs="Arial"/>
          <w:color w:val="000000" w:themeColor="text1"/>
          <w:szCs w:val="20"/>
        </w:rPr>
        <w:t>o</w:t>
      </w:r>
      <w:r w:rsidRPr="006D3C5B">
        <w:rPr>
          <w:rFonts w:ascii="Arial" w:hAnsi="Arial" w:cs="Arial"/>
          <w:color w:val="000000" w:themeColor="text1"/>
          <w:szCs w:val="20"/>
        </w:rPr>
        <w:t xml:space="preserve">ficial </w:t>
      </w:r>
      <w:r w:rsidRPr="006D3C5B" w:rsidR="005B4479">
        <w:rPr>
          <w:rFonts w:ascii="Arial" w:hAnsi="Arial" w:cs="Arial"/>
          <w:color w:val="000000" w:themeColor="text1"/>
          <w:szCs w:val="20"/>
        </w:rPr>
        <w:t>e</w:t>
      </w:r>
      <w:r w:rsidRPr="006D3C5B">
        <w:rPr>
          <w:rFonts w:ascii="Arial" w:hAnsi="Arial" w:cs="Arial"/>
          <w:color w:val="000000" w:themeColor="text1"/>
          <w:szCs w:val="20"/>
        </w:rPr>
        <w:t>stimado</w:t>
      </w:r>
    </w:p>
    <w:p w:rsidRPr="006D3C5B" w:rsidR="0060718B" w:rsidP="0060718B" w:rsidRDefault="0060718B" w14:paraId="792DF567" w14:textId="71E53BB5">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Si</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plazo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estimado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mayor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12</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meses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CRPC</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deberá</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tener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proceso</w:t>
      </w:r>
      <w:r w:rsidRPr="006D3C5B">
        <w:rPr>
          <w:rFonts w:ascii="Arial" w:hAnsi="Arial" w:cs="Arial"/>
          <w:color w:val="000000" w:themeColor="text1"/>
          <w:szCs w:val="20"/>
        </w:rPr>
        <w:t>:</w:t>
      </w:r>
      <w:r w:rsidRPr="006D3C5B">
        <w:rPr>
          <w:rFonts w:ascii="Arial" w:hAnsi="Arial" w:eastAsia="Arial Narrow" w:cs="Arial"/>
          <w:color w:val="000000" w:themeColor="text1"/>
          <w:szCs w:val="20"/>
        </w:rPr>
        <w:t xml:space="preserve"> </w:t>
      </w:r>
    </w:p>
    <w:p w:rsidRPr="006D3C5B" w:rsidR="0060718B" w:rsidP="0060718B" w:rsidRDefault="0060718B" w14:paraId="732C58DD" w14:textId="44CFD81D">
      <w:pPr>
        <w:spacing w:line="276" w:lineRule="auto"/>
        <w:jc w:val="center"/>
        <w:rPr>
          <w:rFonts w:ascii="Arial" w:hAnsi="Arial" w:cs="Arial" w:eastAsiaTheme="minorEastAsia"/>
          <w:color w:val="000000" w:themeColor="text1"/>
          <w:szCs w:val="20"/>
        </w:rPr>
      </w:pPr>
      <m:oMathPara>
        <m:oMath>
          <m:r>
            <m:rPr>
              <m:sty m:val="p"/>
            </m:rPr>
            <w:rPr>
              <w:rFonts w:ascii="Cambria Math" w:hAnsi="Cambria Math" w:cs="Arial"/>
              <w:color w:val="000000" w:themeColor="text1"/>
              <w:szCs w:val="20"/>
            </w:rPr>
            <m:t>CRPC=</m:t>
          </m:r>
          <m:f>
            <m:fPr>
              <m:ctrlPr>
                <w:rPr>
                  <w:rFonts w:ascii="Cambria Math" w:hAnsi="Cambria Math" w:cs="Arial"/>
                  <w:bCs/>
                  <w:color w:val="000000" w:themeColor="text1"/>
                  <w:szCs w:val="20"/>
                </w:rPr>
              </m:ctrlPr>
            </m:fPr>
            <m:num>
              <m:r>
                <m:rPr>
                  <m:sty m:val="p"/>
                </m:rPr>
                <w:rPr>
                  <w:rFonts w:ascii="Cambria Math" w:hAnsi="Cambria Math" w:cs="Arial"/>
                  <w:color w:val="000000" w:themeColor="text1"/>
                  <w:szCs w:val="20"/>
                </w:rPr>
                <m:t>POE-Anticipo y/o pago anticipado</m:t>
              </m:r>
            </m:num>
            <m:den>
              <m:r>
                <m:rPr>
                  <m:sty m:val="p"/>
                </m:rPr>
                <w:rPr>
                  <w:rFonts w:ascii="Cambria Math" w:hAnsi="Cambria Math" w:cs="Arial"/>
                  <w:color w:val="000000" w:themeColor="text1"/>
                  <w:szCs w:val="20"/>
                </w:rPr>
                <m:t>Plazo estimado (meses)</m:t>
              </m:r>
            </m:den>
          </m:f>
          <m:r>
            <w:rPr>
              <w:rFonts w:ascii="Cambria Math" w:hAnsi="Cambria Math" w:cs="Arial"/>
              <w:color w:val="000000" w:themeColor="text1"/>
              <w:szCs w:val="20"/>
            </w:rPr>
            <m:t>*12</m:t>
          </m:r>
        </m:oMath>
      </m:oMathPara>
    </w:p>
    <w:p w:rsidRPr="006D3C5B" w:rsidR="0060718B" w:rsidP="0060718B" w:rsidRDefault="0060718B" w14:paraId="075A1E95" w14:textId="023081A0">
      <w:pPr>
        <w:spacing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[En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s de contratación estructurados por lotes, el presupuesto oficial estimado (POE) corresponderá al presupuesto oficial del lote al cual se presenta oferta.]</w:t>
      </w:r>
    </w:p>
    <w:p w:rsidRPr="006D3C5B" w:rsidR="003B079F" w:rsidP="0060718B" w:rsidRDefault="003B079F" w14:paraId="28F43546" w14:textId="77777777">
      <w:pPr>
        <w:spacing w:line="276" w:lineRule="auto"/>
        <w:jc w:val="both"/>
        <w:rPr>
          <w:rFonts w:ascii="Arial" w:hAnsi="Arial" w:cs="Arial"/>
          <w:color w:val="000000" w:themeColor="text1"/>
          <w:szCs w:val="20"/>
          <w:highlight w:val="lightGray"/>
        </w:rPr>
      </w:pPr>
    </w:p>
    <w:p w:rsidRPr="006D3C5B" w:rsidR="0060718B" w:rsidP="006D3C5B" w:rsidRDefault="0060718B" w14:paraId="2753FD31" w14:textId="19E975C6">
      <w:pPr>
        <w:pStyle w:val="Capitulo3"/>
        <w:numPr>
          <w:ilvl w:val="2"/>
          <w:numId w:val="84"/>
        </w:numPr>
        <w:jc w:val="both"/>
        <w:outlineLvl w:val="2"/>
        <w:rPr>
          <w:rFonts w:ascii="Arial" w:hAnsi="Arial"/>
          <w:color w:val="000000" w:themeColor="text1"/>
        </w:rPr>
      </w:pPr>
      <w:bookmarkStart w:name="_Toc40805797" w:id="720"/>
      <w:r w:rsidRPr="006D3C5B">
        <w:rPr>
          <w:rFonts w:ascii="Arial" w:hAnsi="Arial"/>
          <w:color w:val="000000" w:themeColor="text1"/>
        </w:rPr>
        <w:t xml:space="preserve">CÁLCULO DE LA CAPACIDAD RESIDUAL DEL </w:t>
      </w:r>
      <w:r w:rsidRPr="006D3C5B" w:rsidR="00144FDA">
        <w:rPr>
          <w:rFonts w:ascii="Arial" w:hAnsi="Arial"/>
          <w:color w:val="000000" w:themeColor="text1"/>
        </w:rPr>
        <w:t>PROPONENTE</w:t>
      </w:r>
      <w:r w:rsidRPr="006D3C5B">
        <w:rPr>
          <w:rFonts w:ascii="Arial" w:hAnsi="Arial"/>
          <w:color w:val="000000" w:themeColor="text1"/>
        </w:rPr>
        <w:t xml:space="preserve"> (CRP)</w:t>
      </w:r>
      <w:bookmarkEnd w:id="720"/>
    </w:p>
    <w:p w:rsidRPr="006D3C5B" w:rsidR="0060718B" w:rsidP="0060718B" w:rsidRDefault="0060718B" w14:paraId="5C250A14" w14:textId="2C57EB93">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Arial Narrow"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calculará</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manera:</w:t>
      </w:r>
    </w:p>
    <w:p w:rsidRPr="006D3C5B" w:rsidR="0060718B" w:rsidP="0060718B" w:rsidRDefault="0060718B" w14:paraId="140093D6" w14:textId="77777777">
      <w:pPr>
        <w:spacing w:line="276" w:lineRule="auto"/>
        <w:rPr>
          <w:rFonts w:ascii="Arial" w:hAnsi="Arial" w:cs="Arial" w:eastAsiaTheme="minorEastAsia"/>
          <w:i/>
          <w:color w:val="000000" w:themeColor="text1"/>
          <w:szCs w:val="20"/>
        </w:rPr>
      </w:pPr>
      <m:oMathPara>
        <m:oMath>
          <m:r>
            <w:rPr>
              <w:rFonts w:ascii="Cambria Math" w:hAnsi="Cambria Math" w:cs="Arial" w:eastAsiaTheme="minorEastAsia"/>
              <w:color w:val="000000" w:themeColor="text1"/>
              <w:szCs w:val="20"/>
            </w:rPr>
            <m:t>CRP=</m:t>
          </m:r>
          <m:r>
            <w:rPr>
              <w:rFonts w:ascii="Cambria Math" w:hAnsi="Cambria Math" w:cs="Arial"/>
              <w:color w:val="000000" w:themeColor="text1"/>
              <w:szCs w:val="20"/>
            </w:rPr>
            <m:t>CO*</m:t>
          </m:r>
          <m:d>
            <m:dPr>
              <m:begChr m:val="["/>
              <m:endChr m:val="]"/>
              <m:ctrlPr>
                <w:rPr>
                  <w:rFonts w:ascii="Cambria Math" w:hAnsi="Cambria Math" w:cs="Arial"/>
                  <w:bCs/>
                  <w:i/>
                  <w:color w:val="000000" w:themeColor="text1"/>
                  <w:szCs w:val="20"/>
                </w:rPr>
              </m:ctrlPr>
            </m:dPr>
            <m:e>
              <m:f>
                <m:fPr>
                  <m:ctrlPr>
                    <w:rPr>
                      <w:rFonts w:ascii="Cambria Math" w:hAnsi="Cambria Math" w:cs="Arial"/>
                      <w:bCs/>
                      <w:i/>
                      <w:color w:val="000000" w:themeColor="text1"/>
                      <w:szCs w:val="20"/>
                    </w:rPr>
                  </m:ctrlPr>
                </m:fPr>
                <m:num>
                  <m:r>
                    <w:rPr>
                      <w:rFonts w:ascii="Cambria Math" w:hAnsi="Cambria Math" w:cs="Arial"/>
                      <w:color w:val="000000" w:themeColor="text1"/>
                      <w:szCs w:val="20"/>
                    </w:rPr>
                    <m:t>(E+CT+CF)</m:t>
                  </m:r>
                </m:num>
                <m:den>
                  <m:r>
                    <w:rPr>
                      <w:rFonts w:ascii="Cambria Math" w:hAnsi="Cambria Math" w:cs="Arial"/>
                      <w:color w:val="000000" w:themeColor="text1"/>
                      <w:szCs w:val="20"/>
                    </w:rPr>
                    <m:t>100</m:t>
                  </m:r>
                </m:den>
              </m:f>
            </m:e>
          </m:d>
          <m:r>
            <w:rPr>
              <w:rFonts w:ascii="Cambria Math" w:hAnsi="Cambria Math" w:cs="Arial"/>
              <w:color w:val="000000" w:themeColor="text1"/>
              <w:szCs w:val="20"/>
            </w:rPr>
            <m:t>-SCE</m:t>
          </m:r>
        </m:oMath>
      </m:oMathPara>
    </w:p>
    <w:p w:rsidRPr="006D3C5B" w:rsidR="0060718B" w:rsidP="0060718B" w:rsidRDefault="0060718B" w14:paraId="753421CD" w14:textId="77777777">
      <w:pPr>
        <w:pStyle w:val="Sinespaciado"/>
        <w:spacing w:before="120" w:after="240" w:line="276" w:lineRule="auto"/>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En</w:t>
      </w:r>
      <w:r w:rsidRPr="006D3C5B">
        <w:rPr>
          <w:rFonts w:ascii="Arial" w:hAnsi="Arial" w:eastAsia="Verdana" w:cs="Arial"/>
          <w:color w:val="000000" w:themeColor="text1"/>
          <w:sz w:val="20"/>
          <w:szCs w:val="20"/>
          <w:lang w:val="es-CO" w:eastAsia="en-US"/>
        </w:rPr>
        <w:t xml:space="preserve"> </w:t>
      </w:r>
      <w:r w:rsidRPr="006D3C5B">
        <w:rPr>
          <w:rFonts w:ascii="Arial" w:hAnsi="Arial" w:eastAsia="Arial Narrow" w:cs="Arial"/>
          <w:color w:val="000000" w:themeColor="text1"/>
          <w:sz w:val="20"/>
          <w:szCs w:val="20"/>
          <w:lang w:val="es-CO" w:eastAsia="en-US"/>
        </w:rPr>
        <w:t>donde:</w:t>
      </w:r>
      <w:r w:rsidRPr="006D3C5B">
        <w:rPr>
          <w:rFonts w:ascii="Arial" w:hAnsi="Arial" w:eastAsia="Verdana" w:cs="Arial"/>
          <w:color w:val="000000" w:themeColor="text1"/>
          <w:sz w:val="20"/>
          <w:szCs w:val="20"/>
          <w:lang w:val="es-CO" w:eastAsia="en-US"/>
        </w:rPr>
        <w:t xml:space="preserve"> </w:t>
      </w:r>
    </w:p>
    <w:p w:rsidRPr="006D3C5B" w:rsidR="0060718B" w:rsidP="006D3C5B" w:rsidRDefault="0060718B" w14:paraId="6C01A3FD" w14:textId="5AC98847">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CRP</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Capacidad</w:t>
      </w:r>
      <w:r w:rsidRPr="006D3C5B">
        <w:rPr>
          <w:rFonts w:ascii="Arial" w:hAnsi="Arial" w:eastAsia="Verdana" w:cs="Arial"/>
          <w:color w:val="000000" w:themeColor="text1"/>
          <w:sz w:val="20"/>
          <w:szCs w:val="20"/>
          <w:lang w:val="es-CO" w:eastAsia="en-US"/>
        </w:rPr>
        <w:t xml:space="preserve"> </w:t>
      </w:r>
      <w:r w:rsidRPr="006D3C5B" w:rsidR="005B4479">
        <w:rPr>
          <w:rFonts w:ascii="Arial" w:hAnsi="Arial" w:eastAsia="Arial Narrow" w:cs="Arial"/>
          <w:color w:val="000000" w:themeColor="text1"/>
          <w:sz w:val="20"/>
          <w:szCs w:val="20"/>
          <w:lang w:val="es-CO" w:eastAsia="en-US"/>
        </w:rPr>
        <w:t>r</w:t>
      </w:r>
      <w:r w:rsidRPr="006D3C5B" w:rsidR="510EC39A">
        <w:rPr>
          <w:rFonts w:ascii="Arial" w:hAnsi="Arial" w:eastAsia="Arial Narrow" w:cs="Arial"/>
          <w:color w:val="000000" w:themeColor="text1"/>
          <w:sz w:val="20"/>
          <w:szCs w:val="20"/>
          <w:lang w:val="es-CO" w:eastAsia="en-US"/>
        </w:rPr>
        <w:t>esidual</w:t>
      </w:r>
      <w:r w:rsidRPr="006D3C5B">
        <w:rPr>
          <w:rFonts w:ascii="Arial" w:hAnsi="Arial" w:eastAsia="Verdana" w:cs="Arial"/>
          <w:color w:val="000000" w:themeColor="text1"/>
          <w:sz w:val="20"/>
          <w:szCs w:val="20"/>
          <w:lang w:val="es-CO" w:eastAsia="en-US"/>
        </w:rPr>
        <w:t xml:space="preserve"> </w:t>
      </w:r>
      <w:r w:rsidRPr="006D3C5B">
        <w:rPr>
          <w:rFonts w:ascii="Arial" w:hAnsi="Arial" w:eastAsia="Arial Narrow" w:cs="Arial"/>
          <w:color w:val="000000" w:themeColor="text1"/>
          <w:sz w:val="20"/>
          <w:szCs w:val="20"/>
          <w:lang w:val="es-CO" w:eastAsia="en-US"/>
        </w:rPr>
        <w:t>del</w:t>
      </w:r>
      <w:r w:rsidRPr="006D3C5B">
        <w:rPr>
          <w:rFonts w:ascii="Arial" w:hAnsi="Arial" w:eastAsia="Verdana" w:cs="Arial"/>
          <w:color w:val="000000" w:themeColor="text1"/>
          <w:sz w:val="20"/>
          <w:szCs w:val="20"/>
          <w:lang w:val="es-CO" w:eastAsia="en-US"/>
        </w:rPr>
        <w:t xml:space="preserve"> </w:t>
      </w:r>
      <w:r w:rsidRPr="006D3C5B" w:rsidR="0082356A">
        <w:rPr>
          <w:rFonts w:ascii="Arial" w:hAnsi="Arial" w:eastAsia="Arial Narrow" w:cs="Arial"/>
          <w:color w:val="000000" w:themeColor="text1"/>
          <w:sz w:val="20"/>
          <w:szCs w:val="20"/>
          <w:lang w:val="es-CO" w:eastAsia="en-US"/>
        </w:rPr>
        <w:t>proponente</w:t>
      </w:r>
      <w:r w:rsidRPr="006D3C5B">
        <w:rPr>
          <w:rFonts w:ascii="Arial" w:hAnsi="Arial" w:eastAsia="Verdana" w:cs="Arial"/>
          <w:color w:val="000000" w:themeColor="text1"/>
          <w:sz w:val="20"/>
          <w:szCs w:val="20"/>
          <w:lang w:val="es-CO" w:eastAsia="en-US"/>
        </w:rPr>
        <w:t xml:space="preserve"> </w:t>
      </w:r>
    </w:p>
    <w:p w:rsidRPr="006D3C5B" w:rsidR="0060718B" w:rsidP="006D3C5B" w:rsidRDefault="0060718B" w14:paraId="15FD1E1E" w14:textId="789A4CA0">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CO</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Capacidad</w:t>
      </w:r>
      <w:r w:rsidRPr="006D3C5B">
        <w:rPr>
          <w:rFonts w:ascii="Arial" w:hAnsi="Arial" w:eastAsia="Verdana" w:cs="Arial"/>
          <w:color w:val="000000" w:themeColor="text1"/>
          <w:sz w:val="20"/>
          <w:szCs w:val="20"/>
          <w:lang w:val="es-CO" w:eastAsia="en-US"/>
        </w:rPr>
        <w:t xml:space="preserve"> </w:t>
      </w:r>
      <w:r w:rsidRPr="006D3C5B">
        <w:rPr>
          <w:rFonts w:ascii="Arial" w:hAnsi="Arial" w:eastAsia="Arial Narrow" w:cs="Arial"/>
          <w:color w:val="000000" w:themeColor="text1"/>
          <w:sz w:val="20"/>
          <w:szCs w:val="20"/>
          <w:lang w:val="es-CO" w:eastAsia="en-US"/>
        </w:rPr>
        <w:t>de</w:t>
      </w:r>
      <w:r w:rsidRPr="006D3C5B">
        <w:rPr>
          <w:rFonts w:ascii="Arial" w:hAnsi="Arial" w:eastAsia="Verdana" w:cs="Arial"/>
          <w:color w:val="000000" w:themeColor="text1"/>
          <w:sz w:val="20"/>
          <w:szCs w:val="20"/>
          <w:lang w:val="es-CO" w:eastAsia="en-US"/>
        </w:rPr>
        <w:t xml:space="preserve"> </w:t>
      </w:r>
      <w:r w:rsidRPr="006D3C5B" w:rsidR="005B4479">
        <w:rPr>
          <w:rFonts w:ascii="Arial" w:hAnsi="Arial" w:eastAsia="Arial Narrow" w:cs="Arial"/>
          <w:color w:val="000000" w:themeColor="text1"/>
          <w:sz w:val="20"/>
          <w:szCs w:val="20"/>
          <w:lang w:val="es-CO" w:eastAsia="en-US"/>
        </w:rPr>
        <w:t>or</w:t>
      </w:r>
      <w:r w:rsidRPr="006D3C5B">
        <w:rPr>
          <w:rFonts w:ascii="Arial" w:hAnsi="Arial" w:eastAsia="Arial Narrow" w:cs="Arial"/>
          <w:color w:val="000000" w:themeColor="text1"/>
          <w:sz w:val="20"/>
          <w:szCs w:val="20"/>
          <w:lang w:val="es-CO" w:eastAsia="en-US"/>
        </w:rPr>
        <w:t>ganización</w:t>
      </w:r>
      <w:r w:rsidRPr="006D3C5B">
        <w:rPr>
          <w:rFonts w:ascii="Arial" w:hAnsi="Arial" w:eastAsia="Verdana" w:cs="Arial"/>
          <w:color w:val="000000" w:themeColor="text1"/>
          <w:sz w:val="20"/>
          <w:szCs w:val="20"/>
          <w:lang w:val="es-CO" w:eastAsia="en-US"/>
        </w:rPr>
        <w:t xml:space="preserve"> </w:t>
      </w:r>
    </w:p>
    <w:p w:rsidRPr="006D3C5B" w:rsidR="00F67F2F" w:rsidP="006D3C5B" w:rsidRDefault="00F67F2F" w14:paraId="2330A48A" w14:textId="77777777">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E</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Experiencia</w:t>
      </w:r>
    </w:p>
    <w:p w:rsidRPr="006D3C5B" w:rsidR="00F67F2F" w:rsidP="006D3C5B" w:rsidRDefault="00F67F2F" w14:paraId="1C250A37" w14:textId="527A85B2">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CT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Capacidad</w:t>
      </w:r>
      <w:r w:rsidRPr="006D3C5B">
        <w:rPr>
          <w:rFonts w:ascii="Arial" w:hAnsi="Arial" w:eastAsia="Verdana" w:cs="Arial"/>
          <w:color w:val="000000" w:themeColor="text1"/>
          <w:sz w:val="20"/>
          <w:szCs w:val="20"/>
          <w:lang w:val="es-CO" w:eastAsia="en-US"/>
        </w:rPr>
        <w:t xml:space="preserve"> </w:t>
      </w:r>
      <w:r w:rsidRPr="006D3C5B" w:rsidR="005B4479">
        <w:rPr>
          <w:rFonts w:ascii="Arial" w:hAnsi="Arial" w:eastAsia="Arial Narrow" w:cs="Arial"/>
          <w:color w:val="000000" w:themeColor="text1"/>
          <w:sz w:val="20"/>
          <w:szCs w:val="20"/>
          <w:lang w:val="es-CO" w:eastAsia="en-US"/>
        </w:rPr>
        <w:t>t</w:t>
      </w:r>
      <w:r w:rsidRPr="006D3C5B">
        <w:rPr>
          <w:rFonts w:ascii="Arial" w:hAnsi="Arial" w:eastAsia="Arial Narrow" w:cs="Arial"/>
          <w:color w:val="000000" w:themeColor="text1"/>
          <w:sz w:val="20"/>
          <w:szCs w:val="20"/>
          <w:lang w:val="es-CO" w:eastAsia="en-US"/>
        </w:rPr>
        <w:t>écnica</w:t>
      </w:r>
    </w:p>
    <w:p w:rsidRPr="006D3C5B" w:rsidR="00F67F2F" w:rsidP="006D3C5B" w:rsidRDefault="00F67F2F" w14:paraId="5405AFC7" w14:textId="4167CE83">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CF</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Capacidad</w:t>
      </w:r>
      <w:r w:rsidRPr="006D3C5B">
        <w:rPr>
          <w:rFonts w:ascii="Arial" w:hAnsi="Arial" w:eastAsia="Verdana" w:cs="Arial"/>
          <w:color w:val="000000" w:themeColor="text1"/>
          <w:sz w:val="20"/>
          <w:szCs w:val="20"/>
          <w:lang w:val="es-CO" w:eastAsia="en-US"/>
        </w:rPr>
        <w:t xml:space="preserve"> </w:t>
      </w:r>
      <w:r w:rsidRPr="006D3C5B" w:rsidR="005B4479">
        <w:rPr>
          <w:rFonts w:ascii="Arial" w:hAnsi="Arial" w:eastAsia="Arial Narrow" w:cs="Arial"/>
          <w:color w:val="000000" w:themeColor="text1"/>
          <w:sz w:val="20"/>
          <w:szCs w:val="20"/>
          <w:lang w:val="es-CO" w:eastAsia="en-US"/>
        </w:rPr>
        <w:t>f</w:t>
      </w:r>
      <w:r w:rsidRPr="006D3C5B">
        <w:rPr>
          <w:rFonts w:ascii="Arial" w:hAnsi="Arial" w:eastAsia="Arial Narrow" w:cs="Arial"/>
          <w:color w:val="000000" w:themeColor="text1"/>
          <w:sz w:val="20"/>
          <w:szCs w:val="20"/>
          <w:lang w:val="es-CO" w:eastAsia="en-US"/>
        </w:rPr>
        <w:t>inanciera</w:t>
      </w:r>
    </w:p>
    <w:p w:rsidRPr="006D3C5B" w:rsidR="00F67F2F" w:rsidP="006D3C5B" w:rsidRDefault="00F67F2F" w14:paraId="7935504A" w14:textId="77B45B47">
      <w:pPr>
        <w:pStyle w:val="Sinespaciado"/>
        <w:spacing w:before="120" w:after="240" w:line="276" w:lineRule="auto"/>
        <w:ind w:left="708"/>
        <w:rPr>
          <w:rFonts w:ascii="Arial" w:hAnsi="Arial" w:eastAsia="Verdana" w:cs="Arial"/>
          <w:color w:val="000000" w:themeColor="text1"/>
          <w:sz w:val="20"/>
          <w:szCs w:val="20"/>
          <w:lang w:val="es-CO" w:eastAsia="en-US"/>
        </w:rPr>
      </w:pPr>
      <w:r w:rsidRPr="006D3C5B">
        <w:rPr>
          <w:rFonts w:ascii="Arial" w:hAnsi="Arial" w:eastAsia="Arial Narrow" w:cs="Arial"/>
          <w:color w:val="000000" w:themeColor="text1"/>
          <w:sz w:val="20"/>
          <w:szCs w:val="20"/>
          <w:lang w:val="es-CO" w:eastAsia="en-US"/>
        </w:rPr>
        <w:t>SCE</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w:t>
      </w:r>
      <w:r w:rsidRPr="006D3C5B">
        <w:rPr>
          <w:rFonts w:ascii="Arial" w:hAnsi="Arial" w:eastAsia="Verdana" w:cs="Arial"/>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ab/>
      </w:r>
      <w:r w:rsidRPr="006D3C5B">
        <w:rPr>
          <w:rFonts w:ascii="Arial" w:hAnsi="Arial" w:eastAsia="Arial Narrow" w:cs="Arial"/>
          <w:color w:val="000000" w:themeColor="text1"/>
          <w:sz w:val="20"/>
          <w:szCs w:val="20"/>
          <w:lang w:val="es-CO" w:eastAsia="en-US"/>
        </w:rPr>
        <w:t>Saldos</w:t>
      </w:r>
      <w:r w:rsidRPr="006D3C5B">
        <w:rPr>
          <w:rFonts w:ascii="Arial" w:hAnsi="Arial" w:eastAsia="Verdana" w:cs="Arial"/>
          <w:color w:val="000000" w:themeColor="text1"/>
          <w:sz w:val="20"/>
          <w:szCs w:val="20"/>
          <w:lang w:val="es-CO" w:eastAsia="en-US"/>
        </w:rPr>
        <w:t xml:space="preserve"> </w:t>
      </w:r>
      <w:r w:rsidRPr="006D3C5B">
        <w:rPr>
          <w:rFonts w:ascii="Arial" w:hAnsi="Arial" w:eastAsia="Arial Narrow" w:cs="Arial"/>
          <w:color w:val="000000" w:themeColor="text1"/>
          <w:sz w:val="20"/>
          <w:szCs w:val="20"/>
          <w:lang w:val="es-CO" w:eastAsia="en-US"/>
        </w:rPr>
        <w:t>de</w:t>
      </w:r>
      <w:r w:rsidRPr="006D3C5B">
        <w:rPr>
          <w:rFonts w:ascii="Arial" w:hAnsi="Arial" w:eastAsia="Verdana" w:cs="Arial"/>
          <w:color w:val="000000" w:themeColor="text1"/>
          <w:sz w:val="20"/>
          <w:szCs w:val="20"/>
          <w:lang w:val="es-CO" w:eastAsia="en-US"/>
        </w:rPr>
        <w:t xml:space="preserve"> </w:t>
      </w:r>
      <w:r w:rsidRPr="006D3C5B" w:rsidR="000228CD">
        <w:rPr>
          <w:rFonts w:ascii="Arial" w:hAnsi="Arial" w:eastAsia="Arial Narrow" w:cs="Arial"/>
          <w:color w:val="000000" w:themeColor="text1"/>
          <w:sz w:val="20"/>
          <w:szCs w:val="20"/>
          <w:lang w:val="es-CO" w:eastAsia="en-US"/>
        </w:rPr>
        <w:t>contrato</w:t>
      </w:r>
      <w:r w:rsidRPr="006D3C5B">
        <w:rPr>
          <w:rFonts w:ascii="Arial" w:hAnsi="Arial" w:eastAsia="Arial Narrow" w:cs="Arial"/>
          <w:color w:val="000000" w:themeColor="text1"/>
          <w:sz w:val="20"/>
          <w:szCs w:val="20"/>
          <w:lang w:val="es-CO" w:eastAsia="en-US"/>
        </w:rPr>
        <w:t>s</w:t>
      </w:r>
      <w:r w:rsidRPr="006D3C5B">
        <w:rPr>
          <w:rFonts w:ascii="Arial" w:hAnsi="Arial" w:eastAsia="Verdana" w:cs="Arial"/>
          <w:color w:val="000000" w:themeColor="text1"/>
          <w:sz w:val="20"/>
          <w:szCs w:val="20"/>
          <w:lang w:val="es-CO" w:eastAsia="en-US"/>
        </w:rPr>
        <w:t xml:space="preserve"> </w:t>
      </w:r>
      <w:r w:rsidRPr="006D3C5B">
        <w:rPr>
          <w:rFonts w:ascii="Arial" w:hAnsi="Arial" w:eastAsia="Arial Narrow" w:cs="Arial"/>
          <w:color w:val="000000" w:themeColor="text1"/>
          <w:sz w:val="20"/>
          <w:szCs w:val="20"/>
          <w:lang w:val="es-CO" w:eastAsia="en-US"/>
        </w:rPr>
        <w:t>en</w:t>
      </w:r>
      <w:r w:rsidRPr="006D3C5B">
        <w:rPr>
          <w:rFonts w:ascii="Arial" w:hAnsi="Arial" w:eastAsia="Verdana" w:cs="Arial"/>
          <w:color w:val="000000" w:themeColor="text1"/>
          <w:sz w:val="20"/>
          <w:szCs w:val="20"/>
          <w:lang w:val="es-CO" w:eastAsia="en-US"/>
        </w:rPr>
        <w:t xml:space="preserve"> </w:t>
      </w:r>
      <w:r w:rsidRPr="006D3C5B" w:rsidR="005B4479">
        <w:rPr>
          <w:rFonts w:ascii="Arial" w:hAnsi="Arial" w:eastAsia="Arial Narrow" w:cs="Arial"/>
          <w:color w:val="000000" w:themeColor="text1"/>
          <w:sz w:val="20"/>
          <w:szCs w:val="20"/>
          <w:lang w:val="es-CO" w:eastAsia="en-US"/>
        </w:rPr>
        <w:t>e</w:t>
      </w:r>
      <w:r w:rsidRPr="006D3C5B">
        <w:rPr>
          <w:rFonts w:ascii="Arial" w:hAnsi="Arial" w:eastAsia="Arial Narrow" w:cs="Arial"/>
          <w:color w:val="000000" w:themeColor="text1"/>
          <w:sz w:val="20"/>
          <w:szCs w:val="20"/>
          <w:lang w:val="es-CO" w:eastAsia="en-US"/>
        </w:rPr>
        <w:t>jecución</w:t>
      </w:r>
    </w:p>
    <w:p w:rsidRPr="006D3C5B" w:rsidR="00F67F2F" w:rsidP="00F67F2F" w:rsidRDefault="00F67F2F" w14:paraId="0D560F69" w14:textId="0C27B1B7">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CRP</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plural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suma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 xml:space="preserve">miembros, sin tener en cuenta el porcentaje de participación de los integrantes de la estructura plural; lo anterior, en cumplimiento de lo dispuesto para tal fin en la Guía para Determinar y Verificar la Capacidad Residual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en los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s de Contratación de Obra Pública. En caso de ser negativa la capacidad residual de uno de los miembros, este valor se restará de la capacidad residual total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w:t>
      </w:r>
      <w:r w:rsidRPr="006D3C5B" w:rsidR="0082356A">
        <w:rPr>
          <w:rFonts w:ascii="Arial" w:hAnsi="Arial" w:cs="Arial"/>
          <w:color w:val="000000" w:themeColor="text1"/>
          <w:szCs w:val="20"/>
        </w:rPr>
        <w:t>plural</w:t>
      </w:r>
      <w:r w:rsidRPr="006D3C5B">
        <w:rPr>
          <w:rFonts w:ascii="Arial" w:hAnsi="Arial" w:cs="Arial"/>
          <w:color w:val="000000" w:themeColor="text1"/>
          <w:szCs w:val="20"/>
        </w:rPr>
        <w:t>.</w:t>
      </w:r>
    </w:p>
    <w:p w:rsidRPr="006D3C5B" w:rsidR="00F67F2F" w:rsidP="00F67F2F" w:rsidRDefault="00F67F2F" w14:paraId="3999F19B" w14:textId="77777777">
      <w:pPr>
        <w:spacing w:line="276" w:lineRule="auto"/>
        <w:rPr>
          <w:rFonts w:ascii="Arial" w:hAnsi="Arial" w:eastAsia="Wingdings" w:cs="Arial"/>
          <w:color w:val="000000" w:themeColor="text1"/>
          <w:szCs w:val="20"/>
        </w:rPr>
      </w:pP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máximo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puntaje:</w:t>
      </w:r>
    </w:p>
    <w:tbl>
      <w:tblPr>
        <w:tblW w:w="0" w:type="auto"/>
        <w:jc w:val="center"/>
        <w:tblLook w:val="04A0" w:firstRow="1" w:lastRow="0" w:firstColumn="1" w:lastColumn="0" w:noHBand="0" w:noVBand="1"/>
      </w:tblPr>
      <w:tblGrid>
        <w:gridCol w:w="2440"/>
        <w:gridCol w:w="1843"/>
      </w:tblGrid>
      <w:tr w:rsidRPr="00B964E1" w:rsidR="00F67F2F" w:rsidTr="00F426B2" w14:paraId="7FE68941" w14:textId="77777777">
        <w:trPr>
          <w:trHeight w:val="397"/>
          <w:tblHeader/>
          <w:jc w:val="center"/>
        </w:trPr>
        <w:tc>
          <w:tcPr>
            <w:tcW w:w="2440" w:type="dxa"/>
            <w:tcBorders>
              <w:top w:val="double" w:color="auto" w:sz="4" w:space="0"/>
              <w:left w:val="double" w:color="auto" w:sz="4" w:space="0"/>
              <w:bottom w:val="single" w:color="000000" w:themeColor="text1" w:sz="6" w:space="0"/>
              <w:right w:val="single" w:color="000000" w:themeColor="text1" w:sz="6" w:space="0"/>
            </w:tcBorders>
            <w:shd w:val="clear" w:color="auto" w:fill="404040" w:themeFill="text1" w:themeFillTint="BF"/>
            <w:vAlign w:val="center"/>
            <w:hideMark/>
          </w:tcPr>
          <w:p w:rsidRPr="00B964E1" w:rsidR="00F67F2F" w:rsidP="00F426B2" w:rsidRDefault="00F67F2F" w14:paraId="61D6A591"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Factor</w:t>
            </w:r>
          </w:p>
        </w:tc>
        <w:tc>
          <w:tcPr>
            <w:tcW w:w="1843" w:type="dxa"/>
            <w:tcBorders>
              <w:top w:val="double" w:color="auto" w:sz="4" w:space="0"/>
              <w:left w:val="single" w:color="000000" w:themeColor="text1" w:sz="6" w:space="0"/>
              <w:bottom w:val="single" w:color="000000" w:themeColor="text1" w:sz="6" w:space="0"/>
              <w:right w:val="double" w:color="auto" w:sz="4" w:space="0"/>
            </w:tcBorders>
            <w:shd w:val="clear" w:color="auto" w:fill="404040" w:themeFill="text1" w:themeFillTint="BF"/>
            <w:vAlign w:val="center"/>
            <w:hideMark/>
          </w:tcPr>
          <w:p w:rsidRPr="006D3C5B" w:rsidR="00F67F2F" w:rsidP="00F426B2" w:rsidRDefault="00F67F2F" w14:paraId="029A98DA"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Puntaje</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máximo</w:t>
            </w:r>
          </w:p>
        </w:tc>
      </w:tr>
      <w:tr w:rsidRPr="00B964E1" w:rsidR="00F67F2F" w:rsidTr="1126F094" w14:paraId="703EF0F5" w14:textId="77777777">
        <w:trPr>
          <w:trHeight w:val="20"/>
          <w:jc w:val="center"/>
        </w:trPr>
        <w:tc>
          <w:tcPr>
            <w:tcW w:w="2440" w:type="dxa"/>
            <w:tcBorders>
              <w:top w:val="single" w:color="000000" w:themeColor="text1" w:sz="6" w:space="0"/>
              <w:left w:val="double" w:color="auto" w:sz="4" w:space="0"/>
              <w:bottom w:val="single" w:color="000000" w:themeColor="text1" w:sz="6" w:space="0"/>
              <w:right w:val="single" w:color="000000" w:themeColor="text1" w:sz="6" w:space="0"/>
            </w:tcBorders>
            <w:hideMark/>
          </w:tcPr>
          <w:p w:rsidRPr="006D3C5B" w:rsidR="00F67F2F" w:rsidP="00F426B2" w:rsidRDefault="00F67F2F" w14:paraId="4A2C8D4F" w14:textId="77777777">
            <w:pPr>
              <w:autoSpaceDE w:val="0"/>
              <w:autoSpaceDN w:val="0"/>
              <w:adjustRightInd w:val="0"/>
              <w:spacing w:after="0" w:line="276" w:lineRule="auto"/>
              <w:rPr>
                <w:rFonts w:ascii="Arial" w:hAnsi="Arial" w:eastAsia="Arial Narrow" w:cs="Arial"/>
                <w:color w:val="000000" w:themeColor="text1"/>
                <w:szCs w:val="20"/>
              </w:rPr>
            </w:pPr>
            <w:r w:rsidRPr="006D3C5B">
              <w:rPr>
                <w:rFonts w:ascii="Arial" w:hAnsi="Arial" w:cs="Arial"/>
                <w:color w:val="000000" w:themeColor="text1"/>
                <w:szCs w:val="20"/>
              </w:rPr>
              <w:t>Experiencia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(E)</w:t>
            </w:r>
          </w:p>
        </w:tc>
        <w:tc>
          <w:tcPr>
            <w:tcW w:w="1843" w:type="dxa"/>
            <w:tcBorders>
              <w:top w:val="single" w:color="000000" w:themeColor="text1" w:sz="6" w:space="0"/>
              <w:left w:val="single" w:color="000000" w:themeColor="text1" w:sz="6" w:space="0"/>
              <w:bottom w:val="single" w:color="000000" w:themeColor="text1" w:sz="6" w:space="0"/>
              <w:right w:val="double" w:color="auto" w:sz="4" w:space="0"/>
            </w:tcBorders>
            <w:vAlign w:val="center"/>
            <w:hideMark/>
          </w:tcPr>
          <w:p w:rsidRPr="006D3C5B" w:rsidR="00F67F2F" w:rsidP="00F426B2" w:rsidRDefault="00F67F2F" w14:paraId="2A35E27F"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120</w:t>
            </w:r>
            <w:r w:rsidRPr="006D3C5B">
              <w:rPr>
                <w:rFonts w:ascii="Arial" w:hAnsi="Arial" w:eastAsia="Arial Narrow" w:cs="Arial"/>
                <w:color w:val="000000" w:themeColor="text1"/>
                <w:szCs w:val="20"/>
              </w:rPr>
              <w:t xml:space="preserve"> </w:t>
            </w:r>
          </w:p>
        </w:tc>
      </w:tr>
      <w:tr w:rsidRPr="00B964E1" w:rsidR="00F67F2F" w:rsidTr="1126F094" w14:paraId="3E82498C" w14:textId="77777777">
        <w:trPr>
          <w:trHeight w:val="20"/>
          <w:jc w:val="center"/>
        </w:trPr>
        <w:tc>
          <w:tcPr>
            <w:tcW w:w="2440" w:type="dxa"/>
            <w:tcBorders>
              <w:top w:val="single" w:color="000000" w:themeColor="text1" w:sz="6" w:space="0"/>
              <w:left w:val="double" w:color="auto" w:sz="4" w:space="0"/>
              <w:bottom w:val="single" w:color="000000" w:themeColor="text1" w:sz="6" w:space="0"/>
              <w:right w:val="single" w:color="000000" w:themeColor="text1" w:sz="6" w:space="0"/>
            </w:tcBorders>
            <w:hideMark/>
          </w:tcPr>
          <w:p w:rsidRPr="006D3C5B" w:rsidR="00F67F2F" w:rsidP="00F426B2" w:rsidRDefault="00F67F2F" w14:paraId="39AEEA81" w14:textId="77777777">
            <w:pPr>
              <w:autoSpaceDE w:val="0"/>
              <w:autoSpaceDN w:val="0"/>
              <w:adjustRightInd w:val="0"/>
              <w:spacing w:after="0" w:line="276" w:lineRule="auto"/>
              <w:rPr>
                <w:rFonts w:ascii="Arial" w:hAnsi="Arial" w:eastAsia="Arial Narrow" w:cs="Arial"/>
                <w:color w:val="000000" w:themeColor="text1"/>
                <w:szCs w:val="20"/>
              </w:rPr>
            </w:pP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financiera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(CF)</w:t>
            </w:r>
            <w:r w:rsidRPr="006D3C5B">
              <w:rPr>
                <w:rFonts w:ascii="Arial" w:hAnsi="Arial" w:eastAsia="Arial Narrow" w:cs="Arial"/>
                <w:color w:val="000000" w:themeColor="text1"/>
                <w:szCs w:val="20"/>
              </w:rPr>
              <w:t xml:space="preserve"> </w:t>
            </w:r>
          </w:p>
        </w:tc>
        <w:tc>
          <w:tcPr>
            <w:tcW w:w="1843" w:type="dxa"/>
            <w:tcBorders>
              <w:top w:val="single" w:color="000000" w:themeColor="text1" w:sz="6" w:space="0"/>
              <w:left w:val="single" w:color="000000" w:themeColor="text1" w:sz="6" w:space="0"/>
              <w:bottom w:val="single" w:color="000000" w:themeColor="text1" w:sz="6" w:space="0"/>
              <w:right w:val="double" w:color="auto" w:sz="4" w:space="0"/>
            </w:tcBorders>
            <w:vAlign w:val="center"/>
            <w:hideMark/>
          </w:tcPr>
          <w:p w:rsidRPr="006D3C5B" w:rsidR="00F67F2F" w:rsidP="00F426B2" w:rsidRDefault="00F67F2F" w14:paraId="06672850"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40</w:t>
            </w:r>
            <w:r w:rsidRPr="006D3C5B">
              <w:rPr>
                <w:rFonts w:ascii="Arial" w:hAnsi="Arial" w:eastAsia="Arial Narrow" w:cs="Arial"/>
                <w:color w:val="000000" w:themeColor="text1"/>
                <w:szCs w:val="20"/>
              </w:rPr>
              <w:t xml:space="preserve"> </w:t>
            </w:r>
          </w:p>
        </w:tc>
      </w:tr>
      <w:tr w:rsidRPr="00B964E1" w:rsidR="00F67F2F" w:rsidTr="1126F094" w14:paraId="494D4453" w14:textId="77777777">
        <w:trPr>
          <w:trHeight w:val="20"/>
          <w:jc w:val="center"/>
        </w:trPr>
        <w:tc>
          <w:tcPr>
            <w:tcW w:w="2440" w:type="dxa"/>
            <w:tcBorders>
              <w:top w:val="single" w:color="000000" w:themeColor="text1" w:sz="6" w:space="0"/>
              <w:left w:val="double" w:color="auto" w:sz="4" w:space="0"/>
              <w:bottom w:val="single" w:color="000000" w:themeColor="text1" w:sz="6" w:space="0"/>
              <w:right w:val="single" w:color="000000" w:themeColor="text1" w:sz="6" w:space="0"/>
            </w:tcBorders>
            <w:hideMark/>
          </w:tcPr>
          <w:p w:rsidRPr="006D3C5B" w:rsidR="00F67F2F" w:rsidP="00F426B2" w:rsidRDefault="00F67F2F" w14:paraId="274C5A73" w14:textId="77777777">
            <w:pPr>
              <w:autoSpaceDE w:val="0"/>
              <w:autoSpaceDN w:val="0"/>
              <w:adjustRightInd w:val="0"/>
              <w:spacing w:after="0" w:line="276" w:lineRule="auto"/>
              <w:rPr>
                <w:rFonts w:ascii="Arial" w:hAnsi="Arial" w:eastAsia="Arial Narrow" w:cs="Arial"/>
                <w:color w:val="000000" w:themeColor="text1"/>
                <w:szCs w:val="20"/>
              </w:rPr>
            </w:pPr>
            <w:r w:rsidRPr="006D3C5B">
              <w:rPr>
                <w:rFonts w:ascii="Arial" w:hAnsi="Arial" w:cs="Arial"/>
                <w:color w:val="000000" w:themeColor="text1"/>
                <w:szCs w:val="20"/>
              </w:rPr>
              <w:t>Capacidad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técnica</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(CT)</w:t>
            </w:r>
            <w:r w:rsidRPr="006D3C5B">
              <w:rPr>
                <w:rFonts w:ascii="Arial" w:hAnsi="Arial" w:eastAsia="Arial Narrow" w:cs="Arial"/>
                <w:color w:val="000000" w:themeColor="text1"/>
                <w:szCs w:val="20"/>
              </w:rPr>
              <w:t xml:space="preserve"> </w:t>
            </w:r>
          </w:p>
        </w:tc>
        <w:tc>
          <w:tcPr>
            <w:tcW w:w="1843" w:type="dxa"/>
            <w:tcBorders>
              <w:top w:val="single" w:color="000000" w:themeColor="text1" w:sz="6" w:space="0"/>
              <w:left w:val="single" w:color="000000" w:themeColor="text1" w:sz="6" w:space="0"/>
              <w:bottom w:val="single" w:color="000000" w:themeColor="text1" w:sz="6" w:space="0"/>
              <w:right w:val="double" w:color="auto" w:sz="4" w:space="0"/>
            </w:tcBorders>
            <w:vAlign w:val="center"/>
            <w:hideMark/>
          </w:tcPr>
          <w:p w:rsidRPr="006D3C5B" w:rsidR="00F67F2F" w:rsidP="00F426B2" w:rsidRDefault="00F67F2F" w14:paraId="3736B868"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40</w:t>
            </w:r>
            <w:r w:rsidRPr="006D3C5B">
              <w:rPr>
                <w:rFonts w:ascii="Arial" w:hAnsi="Arial" w:eastAsia="Arial Narrow" w:cs="Arial"/>
                <w:color w:val="000000" w:themeColor="text1"/>
                <w:szCs w:val="20"/>
              </w:rPr>
              <w:t xml:space="preserve"> </w:t>
            </w:r>
          </w:p>
        </w:tc>
      </w:tr>
      <w:tr w:rsidRPr="00B964E1" w:rsidR="00F67F2F" w:rsidTr="1126F094" w14:paraId="0F9310CA" w14:textId="77777777">
        <w:trPr>
          <w:trHeight w:val="20"/>
          <w:jc w:val="center"/>
        </w:trPr>
        <w:tc>
          <w:tcPr>
            <w:tcW w:w="2440" w:type="dxa"/>
            <w:tcBorders>
              <w:top w:val="single" w:color="000000" w:themeColor="text1" w:sz="6" w:space="0"/>
              <w:left w:val="double" w:color="auto" w:sz="4" w:space="0"/>
              <w:bottom w:val="double" w:color="auto" w:sz="4" w:space="0"/>
              <w:right w:val="single" w:color="000000" w:themeColor="text1" w:sz="6" w:space="0"/>
            </w:tcBorders>
            <w:hideMark/>
          </w:tcPr>
          <w:p w:rsidRPr="006D3C5B" w:rsidR="00F67F2F" w:rsidP="00F426B2" w:rsidRDefault="00F67F2F" w14:paraId="3442F620" w14:textId="77777777">
            <w:pPr>
              <w:autoSpaceDE w:val="0"/>
              <w:autoSpaceDN w:val="0"/>
              <w:adjustRightInd w:val="0"/>
              <w:spacing w:after="0" w:line="276" w:lineRule="auto"/>
              <w:rPr>
                <w:rFonts w:ascii="Arial" w:hAnsi="Arial" w:eastAsia="Arial Narrow" w:cs="Arial"/>
                <w:b/>
                <w:color w:val="000000" w:themeColor="text1"/>
                <w:szCs w:val="20"/>
              </w:rPr>
            </w:pPr>
            <w:r w:rsidRPr="006D3C5B">
              <w:rPr>
                <w:rFonts w:ascii="Arial" w:hAnsi="Arial" w:cs="Arial"/>
                <w:b/>
                <w:color w:val="000000" w:themeColor="text1"/>
                <w:szCs w:val="20"/>
              </w:rPr>
              <w:t>Total</w:t>
            </w:r>
            <w:r w:rsidRPr="006D3C5B">
              <w:rPr>
                <w:rFonts w:ascii="Arial" w:hAnsi="Arial" w:eastAsia="Arial Narrow" w:cs="Arial"/>
                <w:b/>
                <w:color w:val="000000" w:themeColor="text1"/>
                <w:szCs w:val="20"/>
              </w:rPr>
              <w:t xml:space="preserve"> </w:t>
            </w:r>
          </w:p>
        </w:tc>
        <w:tc>
          <w:tcPr>
            <w:tcW w:w="1843" w:type="dxa"/>
            <w:tcBorders>
              <w:top w:val="single" w:color="000000" w:themeColor="text1" w:sz="6" w:space="0"/>
              <w:left w:val="single" w:color="000000" w:themeColor="text1" w:sz="6" w:space="0"/>
              <w:bottom w:val="double" w:color="auto" w:sz="4" w:space="0"/>
              <w:right w:val="double" w:color="auto" w:sz="4" w:space="0"/>
            </w:tcBorders>
            <w:vAlign w:val="center"/>
            <w:hideMark/>
          </w:tcPr>
          <w:p w:rsidRPr="006D3C5B" w:rsidR="00F67F2F" w:rsidP="00F426B2" w:rsidRDefault="00F67F2F" w14:paraId="07E8F887" w14:textId="77777777">
            <w:pPr>
              <w:autoSpaceDE w:val="0"/>
              <w:autoSpaceDN w:val="0"/>
              <w:adjustRightInd w:val="0"/>
              <w:spacing w:after="0" w:line="276" w:lineRule="auto"/>
              <w:jc w:val="center"/>
              <w:rPr>
                <w:rFonts w:ascii="Arial" w:hAnsi="Arial" w:eastAsia="Arial Narrow" w:cs="Arial"/>
                <w:b/>
                <w:color w:val="000000" w:themeColor="text1"/>
                <w:szCs w:val="20"/>
              </w:rPr>
            </w:pPr>
            <w:r w:rsidRPr="006D3C5B">
              <w:rPr>
                <w:rFonts w:ascii="Arial" w:hAnsi="Arial" w:cs="Arial"/>
                <w:b/>
                <w:color w:val="000000" w:themeColor="text1"/>
                <w:szCs w:val="20"/>
              </w:rPr>
              <w:t>200</w:t>
            </w:r>
            <w:r w:rsidRPr="006D3C5B">
              <w:rPr>
                <w:rFonts w:ascii="Arial" w:hAnsi="Arial" w:eastAsia="Arial Narrow" w:cs="Arial"/>
                <w:b/>
                <w:color w:val="000000" w:themeColor="text1"/>
                <w:szCs w:val="20"/>
              </w:rPr>
              <w:t xml:space="preserve"> </w:t>
            </w:r>
          </w:p>
        </w:tc>
      </w:tr>
    </w:tbl>
    <w:p w:rsidRPr="006D3C5B" w:rsidR="00F67F2F" w:rsidP="00F67F2F" w:rsidRDefault="00F67F2F" w14:paraId="17F7BC46" w14:textId="77777777">
      <w:pPr>
        <w:spacing w:line="276" w:lineRule="auto"/>
        <w:jc w:val="both"/>
        <w:rPr>
          <w:rFonts w:ascii="Arial" w:hAnsi="Arial" w:cs="Arial" w:eastAsiaTheme="minorEastAsia"/>
          <w:color w:val="000000" w:themeColor="text1"/>
          <w:szCs w:val="20"/>
        </w:rPr>
      </w:pPr>
    </w:p>
    <w:p w:rsidRPr="006D3C5B" w:rsidR="00F67F2F" w:rsidP="00F67F2F" w:rsidRDefault="00F67F2F" w14:paraId="15FE8753" w14:textId="3B426E72">
      <w:pPr>
        <w:spacing w:line="276" w:lineRule="auto"/>
        <w:jc w:val="both"/>
        <w:rPr>
          <w:rFonts w:ascii="Arial" w:hAnsi="Arial" w:cs="Arial" w:eastAsiaTheme="minorEastAsia"/>
          <w:color w:val="000000" w:themeColor="text1"/>
          <w:szCs w:val="20"/>
        </w:rPr>
      </w:pPr>
      <w:r w:rsidRPr="006D3C5B">
        <w:rPr>
          <w:rFonts w:ascii="Arial" w:hAnsi="Arial" w:cs="Arial" w:eastAsiaTheme="minorEastAsia"/>
          <w:color w:val="000000" w:themeColor="text1"/>
          <w:szCs w:val="20"/>
          <w:highlight w:val="lightGray"/>
        </w:rPr>
        <w:t xml:space="preserve">[Se recomienda el uso de la Aplicación para establecer la Capacidad Residual disponible en la página web: </w:t>
      </w:r>
      <w:hyperlink w:history="1" r:id="rId13">
        <w:r w:rsidRPr="006D3C5B">
          <w:rPr>
            <w:rFonts w:ascii="Arial" w:hAnsi="Arial" w:cs="Arial" w:eastAsiaTheme="minorEastAsia"/>
            <w:color w:val="000000" w:themeColor="text1"/>
            <w:szCs w:val="20"/>
            <w:highlight w:val="lightGray"/>
          </w:rPr>
          <w:t>https://www.colombiacompra.gov.co/manuales-guias-y-pliegos-tipo/manuales-y-guias</w:t>
        </w:r>
        <w:r w:rsidRPr="006D3C5B">
          <w:rPr>
            <w:rStyle w:val="Hipervnculo"/>
            <w:rFonts w:ascii="Arial" w:hAnsi="Arial" w:cs="Arial"/>
            <w:color w:val="000000" w:themeColor="text1"/>
            <w:szCs w:val="20"/>
            <w:highlight w:val="lightGray"/>
            <w:shd w:val="clear" w:color="auto" w:fill="FFFFFF"/>
          </w:rPr>
          <w:t>/</w:t>
        </w:r>
      </w:hyperlink>
      <w:r w:rsidRPr="006D3C5B" w:rsidR="6742BC3F">
        <w:rPr>
          <w:rFonts w:ascii="Arial" w:hAnsi="Arial" w:cs="Arial"/>
          <w:color w:val="000000" w:themeColor="text1"/>
          <w:szCs w:val="20"/>
          <w:highlight w:val="lightGray"/>
          <w:shd w:val="clear" w:color="auto" w:fill="FFFFFF"/>
        </w:rPr>
        <w:t xml:space="preserve"> así como el aplicativo dispuesto para tal fin por Colombia Compra Eficiente.</w:t>
      </w:r>
      <w:r w:rsidRPr="006D3C5B">
        <w:rPr>
          <w:rFonts w:ascii="Arial" w:hAnsi="Arial" w:cs="Arial"/>
          <w:color w:val="000000" w:themeColor="text1"/>
          <w:szCs w:val="20"/>
          <w:highlight w:val="lightGray"/>
          <w:shd w:val="clear" w:color="auto" w:fill="FFFFFF"/>
        </w:rPr>
        <w:t>]</w:t>
      </w:r>
    </w:p>
    <w:p w:rsidRPr="006D3C5B" w:rsidR="00F67F2F" w:rsidP="00F67F2F" w:rsidRDefault="00F67F2F" w14:paraId="609A2FFA" w14:textId="6D087A35">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Organización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tiene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puntaje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fórmula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medida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B964E1" w:rsidR="006306C7">
        <w:rPr>
          <w:rFonts w:ascii="Arial" w:hAnsi="Arial" w:cs="Arial"/>
          <w:color w:val="000000" w:themeColor="text1"/>
          <w:szCs w:val="20"/>
        </w:rPr>
        <w:t>Pesos Colombianos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constituye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multiplicador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demás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factores.</w:t>
      </w:r>
    </w:p>
    <w:p w:rsidRPr="006D3C5B" w:rsidR="00F67F2F" w:rsidP="00F67F2F" w:rsidRDefault="00F67F2F" w14:paraId="162F65D6" w14:textId="77777777">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procede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como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sigue:</w:t>
      </w:r>
      <w:r w:rsidRPr="006D3C5B">
        <w:rPr>
          <w:rFonts w:ascii="Arial" w:hAnsi="Arial" w:eastAsia="Wingdings" w:cs="Arial"/>
          <w:color w:val="000000" w:themeColor="text1"/>
          <w:szCs w:val="20"/>
        </w:rPr>
        <w:t xml:space="preserve"> </w:t>
      </w:r>
    </w:p>
    <w:p w:rsidRPr="006D3C5B" w:rsidR="00F67F2F" w:rsidP="009D2ED1" w:rsidRDefault="00F67F2F" w14:paraId="33627851" w14:textId="77777777">
      <w:pPr>
        <w:pStyle w:val="Prrafodelista"/>
        <w:numPr>
          <w:ilvl w:val="0"/>
          <w:numId w:val="56"/>
        </w:numPr>
        <w:jc w:val="both"/>
        <w:rPr>
          <w:rFonts w:ascii="Arial" w:hAnsi="Arial" w:eastAsia="Wingdings" w:cs="Arial"/>
          <w:b/>
          <w:color w:val="000000" w:themeColor="text1"/>
          <w:sz w:val="20"/>
          <w:szCs w:val="20"/>
        </w:rPr>
      </w:pPr>
      <w:r w:rsidRPr="006D3C5B">
        <w:rPr>
          <w:rFonts w:ascii="Arial" w:hAnsi="Arial" w:eastAsia="Arial Narrow" w:cs="Arial"/>
          <w:b/>
          <w:color w:val="000000" w:themeColor="text1"/>
          <w:sz w:val="20"/>
          <w:szCs w:val="20"/>
        </w:rPr>
        <w:t>Capacidad</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de</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organización</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(CO):</w:t>
      </w:r>
    </w:p>
    <w:p w:rsidRPr="006D3C5B" w:rsidR="00F67F2F" w:rsidP="00F67F2F" w:rsidRDefault="00F67F2F" w14:paraId="63AE9065" w14:textId="79453AB0">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corresponde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Ingresos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Operacionales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teniendo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p>
    <w:tbl>
      <w:tblPr>
        <w:tblW w:w="0" w:type="auto"/>
        <w:jc w:val="center"/>
        <w:tblLayout w:type="fixed"/>
        <w:tblLook w:val="04A0" w:firstRow="1" w:lastRow="0" w:firstColumn="1" w:lastColumn="0" w:noHBand="0" w:noVBand="1"/>
      </w:tblPr>
      <w:tblGrid>
        <w:gridCol w:w="2630"/>
        <w:gridCol w:w="5305"/>
      </w:tblGrid>
      <w:tr w:rsidRPr="00B964E1" w:rsidR="00F67F2F" w:rsidTr="00F426B2" w14:paraId="0DDEE8C0" w14:textId="77777777">
        <w:trPr>
          <w:trHeight w:val="581"/>
          <w:tblHeader/>
          <w:jc w:val="center"/>
        </w:trPr>
        <w:tc>
          <w:tcPr>
            <w:tcW w:w="2630" w:type="dxa"/>
            <w:tcBorders>
              <w:top w:val="double" w:color="auto" w:sz="4" w:space="0"/>
              <w:left w:val="double" w:color="auto" w:sz="4" w:space="0"/>
              <w:bottom w:val="single" w:color="000000" w:themeColor="text1" w:sz="6" w:space="0"/>
              <w:right w:val="single" w:color="000000" w:themeColor="text1" w:sz="6" w:space="0"/>
            </w:tcBorders>
            <w:shd w:val="clear" w:color="auto" w:fill="404040" w:themeFill="text1" w:themeFillTint="BF"/>
            <w:vAlign w:val="center"/>
            <w:hideMark/>
          </w:tcPr>
          <w:p w:rsidRPr="006D3C5B" w:rsidR="00F67F2F" w:rsidP="00F426B2" w:rsidRDefault="00F67F2F" w14:paraId="3AE64BC8"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Años</w:t>
            </w:r>
            <w:r w:rsidRPr="00B964E1">
              <w:rPr>
                <w:rFonts w:ascii="Arial" w:hAnsi="Arial" w:eastAsia="Arial Narrow" w:cs="Arial"/>
                <w:b/>
                <w:color w:val="FFFFFF" w:themeColor="background1"/>
                <w:szCs w:val="20"/>
              </w:rPr>
              <w:t xml:space="preserve"> </w:t>
            </w:r>
            <w:r w:rsidRPr="00B964E1">
              <w:rPr>
                <w:rFonts w:ascii="Arial" w:hAnsi="Arial" w:cs="Arial"/>
                <w:b/>
                <w:color w:val="FFFFFF" w:themeColor="background1"/>
                <w:szCs w:val="20"/>
              </w:rPr>
              <w:t>de</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información</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financiera</w:t>
            </w:r>
            <w:r w:rsidRPr="006D3C5B">
              <w:rPr>
                <w:rFonts w:ascii="Arial" w:hAnsi="Arial" w:eastAsia="Arial Narrow" w:cs="Arial"/>
                <w:b/>
                <w:color w:val="FFFFFF" w:themeColor="background1"/>
                <w:szCs w:val="20"/>
              </w:rPr>
              <w:t xml:space="preserve"> </w:t>
            </w:r>
          </w:p>
        </w:tc>
        <w:tc>
          <w:tcPr>
            <w:tcW w:w="5305" w:type="dxa"/>
            <w:tcBorders>
              <w:top w:val="double" w:color="auto" w:sz="4" w:space="0"/>
              <w:left w:val="single" w:color="000000" w:themeColor="text1" w:sz="6" w:space="0"/>
              <w:bottom w:val="single" w:color="000000" w:themeColor="text1" w:sz="6" w:space="0"/>
              <w:right w:val="double" w:color="auto" w:sz="4" w:space="0"/>
            </w:tcBorders>
            <w:shd w:val="clear" w:color="auto" w:fill="404040" w:themeFill="text1" w:themeFillTint="BF"/>
            <w:vAlign w:val="center"/>
            <w:hideMark/>
          </w:tcPr>
          <w:p w:rsidRPr="006D3C5B" w:rsidR="00F67F2F" w:rsidP="00F426B2" w:rsidRDefault="00F67F2F" w14:paraId="2FF6105F"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Capacidad</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de</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organización</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(CO)</w:t>
            </w:r>
            <w:r w:rsidRPr="006D3C5B">
              <w:rPr>
                <w:rFonts w:ascii="Arial" w:hAnsi="Arial" w:eastAsia="Arial Narrow" w:cs="Arial"/>
                <w:b/>
                <w:color w:val="FFFFFF" w:themeColor="background1"/>
                <w:szCs w:val="20"/>
              </w:rPr>
              <w:t xml:space="preserve"> </w:t>
            </w:r>
          </w:p>
        </w:tc>
      </w:tr>
      <w:tr w:rsidRPr="00B964E1" w:rsidR="00F67F2F" w:rsidTr="1D8B1514" w14:paraId="3D3611D9" w14:textId="77777777">
        <w:trPr>
          <w:trHeight w:val="391"/>
          <w:jc w:val="center"/>
        </w:trPr>
        <w:tc>
          <w:tcPr>
            <w:tcW w:w="2630" w:type="dxa"/>
            <w:tcBorders>
              <w:top w:val="single" w:color="000000" w:themeColor="text1" w:sz="6" w:space="0"/>
              <w:left w:val="double" w:color="auto" w:sz="4" w:space="0"/>
              <w:bottom w:val="single" w:color="000000" w:themeColor="text1" w:sz="6" w:space="0"/>
              <w:right w:val="single" w:color="000000" w:themeColor="text1" w:sz="6" w:space="0"/>
            </w:tcBorders>
            <w:vAlign w:val="center"/>
            <w:hideMark/>
          </w:tcPr>
          <w:p w:rsidRPr="006D3C5B" w:rsidR="00F67F2F" w:rsidP="00F426B2" w:rsidRDefault="00F67F2F" w14:paraId="3B93D83B"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Cinco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(5)</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años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más</w:t>
            </w:r>
          </w:p>
        </w:tc>
        <w:tc>
          <w:tcPr>
            <w:tcW w:w="5305" w:type="dxa"/>
            <w:tcBorders>
              <w:top w:val="single" w:color="000000" w:themeColor="text1" w:sz="6" w:space="0"/>
              <w:left w:val="single" w:color="000000" w:themeColor="text1" w:sz="6" w:space="0"/>
              <w:bottom w:val="single" w:color="000000" w:themeColor="text1" w:sz="6" w:space="0"/>
              <w:right w:val="double" w:color="auto" w:sz="4" w:space="0"/>
            </w:tcBorders>
            <w:hideMark/>
          </w:tcPr>
          <w:p w:rsidRPr="006D3C5B" w:rsidR="00F67F2F" w:rsidP="006D3C5B" w:rsidRDefault="00F67F2F" w14:paraId="31DB180A" w14:textId="67263F58">
            <w:pPr>
              <w:autoSpaceDE w:val="0"/>
              <w:autoSpaceDN w:val="0"/>
              <w:adjustRightInd w:val="0"/>
              <w:spacing w:after="0"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Mayor</w:t>
            </w:r>
            <w:r w:rsidRPr="006D3C5B">
              <w:rPr>
                <w:rFonts w:ascii="Arial" w:hAnsi="Arial" w:eastAsia="Arial Narrow" w:cs="Arial"/>
                <w:color w:val="000000" w:themeColor="text1"/>
                <w:szCs w:val="20"/>
              </w:rPr>
              <w:t xml:space="preserve"> </w:t>
            </w:r>
            <w:r w:rsidRPr="006D3C5B" w:rsidR="00F2260C">
              <w:rPr>
                <w:rFonts w:ascii="Arial" w:hAnsi="Arial" w:cs="Arial"/>
                <w:color w:val="000000" w:themeColor="text1"/>
                <w:szCs w:val="20"/>
              </w:rPr>
              <w:t>i</w:t>
            </w:r>
            <w:r w:rsidRPr="006D3C5B">
              <w:rPr>
                <w:rFonts w:ascii="Arial" w:hAnsi="Arial" w:cs="Arial"/>
                <w:color w:val="000000" w:themeColor="text1"/>
                <w:szCs w:val="20"/>
              </w:rPr>
              <w:t>ngreso</w:t>
            </w:r>
            <w:r w:rsidRPr="006D3C5B">
              <w:rPr>
                <w:rFonts w:ascii="Arial" w:hAnsi="Arial" w:eastAsia="Arial Narrow" w:cs="Arial"/>
                <w:color w:val="000000" w:themeColor="text1"/>
                <w:szCs w:val="20"/>
              </w:rPr>
              <w:t xml:space="preserve"> </w:t>
            </w:r>
            <w:r w:rsidRPr="006D3C5B" w:rsidR="00F2260C">
              <w:rPr>
                <w:rFonts w:ascii="Arial" w:hAnsi="Arial" w:cs="Arial"/>
                <w:color w:val="000000" w:themeColor="text1"/>
                <w:szCs w:val="20"/>
              </w:rPr>
              <w:t>o</w:t>
            </w:r>
            <w:r w:rsidRPr="006D3C5B">
              <w:rPr>
                <w:rFonts w:ascii="Arial" w:hAnsi="Arial" w:cs="Arial"/>
                <w:color w:val="000000" w:themeColor="text1"/>
                <w:szCs w:val="20"/>
              </w:rPr>
              <w:t>peracional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últimos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5</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años</w:t>
            </w:r>
          </w:p>
        </w:tc>
      </w:tr>
      <w:tr w:rsidRPr="00B964E1" w:rsidR="00F67F2F" w:rsidTr="1D8B1514" w14:paraId="691AABFA" w14:textId="77777777">
        <w:trPr>
          <w:trHeight w:val="241"/>
          <w:jc w:val="center"/>
        </w:trPr>
        <w:tc>
          <w:tcPr>
            <w:tcW w:w="2630" w:type="dxa"/>
            <w:tcBorders>
              <w:top w:val="single" w:color="000000" w:themeColor="text1" w:sz="6" w:space="0"/>
              <w:left w:val="double" w:color="auto" w:sz="4" w:space="0"/>
              <w:bottom w:val="single" w:color="000000" w:themeColor="text1" w:sz="6" w:space="0"/>
              <w:right w:val="single" w:color="000000" w:themeColor="text1" w:sz="6" w:space="0"/>
            </w:tcBorders>
            <w:vAlign w:val="center"/>
            <w:hideMark/>
          </w:tcPr>
          <w:p w:rsidRPr="006D3C5B" w:rsidR="00F67F2F" w:rsidP="00F426B2" w:rsidRDefault="00F67F2F" w14:paraId="5E577FFB"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Entre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(1)</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cinco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(5)</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años</w:t>
            </w:r>
          </w:p>
        </w:tc>
        <w:tc>
          <w:tcPr>
            <w:tcW w:w="5305" w:type="dxa"/>
            <w:tcBorders>
              <w:top w:val="single" w:color="000000" w:themeColor="text1" w:sz="6" w:space="0"/>
              <w:left w:val="single" w:color="000000" w:themeColor="text1" w:sz="6" w:space="0"/>
              <w:bottom w:val="single" w:color="000000" w:themeColor="text1" w:sz="6" w:space="0"/>
              <w:right w:val="double" w:color="auto" w:sz="4" w:space="0"/>
            </w:tcBorders>
            <w:hideMark/>
          </w:tcPr>
          <w:p w:rsidRPr="006D3C5B" w:rsidR="00F67F2F" w:rsidP="006D3C5B" w:rsidRDefault="00F67F2F" w14:paraId="5DD5AB54" w14:textId="76A32919">
            <w:pPr>
              <w:autoSpaceDE w:val="0"/>
              <w:autoSpaceDN w:val="0"/>
              <w:adjustRightInd w:val="0"/>
              <w:spacing w:after="0"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Mayor</w:t>
            </w:r>
            <w:r w:rsidRPr="006D3C5B">
              <w:rPr>
                <w:rFonts w:ascii="Arial" w:hAnsi="Arial" w:eastAsia="Arial Narrow" w:cs="Arial"/>
                <w:color w:val="000000" w:themeColor="text1"/>
                <w:szCs w:val="20"/>
              </w:rPr>
              <w:t xml:space="preserve"> </w:t>
            </w:r>
            <w:r w:rsidRPr="006D3C5B" w:rsidR="00F2260C">
              <w:rPr>
                <w:rFonts w:ascii="Arial" w:hAnsi="Arial" w:cs="Arial"/>
                <w:color w:val="000000" w:themeColor="text1"/>
                <w:szCs w:val="20"/>
              </w:rPr>
              <w:t>i</w:t>
            </w:r>
            <w:r w:rsidRPr="006D3C5B">
              <w:rPr>
                <w:rFonts w:ascii="Arial" w:hAnsi="Arial" w:cs="Arial"/>
                <w:color w:val="000000" w:themeColor="text1"/>
                <w:szCs w:val="20"/>
              </w:rPr>
              <w:t>ngreso</w:t>
            </w:r>
            <w:r w:rsidRPr="006D3C5B">
              <w:rPr>
                <w:rFonts w:ascii="Arial" w:hAnsi="Arial" w:eastAsia="Arial Narrow" w:cs="Arial"/>
                <w:color w:val="000000" w:themeColor="text1"/>
                <w:szCs w:val="20"/>
              </w:rPr>
              <w:t xml:space="preserve"> </w:t>
            </w:r>
            <w:r w:rsidRPr="006D3C5B" w:rsidR="00F2260C">
              <w:rPr>
                <w:rFonts w:ascii="Arial" w:hAnsi="Arial" w:cs="Arial"/>
                <w:color w:val="000000" w:themeColor="text1"/>
                <w:szCs w:val="20"/>
              </w:rPr>
              <w:t>o</w:t>
            </w:r>
            <w:r w:rsidRPr="006D3C5B">
              <w:rPr>
                <w:rFonts w:ascii="Arial" w:hAnsi="Arial" w:cs="Arial"/>
                <w:color w:val="000000" w:themeColor="text1"/>
                <w:szCs w:val="20"/>
              </w:rPr>
              <w:t>peracional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 xml:space="preserve">los años de existencia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w:t>
            </w:r>
          </w:p>
        </w:tc>
      </w:tr>
      <w:tr w:rsidRPr="00B964E1" w:rsidR="00F67F2F" w:rsidTr="1D8B1514" w14:paraId="7B91CDD5" w14:textId="77777777">
        <w:trPr>
          <w:trHeight w:val="245"/>
          <w:jc w:val="center"/>
        </w:trPr>
        <w:tc>
          <w:tcPr>
            <w:tcW w:w="2630" w:type="dxa"/>
            <w:tcBorders>
              <w:top w:val="single" w:color="000000" w:themeColor="text1" w:sz="6" w:space="0"/>
              <w:left w:val="double" w:color="auto" w:sz="4" w:space="0"/>
              <w:bottom w:val="double" w:color="auto" w:sz="4" w:space="0"/>
              <w:right w:val="single" w:color="000000" w:themeColor="text1" w:sz="6" w:space="0"/>
            </w:tcBorders>
            <w:vAlign w:val="center"/>
            <w:hideMark/>
          </w:tcPr>
          <w:p w:rsidRPr="006D3C5B" w:rsidR="00F67F2F" w:rsidP="00F426B2" w:rsidRDefault="00F67F2F" w14:paraId="3F447654"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Menos</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un</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(1)</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año</w:t>
            </w:r>
            <w:r w:rsidRPr="006D3C5B">
              <w:rPr>
                <w:rFonts w:ascii="Arial" w:hAnsi="Arial" w:eastAsia="Arial Narrow" w:cs="Arial"/>
                <w:color w:val="000000" w:themeColor="text1"/>
                <w:szCs w:val="20"/>
              </w:rPr>
              <w:t xml:space="preserve"> (*)</w:t>
            </w:r>
          </w:p>
        </w:tc>
        <w:tc>
          <w:tcPr>
            <w:tcW w:w="5305" w:type="dxa"/>
            <w:tcBorders>
              <w:top w:val="single" w:color="000000" w:themeColor="text1" w:sz="6" w:space="0"/>
              <w:left w:val="single" w:color="000000" w:themeColor="text1" w:sz="6" w:space="0"/>
              <w:bottom w:val="double" w:color="auto" w:sz="4" w:space="0"/>
              <w:right w:val="double" w:color="auto" w:sz="4" w:space="0"/>
            </w:tcBorders>
            <w:hideMark/>
          </w:tcPr>
          <w:p w:rsidRPr="006D3C5B" w:rsidR="00F67F2F" w:rsidP="006D3C5B" w:rsidRDefault="00F67F2F" w14:paraId="407C4C8F" w14:textId="77777777">
            <w:pPr>
              <w:autoSpaceDE w:val="0"/>
              <w:autoSpaceDN w:val="0"/>
              <w:adjustRightInd w:val="0"/>
              <w:spacing w:after="0"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USD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125.000</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Liquidados a la tasa de cambio determinada por el Ministerio de Comercio, Industria y Turismo cada 2 años para efectos del umbral del beneficio de las Mipyme.</w:t>
            </w:r>
            <w:r w:rsidRPr="006D3C5B">
              <w:rPr>
                <w:rFonts w:ascii="Arial" w:hAnsi="Arial" w:eastAsia="Arial Narrow" w:cs="Arial"/>
                <w:color w:val="000000" w:themeColor="text1"/>
                <w:szCs w:val="20"/>
              </w:rPr>
              <w:t>)</w:t>
            </w:r>
          </w:p>
        </w:tc>
      </w:tr>
    </w:tbl>
    <w:p w:rsidRPr="006D3C5B" w:rsidR="00F67F2F" w:rsidP="00F67F2F" w:rsidRDefault="00F67F2F" w14:paraId="239253F3" w14:textId="77777777">
      <w:pPr>
        <w:spacing w:line="276" w:lineRule="auto"/>
        <w:jc w:val="both"/>
        <w:rPr>
          <w:rFonts w:ascii="Arial" w:hAnsi="Arial" w:cs="Arial" w:eastAsiaTheme="minorEastAsia"/>
          <w:color w:val="000000" w:themeColor="text1"/>
          <w:szCs w:val="20"/>
        </w:rPr>
      </w:pPr>
    </w:p>
    <w:p w:rsidRPr="006D3C5B" w:rsidR="00F67F2F" w:rsidP="00F67F2F" w:rsidRDefault="00F67F2F" w14:paraId="3FAB5696" w14:textId="233161BA">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sidR="00F2260C">
        <w:rPr>
          <w:rFonts w:ascii="Arial" w:hAnsi="Arial" w:cs="Arial"/>
          <w:color w:val="000000" w:themeColor="text1"/>
          <w:szCs w:val="20"/>
        </w:rPr>
        <w:t>i</w:t>
      </w:r>
      <w:r w:rsidRPr="006D3C5B">
        <w:rPr>
          <w:rFonts w:ascii="Arial" w:hAnsi="Arial" w:cs="Arial"/>
          <w:color w:val="000000" w:themeColor="text1"/>
          <w:szCs w:val="20"/>
        </w:rPr>
        <w:t>ngresos</w:t>
      </w:r>
      <w:r w:rsidRPr="006D3C5B">
        <w:rPr>
          <w:rFonts w:ascii="Arial" w:hAnsi="Arial" w:eastAsia="Wingdings" w:cs="Arial"/>
          <w:color w:val="000000" w:themeColor="text1"/>
          <w:szCs w:val="20"/>
        </w:rPr>
        <w:t xml:space="preserve"> </w:t>
      </w:r>
      <w:r w:rsidRPr="006D3C5B" w:rsidR="00F2260C">
        <w:rPr>
          <w:rFonts w:ascii="Arial" w:hAnsi="Arial" w:cs="Arial"/>
          <w:color w:val="000000" w:themeColor="text1"/>
          <w:szCs w:val="20"/>
        </w:rPr>
        <w:t>o</w:t>
      </w:r>
      <w:r w:rsidRPr="006D3C5B">
        <w:rPr>
          <w:rFonts w:ascii="Arial" w:hAnsi="Arial" w:cs="Arial"/>
          <w:color w:val="000000" w:themeColor="text1"/>
          <w:szCs w:val="20"/>
        </w:rPr>
        <w:t>peracionales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(1)</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más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años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información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financiera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menor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USD125.000,</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 factor (CO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igual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USD125.000.</w:t>
      </w:r>
    </w:p>
    <w:p w:rsidRPr="006D3C5B" w:rsidR="00F67F2F" w:rsidP="00F67F2F" w:rsidRDefault="00F67F2F" w14:paraId="2B259302" w14:textId="387EECD2">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presentar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documentos:</w:t>
      </w:r>
      <w:r w:rsidRPr="006D3C5B">
        <w:rPr>
          <w:rFonts w:ascii="Arial" w:hAnsi="Arial" w:eastAsia="Wingdings" w:cs="Arial"/>
          <w:color w:val="000000" w:themeColor="text1"/>
          <w:szCs w:val="20"/>
        </w:rPr>
        <w:t xml:space="preserve"> </w:t>
      </w:r>
    </w:p>
    <w:p w:rsidRPr="006D3C5B" w:rsidR="00F67F2F" w:rsidP="005C4C01" w:rsidRDefault="00F67F2F" w14:paraId="5B857763" w14:textId="3631290C">
      <w:pPr>
        <w:pStyle w:val="Prrafodelista"/>
        <w:numPr>
          <w:ilvl w:val="0"/>
          <w:numId w:val="110"/>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Estado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resultados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integral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(estado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resultados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pérdida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ganancias),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año</w:t>
      </w:r>
      <w:r w:rsidRPr="006D3C5B" w:rsidR="005609BE">
        <w:rPr>
          <w:rFonts w:ascii="Arial" w:hAnsi="Arial" w:eastAsia="Arial Narrow" w:cs="Arial"/>
          <w:color w:val="000000" w:themeColor="text1"/>
          <w:sz w:val="20"/>
          <w:szCs w:val="20"/>
        </w:rPr>
        <w:t xml:space="preserve"> in</w:t>
      </w:r>
      <w:r w:rsidRPr="006D3C5B" w:rsidR="006936F5">
        <w:rPr>
          <w:rFonts w:ascii="Arial" w:hAnsi="Arial" w:eastAsia="Arial Narrow" w:cs="Arial"/>
          <w:color w:val="000000" w:themeColor="text1"/>
          <w:sz w:val="20"/>
          <w:szCs w:val="20"/>
        </w:rPr>
        <w:t xml:space="preserve">mediatamente anterior </w:t>
      </w:r>
      <w:r w:rsidRPr="006D3C5B" w:rsidR="0079779A">
        <w:rPr>
          <w:rFonts w:ascii="Arial" w:hAnsi="Arial" w:eastAsia="Arial Narrow" w:cs="Arial"/>
          <w:color w:val="000000" w:themeColor="text1"/>
          <w:sz w:val="20"/>
          <w:szCs w:val="20"/>
        </w:rPr>
        <w:t xml:space="preserve">y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sidR="00014385">
        <w:rPr>
          <w:rFonts w:ascii="Arial" w:hAnsi="Arial" w:eastAsia="Wingdings" w:cs="Arial"/>
          <w:color w:val="000000" w:themeColor="text1"/>
          <w:sz w:val="20"/>
          <w:szCs w:val="20"/>
        </w:rPr>
        <w:t xml:space="preserve">el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haya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obtenido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mayor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ingreso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operacional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últimos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cinco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(5)</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años,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debidamente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firmado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sidR="00B4053C">
        <w:rPr>
          <w:rFonts w:ascii="Arial" w:hAnsi="Arial" w:eastAsia="Wingdings" w:cs="Arial"/>
          <w:color w:val="000000" w:themeColor="text1"/>
          <w:sz w:val="20"/>
          <w:szCs w:val="20"/>
        </w:rPr>
        <w:t xml:space="preserve"> el interesado o su representante legal y el revisor fiscal si está obligado a tenerlo, o el auditor o contador si no está obligado a tener revisor fiscal</w:t>
      </w:r>
      <w:r w:rsidRPr="006D3C5B" w:rsidR="00AD5FB6">
        <w:rPr>
          <w:rFonts w:ascii="Arial" w:hAnsi="Arial" w:eastAsia="Wingdings" w:cs="Arial"/>
          <w:color w:val="000000" w:themeColor="text1"/>
          <w:sz w:val="20"/>
          <w:szCs w:val="20"/>
        </w:rPr>
        <w:t>.</w:t>
      </w:r>
    </w:p>
    <w:p w:rsidRPr="006D3C5B" w:rsidR="00F67F2F" w:rsidP="009D2866" w:rsidRDefault="00F67F2F" w14:paraId="3DF95116" w14:textId="475E2614">
      <w:pPr>
        <w:pStyle w:val="Prrafodelista"/>
        <w:numPr>
          <w:ilvl w:val="0"/>
          <w:numId w:val="110"/>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Copia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tarjeta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profesional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y</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certificado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antecedentes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disciplinarios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vigentes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sidR="000D19E3">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ontadores </w:t>
      </w:r>
      <w:r w:rsidRPr="006D3C5B" w:rsidR="000D19E3">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úblicos, </w:t>
      </w:r>
      <w:r w:rsidRPr="006D3C5B" w:rsidR="000D19E3">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evisores </w:t>
      </w:r>
      <w:r w:rsidRPr="006D3C5B" w:rsidR="000D19E3">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 xml:space="preserve">iscales, </w:t>
      </w:r>
      <w:r w:rsidRPr="006D3C5B" w:rsidR="000D19E3">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ontadores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independientes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(externos),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quienes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suscribieron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documentos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señalados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presente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literal.</w:t>
      </w:r>
      <w:r w:rsidRPr="006D3C5B">
        <w:rPr>
          <w:rFonts w:ascii="Arial" w:hAnsi="Arial" w:eastAsia="Wingdings" w:cs="Arial"/>
          <w:color w:val="000000" w:themeColor="text1"/>
          <w:sz w:val="20"/>
          <w:szCs w:val="20"/>
        </w:rPr>
        <w:t xml:space="preserve"> </w:t>
      </w:r>
    </w:p>
    <w:p w:rsidRPr="006D3C5B" w:rsidR="001957DD" w:rsidP="001957DD" w:rsidRDefault="001957DD" w14:paraId="70314B46" w14:textId="068528D4">
      <w:pPr>
        <w:pStyle w:val="Prrafodelista"/>
        <w:numPr>
          <w:ilvl w:val="0"/>
          <w:numId w:val="110"/>
        </w:numPr>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Certificación de los </w:t>
      </w:r>
      <w:r w:rsidRPr="006D3C5B" w:rsidR="000D19E3">
        <w:rPr>
          <w:rFonts w:ascii="Arial" w:hAnsi="Arial" w:eastAsia="Arial Narrow" w:cs="Arial"/>
          <w:color w:val="000000" w:themeColor="text1"/>
          <w:sz w:val="20"/>
          <w:szCs w:val="20"/>
        </w:rPr>
        <w:t>e</w:t>
      </w:r>
      <w:r w:rsidRPr="006D3C5B">
        <w:rPr>
          <w:rFonts w:ascii="Arial" w:hAnsi="Arial" w:eastAsia="Arial Narrow" w:cs="Arial"/>
          <w:color w:val="000000" w:themeColor="text1"/>
          <w:sz w:val="20"/>
          <w:szCs w:val="20"/>
        </w:rPr>
        <w:t xml:space="preserve">stados </w:t>
      </w:r>
      <w:r w:rsidRPr="006D3C5B" w:rsidR="000D19E3">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 xml:space="preserve">inancieros de la que trata el artículo 37 de la </w:t>
      </w:r>
      <w:r w:rsidRPr="006D3C5B" w:rsidR="000D19E3">
        <w:rPr>
          <w:rFonts w:ascii="Arial" w:hAnsi="Arial" w:eastAsia="Arial Narrow" w:cs="Arial"/>
          <w:color w:val="000000" w:themeColor="text1"/>
          <w:sz w:val="20"/>
          <w:szCs w:val="20"/>
        </w:rPr>
        <w:t>L</w:t>
      </w:r>
      <w:r w:rsidRPr="006D3C5B">
        <w:rPr>
          <w:rFonts w:ascii="Arial" w:hAnsi="Arial" w:eastAsia="Arial Narrow" w:cs="Arial"/>
          <w:color w:val="000000" w:themeColor="text1"/>
          <w:sz w:val="20"/>
          <w:szCs w:val="20"/>
        </w:rPr>
        <w:t xml:space="preserve">ey 222 de 1995, en la cual el </w:t>
      </w:r>
      <w:r w:rsidRPr="006D3C5B" w:rsidR="000D19E3">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epresentante </w:t>
      </w:r>
      <w:r w:rsidRPr="006D3C5B" w:rsidR="000D19E3">
        <w:rPr>
          <w:rFonts w:ascii="Arial" w:hAnsi="Arial" w:eastAsia="Arial Narrow" w:cs="Arial"/>
          <w:color w:val="000000" w:themeColor="text1"/>
          <w:sz w:val="20"/>
          <w:szCs w:val="20"/>
        </w:rPr>
        <w:t>l</w:t>
      </w:r>
      <w:r w:rsidRPr="006D3C5B">
        <w:rPr>
          <w:rFonts w:ascii="Arial" w:hAnsi="Arial" w:eastAsia="Arial Narrow" w:cs="Arial"/>
          <w:color w:val="000000" w:themeColor="text1"/>
          <w:sz w:val="20"/>
          <w:szCs w:val="20"/>
        </w:rPr>
        <w:t xml:space="preserve">egal y </w:t>
      </w:r>
      <w:r w:rsidRPr="006D3C5B" w:rsidR="000D19E3">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 </w:t>
      </w:r>
      <w:r w:rsidRPr="006D3C5B" w:rsidR="00992CDA">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 bajo cuya responsabilidad se hubiesen preparado los </w:t>
      </w:r>
      <w:r w:rsidRPr="006D3C5B" w:rsidR="00992CDA">
        <w:rPr>
          <w:rFonts w:ascii="Arial" w:hAnsi="Arial" w:eastAsia="Arial Narrow" w:cs="Arial"/>
          <w:color w:val="000000" w:themeColor="text1"/>
          <w:sz w:val="20"/>
          <w:szCs w:val="20"/>
        </w:rPr>
        <w:t>e</w:t>
      </w:r>
      <w:r w:rsidRPr="006D3C5B">
        <w:rPr>
          <w:rFonts w:ascii="Arial" w:hAnsi="Arial" w:eastAsia="Arial Narrow" w:cs="Arial"/>
          <w:color w:val="000000" w:themeColor="text1"/>
          <w:sz w:val="20"/>
          <w:szCs w:val="20"/>
        </w:rPr>
        <w:t xml:space="preserve">stados </w:t>
      </w:r>
      <w:r w:rsidRPr="006D3C5B" w:rsidR="00992CDA">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inancieros, declaren que se han verificado previamente las afirmaciones contenidas en ellos, conforme al reglamento, y que las mismas se han tomado fielmente de los libros.</w:t>
      </w:r>
    </w:p>
    <w:p w:rsidRPr="006D3C5B" w:rsidR="001957DD" w:rsidP="001957DD" w:rsidRDefault="001957DD" w14:paraId="2E21A867" w14:textId="533307E4">
      <w:pPr>
        <w:pStyle w:val="Prrafodelista"/>
        <w:numPr>
          <w:ilvl w:val="0"/>
          <w:numId w:val="110"/>
        </w:numPr>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Dictamen del </w:t>
      </w:r>
      <w:r w:rsidRPr="006D3C5B" w:rsidR="00C77242">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evisor </w:t>
      </w:r>
      <w:r w:rsidRPr="006D3C5B" w:rsidR="005C7D54">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 xml:space="preserve">iscal o, a falta de éste, del </w:t>
      </w:r>
      <w:r w:rsidRPr="006D3C5B" w:rsidR="00C77242">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 </w:t>
      </w:r>
      <w:r w:rsidRPr="006D3C5B" w:rsidR="00C77242">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 independiente cuando el </w:t>
      </w:r>
      <w:r w:rsidRPr="006D3C5B" w:rsidR="0082356A">
        <w:rPr>
          <w:rFonts w:ascii="Arial" w:hAnsi="Arial" w:eastAsia="Arial Narrow" w:cs="Arial"/>
          <w:color w:val="000000" w:themeColor="text1"/>
          <w:sz w:val="20"/>
          <w:szCs w:val="20"/>
        </w:rPr>
        <w:t>proponente</w:t>
      </w:r>
      <w:r w:rsidRPr="006D3C5B">
        <w:rPr>
          <w:rFonts w:ascii="Arial" w:hAnsi="Arial" w:eastAsia="Arial Narrow" w:cs="Arial"/>
          <w:color w:val="000000" w:themeColor="text1"/>
          <w:sz w:val="20"/>
          <w:szCs w:val="20"/>
        </w:rPr>
        <w:t xml:space="preserve"> esté obligado a ello, del año o en que haya obtenido el mayor </w:t>
      </w:r>
      <w:r w:rsidRPr="006D3C5B" w:rsidR="005C7D54">
        <w:rPr>
          <w:rFonts w:ascii="Arial" w:hAnsi="Arial" w:eastAsia="Arial Narrow" w:cs="Arial"/>
          <w:color w:val="000000" w:themeColor="text1"/>
          <w:sz w:val="20"/>
          <w:szCs w:val="20"/>
        </w:rPr>
        <w:t>i</w:t>
      </w:r>
      <w:r w:rsidRPr="006D3C5B">
        <w:rPr>
          <w:rFonts w:ascii="Arial" w:hAnsi="Arial" w:eastAsia="Arial Narrow" w:cs="Arial"/>
          <w:color w:val="000000" w:themeColor="text1"/>
          <w:sz w:val="20"/>
          <w:szCs w:val="20"/>
        </w:rPr>
        <w:t xml:space="preserve">ngreso </w:t>
      </w:r>
      <w:r w:rsidRPr="006D3C5B" w:rsidR="005C7D54">
        <w:rPr>
          <w:rFonts w:ascii="Arial" w:hAnsi="Arial" w:eastAsia="Arial Narrow" w:cs="Arial"/>
          <w:color w:val="000000" w:themeColor="text1"/>
          <w:sz w:val="20"/>
          <w:szCs w:val="20"/>
        </w:rPr>
        <w:t>o</w:t>
      </w:r>
      <w:r w:rsidRPr="006D3C5B">
        <w:rPr>
          <w:rFonts w:ascii="Arial" w:hAnsi="Arial" w:eastAsia="Arial Narrow" w:cs="Arial"/>
          <w:color w:val="000000" w:themeColor="text1"/>
          <w:sz w:val="20"/>
          <w:szCs w:val="20"/>
        </w:rPr>
        <w:t xml:space="preserve">peracional en los últimos cinco (5) años, en los términos descritos en el artículo 38 de la </w:t>
      </w:r>
      <w:r w:rsidRPr="006D3C5B" w:rsidR="00C77242">
        <w:rPr>
          <w:rFonts w:ascii="Arial" w:hAnsi="Arial" w:eastAsia="Arial Narrow" w:cs="Arial"/>
          <w:color w:val="000000" w:themeColor="text1"/>
          <w:sz w:val="20"/>
          <w:szCs w:val="20"/>
        </w:rPr>
        <w:t>L</w:t>
      </w:r>
      <w:r w:rsidRPr="006D3C5B">
        <w:rPr>
          <w:rFonts w:ascii="Arial" w:hAnsi="Arial" w:eastAsia="Arial Narrow" w:cs="Arial"/>
          <w:color w:val="000000" w:themeColor="text1"/>
          <w:sz w:val="20"/>
          <w:szCs w:val="20"/>
        </w:rPr>
        <w:t xml:space="preserve">ey 222 de 1995. </w:t>
      </w:r>
    </w:p>
    <w:p w:rsidRPr="006D3C5B" w:rsidR="009D2866" w:rsidP="005C4C01" w:rsidRDefault="001957DD" w14:paraId="4815B267" w14:textId="30A100AE">
      <w:pPr>
        <w:pStyle w:val="Prrafodelista"/>
        <w:numPr>
          <w:ilvl w:val="0"/>
          <w:numId w:val="110"/>
        </w:numPr>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Copia de la tarjeta profesional y certificado de antecedentes disciplinarios vigentes de los </w:t>
      </w:r>
      <w:r w:rsidRPr="006D3C5B" w:rsidR="005C7D54">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ontadores </w:t>
      </w:r>
      <w:r w:rsidRPr="006D3C5B" w:rsidR="005C7D54">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úblicos, </w:t>
      </w:r>
      <w:r w:rsidRPr="006D3C5B" w:rsidR="00C77242">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evisores </w:t>
      </w:r>
      <w:r w:rsidRPr="006D3C5B" w:rsidR="00C77242">
        <w:rPr>
          <w:rFonts w:ascii="Arial" w:hAnsi="Arial" w:eastAsia="Arial Narrow" w:cs="Arial"/>
          <w:color w:val="000000" w:themeColor="text1"/>
          <w:sz w:val="20"/>
          <w:szCs w:val="20"/>
        </w:rPr>
        <w:t>f</w:t>
      </w:r>
      <w:r w:rsidRPr="006D3C5B">
        <w:rPr>
          <w:rFonts w:ascii="Arial" w:hAnsi="Arial" w:eastAsia="Arial Narrow" w:cs="Arial"/>
          <w:color w:val="000000" w:themeColor="text1"/>
          <w:sz w:val="20"/>
          <w:szCs w:val="20"/>
        </w:rPr>
        <w:t xml:space="preserve">iscales, </w:t>
      </w:r>
      <w:r w:rsidRPr="006D3C5B" w:rsidR="00C77242">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ontadores independientes (externos), quienes suscribieron los documentos señalados en el presente literal. </w:t>
      </w:r>
    </w:p>
    <w:p w:rsidRPr="006D3C5B" w:rsidR="0047483B" w:rsidP="0047483B" w:rsidRDefault="0047483B" w14:paraId="7E089A8C" w14:textId="47798667">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Los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s personas naturales o jurídicas extranjeras sin domicilio o sucursal en Colombia, </w:t>
      </w:r>
      <w:r w:rsidRPr="006D3C5B" w:rsidR="005A4514">
        <w:rPr>
          <w:rFonts w:ascii="Arial" w:hAnsi="Arial" w:cs="Arial"/>
          <w:color w:val="000000" w:themeColor="text1"/>
          <w:szCs w:val="20"/>
        </w:rPr>
        <w:t xml:space="preserve">además de presentar el </w:t>
      </w:r>
      <w:r w:rsidRPr="006D3C5B" w:rsidR="005C7D54">
        <w:rPr>
          <w:rFonts w:ascii="Arial" w:hAnsi="Arial" w:cs="Arial"/>
          <w:color w:val="000000" w:themeColor="text1"/>
          <w:szCs w:val="20"/>
        </w:rPr>
        <w:t>b</w:t>
      </w:r>
      <w:r w:rsidRPr="006D3C5B" w:rsidR="005A4514">
        <w:rPr>
          <w:rFonts w:ascii="Arial" w:hAnsi="Arial" w:cs="Arial"/>
          <w:color w:val="000000" w:themeColor="text1"/>
          <w:szCs w:val="20"/>
        </w:rPr>
        <w:t>alance general auditado del año inmediatamente anterior</w:t>
      </w:r>
      <w:r w:rsidRPr="006D3C5B">
        <w:rPr>
          <w:rFonts w:ascii="Arial" w:hAnsi="Arial" w:cs="Arial"/>
          <w:color w:val="000000" w:themeColor="text1"/>
          <w:szCs w:val="20"/>
        </w:rPr>
        <w:t xml:space="preserve"> presentar</w:t>
      </w:r>
      <w:r w:rsidRPr="006D3C5B" w:rsidR="0009579B">
        <w:rPr>
          <w:rFonts w:ascii="Arial" w:hAnsi="Arial" w:cs="Arial"/>
          <w:color w:val="000000" w:themeColor="text1"/>
          <w:szCs w:val="20"/>
        </w:rPr>
        <w:t>á</w:t>
      </w:r>
      <w:r w:rsidRPr="006D3C5B">
        <w:rPr>
          <w:rFonts w:ascii="Arial" w:hAnsi="Arial" w:cs="Arial"/>
          <w:color w:val="000000" w:themeColor="text1"/>
          <w:szCs w:val="20"/>
        </w:rPr>
        <w:t xml:space="preserve"> el estado de resultados integral consolidado (estado de resultados o pérdida o ganancias) del año en que hayan obtenido el mayor </w:t>
      </w:r>
      <w:r w:rsidRPr="006D3C5B" w:rsidR="005C7D54">
        <w:rPr>
          <w:rFonts w:ascii="Arial" w:hAnsi="Arial" w:cs="Arial"/>
          <w:color w:val="000000" w:themeColor="text1"/>
          <w:szCs w:val="20"/>
        </w:rPr>
        <w:t>i</w:t>
      </w:r>
      <w:r w:rsidRPr="006D3C5B">
        <w:rPr>
          <w:rFonts w:ascii="Arial" w:hAnsi="Arial" w:cs="Arial"/>
          <w:color w:val="000000" w:themeColor="text1"/>
          <w:szCs w:val="20"/>
        </w:rPr>
        <w:t xml:space="preserve">ngreso </w:t>
      </w:r>
      <w:r w:rsidRPr="006D3C5B" w:rsidR="005C7D54">
        <w:rPr>
          <w:rFonts w:ascii="Arial" w:hAnsi="Arial" w:cs="Arial"/>
          <w:color w:val="000000" w:themeColor="text1"/>
          <w:szCs w:val="20"/>
        </w:rPr>
        <w:t>o</w:t>
      </w:r>
      <w:r w:rsidRPr="006D3C5B">
        <w:rPr>
          <w:rFonts w:ascii="Arial" w:hAnsi="Arial" w:cs="Arial"/>
          <w:color w:val="000000" w:themeColor="text1"/>
          <w:szCs w:val="20"/>
        </w:rPr>
        <w:t>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rsidRPr="006D3C5B" w:rsidR="0047483B" w:rsidP="0047483B" w:rsidRDefault="0047483B" w14:paraId="2B1DD6CF" w14:textId="512D963B">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Adicional a lo anterior, deben allegar la traducción al idioma castellano de la información financiera, observando lo siguiente: (i) los valores deben ser expresados </w:t>
      </w:r>
      <w:r w:rsidRPr="00B964E1" w:rsidR="006306C7">
        <w:rPr>
          <w:rFonts w:ascii="Arial" w:hAnsi="Arial" w:cs="Arial"/>
          <w:color w:val="000000" w:themeColor="text1"/>
          <w:szCs w:val="20"/>
        </w:rPr>
        <w:t>Pesos Colombianos</w:t>
      </w:r>
      <w:r w:rsidRPr="006D3C5B">
        <w:rPr>
          <w:rFonts w:ascii="Arial" w:hAnsi="Arial" w:cs="Arial"/>
          <w:color w:val="000000" w:themeColor="text1"/>
          <w:szCs w:val="20"/>
        </w:rPr>
        <w:t xml:space="preserve">, convertidos a la tasa representativa del mercado (TRM) de la fecha de corte de los mismos, en los términos descritos en la sección 1.13 del presente </w:t>
      </w:r>
      <w:r w:rsidRPr="006D3C5B" w:rsidR="00004E7E">
        <w:rPr>
          <w:rFonts w:ascii="Arial" w:hAnsi="Arial" w:cs="Arial"/>
          <w:color w:val="000000" w:themeColor="text1"/>
          <w:szCs w:val="20"/>
        </w:rPr>
        <w:t>documento</w:t>
      </w:r>
      <w:r w:rsidRPr="006D3C5B">
        <w:rPr>
          <w:rFonts w:ascii="Arial" w:hAnsi="Arial" w:cs="Arial"/>
          <w:color w:val="000000" w:themeColor="text1"/>
          <w:szCs w:val="20"/>
        </w:rPr>
        <w:t xml:space="preserve">; (ii) presentados de acuerdo con las normas NIIF; y (iii) debidamente firmados por el </w:t>
      </w:r>
      <w:r w:rsidRPr="006D3C5B" w:rsidR="00015CC5">
        <w:rPr>
          <w:rFonts w:ascii="Arial" w:hAnsi="Arial" w:cs="Arial"/>
          <w:color w:val="000000" w:themeColor="text1"/>
          <w:szCs w:val="20"/>
        </w:rPr>
        <w:t>c</w:t>
      </w:r>
      <w:r w:rsidRPr="006D3C5B">
        <w:rPr>
          <w:rFonts w:ascii="Arial" w:hAnsi="Arial" w:cs="Arial"/>
          <w:color w:val="000000" w:themeColor="text1"/>
          <w:szCs w:val="20"/>
        </w:rPr>
        <w:t xml:space="preserve">ontador </w:t>
      </w:r>
      <w:r w:rsidRPr="006D3C5B" w:rsidR="00015CC5">
        <w:rPr>
          <w:rFonts w:ascii="Arial" w:hAnsi="Arial" w:cs="Arial"/>
          <w:color w:val="000000" w:themeColor="text1"/>
          <w:szCs w:val="20"/>
        </w:rPr>
        <w:t>p</w:t>
      </w:r>
      <w:r w:rsidRPr="006D3C5B">
        <w:rPr>
          <w:rFonts w:ascii="Arial" w:hAnsi="Arial" w:cs="Arial"/>
          <w:color w:val="000000" w:themeColor="text1"/>
          <w:szCs w:val="20"/>
        </w:rPr>
        <w:t xml:space="preserve">úblico </w:t>
      </w:r>
      <w:r w:rsidRPr="006D3C5B" w:rsidR="00015CC5">
        <w:rPr>
          <w:rFonts w:ascii="Arial" w:hAnsi="Arial" w:cs="Arial"/>
          <w:color w:val="000000" w:themeColor="text1"/>
          <w:szCs w:val="20"/>
        </w:rPr>
        <w:t>c</w:t>
      </w:r>
      <w:r w:rsidRPr="006D3C5B">
        <w:rPr>
          <w:rFonts w:ascii="Arial" w:hAnsi="Arial" w:cs="Arial"/>
          <w:color w:val="000000" w:themeColor="text1"/>
          <w:szCs w:val="20"/>
        </w:rPr>
        <w:t>olombiano que los hubiere convertido.</w:t>
      </w:r>
    </w:p>
    <w:p w:rsidRPr="006D3C5B" w:rsidR="00F67F2F" w:rsidP="00F67F2F" w:rsidRDefault="0047483B" w14:paraId="7F4723EF" w14:textId="5CE937BD">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 xml:space="preserve">Si alguno de estos requerimientos no aplica en el país del domicilio del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extranjero, el representante legal o el apoderado en Colombia deberán hacerlo constar bajo la gravedad de juramento. Así mismo se podrá acreditar este requisito por la firma auditora externa</w:t>
      </w:r>
    </w:p>
    <w:p w:rsidRPr="006D3C5B" w:rsidR="00F67F2F" w:rsidP="009D2ED1" w:rsidRDefault="00F67F2F" w14:paraId="673A7DD6" w14:textId="77777777">
      <w:pPr>
        <w:pStyle w:val="Prrafodelista"/>
        <w:numPr>
          <w:ilvl w:val="0"/>
          <w:numId w:val="56"/>
        </w:numPr>
        <w:jc w:val="both"/>
        <w:rPr>
          <w:rFonts w:ascii="Arial" w:hAnsi="Arial" w:eastAsia="Wingdings" w:cs="Arial"/>
          <w:b/>
          <w:color w:val="000000" w:themeColor="text1"/>
          <w:sz w:val="20"/>
          <w:szCs w:val="20"/>
        </w:rPr>
      </w:pPr>
      <w:r w:rsidRPr="006D3C5B">
        <w:rPr>
          <w:rFonts w:ascii="Arial" w:hAnsi="Arial" w:eastAsia="Arial Narrow" w:cs="Arial"/>
          <w:b/>
          <w:color w:val="000000" w:themeColor="text1"/>
          <w:sz w:val="20"/>
          <w:szCs w:val="20"/>
        </w:rPr>
        <w:t>Experiencia</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(E):</w:t>
      </w:r>
    </w:p>
    <w:p w:rsidRPr="006D3C5B" w:rsidR="00F67F2F" w:rsidP="00F67F2F" w:rsidRDefault="00F67F2F" w14:paraId="49FA57E1" w14:textId="5CBCBC09">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propósitos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medio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relación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entre: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valor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total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B964E1" w:rsidR="00B70A16">
        <w:rPr>
          <w:rFonts w:ascii="Arial" w:hAnsi="Arial" w:cs="Arial"/>
          <w:color w:val="000000" w:themeColor="text1"/>
          <w:szCs w:val="20"/>
        </w:rPr>
        <w:t>P</w:t>
      </w:r>
      <w:r w:rsidRPr="006D3C5B">
        <w:rPr>
          <w:rFonts w:ascii="Arial" w:hAnsi="Arial" w:cs="Arial"/>
          <w:color w:val="000000" w:themeColor="text1"/>
          <w:szCs w:val="20"/>
        </w:rPr>
        <w:t>esos</w:t>
      </w:r>
      <w:r w:rsidRPr="006D3C5B">
        <w:rPr>
          <w:rFonts w:ascii="Arial" w:hAnsi="Arial" w:eastAsia="Arial," w:cs="Arial"/>
          <w:color w:val="000000" w:themeColor="text1"/>
          <w:szCs w:val="20"/>
        </w:rPr>
        <w:t xml:space="preserve"> </w:t>
      </w:r>
      <w:r w:rsidRPr="00B964E1" w:rsidR="00B70A16">
        <w:rPr>
          <w:rFonts w:ascii="Arial" w:hAnsi="Arial" w:eastAsia="Arial," w:cs="Arial"/>
          <w:color w:val="000000" w:themeColor="text1"/>
          <w:szCs w:val="20"/>
        </w:rPr>
        <w:t xml:space="preserve">Colombianos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sidR="00EC033E">
        <w:rPr>
          <w:rFonts w:ascii="Arial" w:hAnsi="Arial" w:cs="Arial"/>
          <w:color w:val="000000" w:themeColor="text1"/>
          <w:szCs w:val="20"/>
        </w:rPr>
        <w:t xml:space="preserve">aportados al </w:t>
      </w:r>
      <w:r w:rsidRPr="006D3C5B" w:rsidR="0082356A">
        <w:rPr>
          <w:rFonts w:ascii="Arial" w:hAnsi="Arial" w:cs="Arial"/>
          <w:color w:val="000000" w:themeColor="text1"/>
          <w:szCs w:val="20"/>
        </w:rPr>
        <w:t>proceso de contratación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sidR="00D51718">
        <w:rPr>
          <w:rFonts w:ascii="Arial" w:hAnsi="Arial" w:eastAsia="Wingdings" w:cs="Arial"/>
          <w:color w:val="000000" w:themeColor="text1"/>
          <w:szCs w:val="20"/>
        </w:rPr>
        <w:t xml:space="preserve">Formato 5 – Capacidad residual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segmento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72</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“Servicios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Edificación,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Construcción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Instalaciones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Mantenimiento”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Clasificador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Bienes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Servicios;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DF4B12">
        <w:rPr>
          <w:rFonts w:ascii="Arial" w:hAnsi="Arial" w:cs="Arial"/>
          <w:color w:val="000000" w:themeColor="text1"/>
          <w:szCs w:val="20"/>
        </w:rPr>
        <w:t>p</w:t>
      </w:r>
      <w:r w:rsidRPr="006D3C5B">
        <w:rPr>
          <w:rFonts w:ascii="Arial" w:hAnsi="Arial" w:cs="Arial"/>
          <w:color w:val="000000" w:themeColor="text1"/>
          <w:szCs w:val="20"/>
        </w:rPr>
        <w:t>resupuesto</w:t>
      </w:r>
      <w:r w:rsidRPr="006D3C5B">
        <w:rPr>
          <w:rFonts w:ascii="Arial" w:hAnsi="Arial" w:eastAsia="Wingdings" w:cs="Arial"/>
          <w:color w:val="000000" w:themeColor="text1"/>
          <w:szCs w:val="20"/>
        </w:rPr>
        <w:t xml:space="preserve"> </w:t>
      </w:r>
      <w:r w:rsidRPr="006D3C5B" w:rsidR="00ED1C4B">
        <w:rPr>
          <w:rFonts w:ascii="Arial" w:hAnsi="Arial" w:cs="Arial"/>
          <w:color w:val="000000" w:themeColor="text1"/>
          <w:szCs w:val="20"/>
        </w:rPr>
        <w:t>o</w:t>
      </w:r>
      <w:r w:rsidRPr="006D3C5B">
        <w:rPr>
          <w:rFonts w:ascii="Arial" w:hAnsi="Arial" w:cs="Arial"/>
          <w:color w:val="000000" w:themeColor="text1"/>
          <w:szCs w:val="20"/>
        </w:rPr>
        <w:t>ficial</w:t>
      </w:r>
      <w:r w:rsidRPr="006D3C5B" w:rsidR="00ED1C4B">
        <w:rPr>
          <w:rFonts w:ascii="Arial" w:hAnsi="Arial" w:cs="Arial"/>
          <w:color w:val="000000" w:themeColor="text1"/>
          <w:szCs w:val="20"/>
        </w:rPr>
        <w:t xml:space="preserve"> e</w:t>
      </w:r>
      <w:r w:rsidRPr="006D3C5B">
        <w:rPr>
          <w:rFonts w:ascii="Arial" w:hAnsi="Arial" w:cs="Arial"/>
          <w:color w:val="000000" w:themeColor="text1"/>
          <w:szCs w:val="20"/>
        </w:rPr>
        <w:t>stimado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cs="Arial"/>
          <w:color w:val="000000" w:themeColor="text1"/>
          <w:szCs w:val="20"/>
        </w:rPr>
        <w:t>.</w:t>
      </w:r>
    </w:p>
    <w:p w:rsidRPr="006D3C5B" w:rsidR="00F67F2F" w:rsidP="00F67F2F" w:rsidRDefault="00F67F2F" w14:paraId="240A241D" w14:textId="5AF753EC">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relación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indica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número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veces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ha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ejecutado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equivalentes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cuantía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objeto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 xml:space="preserve">Para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 individuales se expresa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así:</w:t>
      </w:r>
    </w:p>
    <w:p w:rsidRPr="006D3C5B" w:rsidR="00F67F2F" w:rsidP="00F67F2F" w:rsidRDefault="00F67F2F" w14:paraId="34182A0D" w14:textId="77777777">
      <w:pPr>
        <w:spacing w:line="276" w:lineRule="auto"/>
        <w:jc w:val="both"/>
        <w:rPr>
          <w:rFonts w:ascii="Arial" w:hAnsi="Arial" w:cs="Arial" w:eastAsiaTheme="minorEastAsia"/>
          <w:color w:val="000000" w:themeColor="text1"/>
          <w:szCs w:val="20"/>
        </w:rPr>
      </w:pPr>
      <m:oMathPara>
        <m:oMath>
          <m:r>
            <m:rPr>
              <m:sty m:val="p"/>
            </m:rPr>
            <w:rPr>
              <w:rFonts w:ascii="Cambria Math" w:hAnsi="Cambria Math" w:cs="Arial" w:eastAsiaTheme="minorEastAsia"/>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 xml:space="preserve">Valor total de los contratos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num>
            <m:den>
              <m:r>
                <m:rPr>
                  <m:sty m:val="p"/>
                </m:rPr>
                <w:rPr>
                  <w:rFonts w:ascii="Cambria Math" w:hAnsi="Cambria Math" w:cs="Arial"/>
                  <w:color w:val="000000" w:themeColor="text1"/>
                  <w:szCs w:val="20"/>
                </w:rPr>
                <m:t xml:space="preserve">Presupuesto total estimado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den>
          </m:f>
        </m:oMath>
      </m:oMathPara>
    </w:p>
    <w:p w:rsidRPr="006D3C5B" w:rsidR="00F67F2F" w:rsidP="00F67F2F" w:rsidRDefault="00F67F2F" w14:paraId="1E12136F" w14:textId="146AA909">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Para el caso de</w:t>
      </w:r>
      <w:r w:rsidRPr="006D3C5B" w:rsidR="00156F38">
        <w:rPr>
          <w:rFonts w:ascii="Arial" w:hAnsi="Arial"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s </w:t>
      </w:r>
      <w:r w:rsidRPr="006D3C5B" w:rsidR="0082356A">
        <w:rPr>
          <w:rFonts w:ascii="Arial" w:hAnsi="Arial" w:cs="Arial"/>
          <w:color w:val="000000" w:themeColor="text1"/>
          <w:szCs w:val="20"/>
        </w:rPr>
        <w:t>plural</w:t>
      </w:r>
      <w:r w:rsidRPr="006D3C5B">
        <w:rPr>
          <w:rFonts w:ascii="Arial" w:hAnsi="Arial" w:cs="Arial"/>
          <w:color w:val="000000" w:themeColor="text1"/>
          <w:szCs w:val="20"/>
        </w:rPr>
        <w:t>es</w:t>
      </w:r>
      <w:r w:rsidRPr="006D3C5B">
        <w:rPr>
          <w:rFonts w:ascii="Arial" w:hAnsi="Arial" w:eastAsia="Wingdings" w:cs="Arial"/>
          <w:color w:val="000000" w:themeColor="text1"/>
          <w:szCs w:val="20"/>
        </w:rPr>
        <w:t>,</w:t>
      </w:r>
      <w:r w:rsidRPr="006D3C5B">
        <w:rPr>
          <w:rFonts w:ascii="Arial" w:hAnsi="Arial" w:cs="Arial"/>
          <w:color w:val="000000" w:themeColor="text1"/>
          <w:szCs w:val="20"/>
        </w:rPr>
        <w:t xml:space="preserve"> el factor (E) de un miembro se calcula así: </w:t>
      </w:r>
    </w:p>
    <w:p w:rsidRPr="006D3C5B" w:rsidR="00F67F2F" w:rsidP="00F67F2F" w:rsidRDefault="00F67F2F" w14:paraId="36805394" w14:textId="77777777">
      <w:pPr>
        <w:spacing w:line="276" w:lineRule="auto"/>
        <w:rPr>
          <w:rFonts w:ascii="Arial" w:hAnsi="Arial" w:cs="Arial" w:eastAsiaTheme="minorEastAsia"/>
          <w:color w:val="000000" w:themeColor="text1"/>
          <w:szCs w:val="20"/>
        </w:rPr>
      </w:pPr>
      <m:oMathPara>
        <m:oMath>
          <m:r>
            <m:rPr>
              <m:sty m:val="p"/>
            </m:rPr>
            <w:rPr>
              <w:rFonts w:ascii="Cambria Math" w:hAnsi="Cambria Math" w:cs="Arial" w:eastAsiaTheme="minorEastAsia"/>
              <w:color w:val="000000" w:themeColor="text1"/>
              <w:szCs w:val="20"/>
            </w:rPr>
            <m:t>E=</m:t>
          </m:r>
          <m:f>
            <m:fPr>
              <m:ctrlPr>
                <w:rPr>
                  <w:rFonts w:ascii="Cambria Math" w:hAnsi="Cambria Math" w:cs="Arial"/>
                  <w:color w:val="000000" w:themeColor="text1"/>
                  <w:szCs w:val="20"/>
                </w:rPr>
              </m:ctrlPr>
            </m:fPr>
            <m:num>
              <m:r>
                <m:rPr>
                  <m:sty m:val="p"/>
                </m:rPr>
                <w:rPr>
                  <w:rFonts w:ascii="Cambria Math" w:hAnsi="Cambria Math" w:cs="Arial"/>
                  <w:color w:val="000000" w:themeColor="text1"/>
                  <w:szCs w:val="20"/>
                </w:rPr>
                <m:t>Valor total de los contratos (COP)</m:t>
              </m:r>
            </m:num>
            <m:den>
              <m:r>
                <m:rPr>
                  <m:sty m:val="p"/>
                </m:rPr>
                <w:rPr>
                  <w:rFonts w:ascii="Cambria Math" w:hAnsi="Cambria Math" w:cs="Arial"/>
                  <w:color w:val="000000" w:themeColor="text1"/>
                  <w:szCs w:val="20"/>
                </w:rPr>
                <m:t>(Presupuesto total estimado *% de participación)</m:t>
              </m:r>
            </m:den>
          </m:f>
        </m:oMath>
      </m:oMathPara>
    </w:p>
    <w:p w:rsidRPr="006D3C5B" w:rsidR="00F67F2F" w:rsidP="00F67F2F" w:rsidRDefault="00F67F2F" w14:paraId="74132ED4" w14:textId="47B7E8B5">
      <w:pPr>
        <w:tabs>
          <w:tab w:val="left" w:pos="2697"/>
        </w:tabs>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efectos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miembro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plural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tener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participación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proceso de contratación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objeto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plural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hay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lugar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porcentaje.</w:t>
      </w:r>
    </w:p>
    <w:p w:rsidRPr="006D3C5B" w:rsidR="00F67F2F" w:rsidP="00F67F2F" w:rsidRDefault="00F67F2F" w14:paraId="1EF86198" w14:textId="77777777">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puntaje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será</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base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tabla:</w:t>
      </w:r>
    </w:p>
    <w:tbl>
      <w:tblPr>
        <w:tblW w:w="0" w:type="auto"/>
        <w:jc w:val="center"/>
        <w:tblLook w:val="04A0" w:firstRow="1" w:lastRow="0" w:firstColumn="1" w:lastColumn="0" w:noHBand="0" w:noVBand="1"/>
      </w:tblPr>
      <w:tblGrid>
        <w:gridCol w:w="972"/>
        <w:gridCol w:w="1683"/>
        <w:gridCol w:w="939"/>
      </w:tblGrid>
      <w:tr w:rsidRPr="00B964E1" w:rsidR="00F67F2F" w:rsidTr="00F426B2" w14:paraId="4E31076C" w14:textId="77777777">
        <w:trPr>
          <w:trHeight w:val="340"/>
          <w:tblHeader/>
          <w:jc w:val="center"/>
        </w:trPr>
        <w:tc>
          <w:tcPr>
            <w:tcW w:w="0" w:type="auto"/>
            <w:tcBorders>
              <w:top w:val="single" w:color="000000" w:themeColor="text1" w:sz="6" w:space="0"/>
              <w:left w:val="single" w:color="000000" w:themeColor="text1" w:sz="2" w:space="0"/>
              <w:bottom w:val="single" w:color="000000" w:themeColor="text1" w:sz="6" w:space="0"/>
              <w:right w:val="single" w:color="000000" w:themeColor="text1" w:sz="6" w:space="0"/>
            </w:tcBorders>
            <w:shd w:val="clear" w:color="auto" w:fill="404040" w:themeFill="text1" w:themeFillTint="BF"/>
            <w:vAlign w:val="center"/>
            <w:hideMark/>
          </w:tcPr>
          <w:p w:rsidRPr="006D3C5B" w:rsidR="00F67F2F" w:rsidP="00F426B2" w:rsidRDefault="00F67F2F" w14:paraId="39C4D152"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Mayor</w:t>
            </w:r>
            <w:r w:rsidRPr="00B964E1">
              <w:rPr>
                <w:rFonts w:ascii="Arial" w:hAnsi="Arial" w:eastAsia="Arial Narrow" w:cs="Arial"/>
                <w:b/>
                <w:color w:val="FFFFFF" w:themeColor="background1"/>
                <w:szCs w:val="20"/>
              </w:rPr>
              <w:t xml:space="preserve"> </w:t>
            </w:r>
            <w:r w:rsidRPr="00B964E1">
              <w:rPr>
                <w:rFonts w:ascii="Arial" w:hAnsi="Arial" w:cs="Arial"/>
                <w:b/>
                <w:color w:val="FFFFFF" w:themeColor="background1"/>
                <w:szCs w:val="20"/>
              </w:rPr>
              <w:t>a</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404040" w:themeFill="text1" w:themeFillTint="BF"/>
            <w:vAlign w:val="center"/>
            <w:hideMark/>
          </w:tcPr>
          <w:p w:rsidRPr="006D3C5B" w:rsidR="00F67F2F" w:rsidP="00F426B2" w:rsidRDefault="00F67F2F" w14:paraId="4E9F0D1B"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Menor</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o</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igual</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a</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4" w:space="0"/>
            </w:tcBorders>
            <w:shd w:val="clear" w:color="auto" w:fill="404040" w:themeFill="text1" w:themeFillTint="BF"/>
            <w:vAlign w:val="center"/>
            <w:hideMark/>
          </w:tcPr>
          <w:p w:rsidRPr="006D3C5B" w:rsidR="00F67F2F" w:rsidP="00F426B2" w:rsidRDefault="00F67F2F" w14:paraId="46C6A83D"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Puntaje</w:t>
            </w:r>
          </w:p>
        </w:tc>
      </w:tr>
      <w:tr w:rsidRPr="00B964E1" w:rsidR="00F67F2F" w:rsidTr="00F426B2" w14:paraId="6DB430B5" w14:textId="77777777">
        <w:trPr>
          <w:trHeight w:val="391"/>
          <w:jc w:val="center"/>
        </w:trPr>
        <w:tc>
          <w:tcPr>
            <w:tcW w:w="0" w:type="auto"/>
            <w:tcBorders>
              <w:top w:val="single" w:color="000000" w:themeColor="text1" w:sz="6" w:space="0"/>
              <w:left w:val="single" w:color="000000" w:themeColor="text1" w:sz="2" w:space="0"/>
              <w:bottom w:val="single" w:color="000000" w:themeColor="text1" w:sz="6" w:space="0"/>
              <w:right w:val="single" w:color="000000" w:themeColor="text1" w:sz="6" w:space="0"/>
            </w:tcBorders>
            <w:vAlign w:val="center"/>
            <w:hideMark/>
          </w:tcPr>
          <w:p w:rsidRPr="006D3C5B" w:rsidR="00F67F2F" w:rsidP="00F426B2" w:rsidRDefault="00F67F2F" w14:paraId="49F69D37"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hideMark/>
          </w:tcPr>
          <w:p w:rsidRPr="006D3C5B" w:rsidR="00F67F2F" w:rsidP="00F426B2" w:rsidRDefault="00F67F2F" w14:paraId="14FA1ECD"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3</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4" w:space="0"/>
            </w:tcBorders>
            <w:vAlign w:val="center"/>
            <w:hideMark/>
          </w:tcPr>
          <w:p w:rsidRPr="006D3C5B" w:rsidR="00F67F2F" w:rsidP="00F426B2" w:rsidRDefault="00F67F2F" w14:paraId="5A7C4D74"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60</w:t>
            </w:r>
          </w:p>
        </w:tc>
      </w:tr>
      <w:tr w:rsidRPr="00B964E1" w:rsidR="00F67F2F" w:rsidTr="00F426B2" w14:paraId="4B1B0279" w14:textId="77777777">
        <w:trPr>
          <w:trHeight w:val="241"/>
          <w:jc w:val="center"/>
        </w:trPr>
        <w:tc>
          <w:tcPr>
            <w:tcW w:w="0" w:type="auto"/>
            <w:tcBorders>
              <w:top w:val="single" w:color="000000" w:themeColor="text1" w:sz="6" w:space="0"/>
              <w:left w:val="single" w:color="000000" w:themeColor="text1" w:sz="2" w:space="0"/>
              <w:bottom w:val="single" w:color="000000" w:themeColor="text1" w:sz="6" w:space="0"/>
              <w:right w:val="single" w:color="000000" w:themeColor="text1" w:sz="6" w:space="0"/>
            </w:tcBorders>
            <w:vAlign w:val="center"/>
            <w:hideMark/>
          </w:tcPr>
          <w:p w:rsidRPr="006D3C5B" w:rsidR="00F67F2F" w:rsidP="00F426B2" w:rsidRDefault="00F67F2F" w14:paraId="34BD7A3A"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3</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hideMark/>
          </w:tcPr>
          <w:p w:rsidRPr="006D3C5B" w:rsidR="00F67F2F" w:rsidP="00F426B2" w:rsidRDefault="00F67F2F" w14:paraId="6406E141"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6</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4" w:space="0"/>
            </w:tcBorders>
            <w:vAlign w:val="center"/>
            <w:hideMark/>
          </w:tcPr>
          <w:p w:rsidRPr="006D3C5B" w:rsidR="00F67F2F" w:rsidP="00F426B2" w:rsidRDefault="00F67F2F" w14:paraId="76FC60D0"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80</w:t>
            </w:r>
          </w:p>
        </w:tc>
      </w:tr>
      <w:tr w:rsidRPr="00B964E1" w:rsidR="00F67F2F" w:rsidTr="00F426B2" w14:paraId="5B08C43C" w14:textId="77777777">
        <w:trPr>
          <w:trHeight w:val="245"/>
          <w:jc w:val="center"/>
        </w:trPr>
        <w:tc>
          <w:tcPr>
            <w:tcW w:w="0" w:type="auto"/>
            <w:tcBorders>
              <w:top w:val="single" w:color="000000" w:themeColor="text1" w:sz="6" w:space="0"/>
              <w:left w:val="single" w:color="000000" w:themeColor="text1" w:sz="2" w:space="0"/>
              <w:bottom w:val="single" w:color="000000" w:themeColor="text1" w:sz="6" w:space="0"/>
              <w:right w:val="single" w:color="000000" w:themeColor="text1" w:sz="6" w:space="0"/>
            </w:tcBorders>
            <w:vAlign w:val="center"/>
            <w:hideMark/>
          </w:tcPr>
          <w:p w:rsidRPr="006D3C5B" w:rsidR="00F67F2F" w:rsidP="00F426B2" w:rsidRDefault="00F67F2F" w14:paraId="663ABFFC"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6</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hideMark/>
          </w:tcPr>
          <w:p w:rsidRPr="006D3C5B" w:rsidR="00F67F2F" w:rsidP="00F426B2" w:rsidRDefault="00F67F2F" w14:paraId="76E41331"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10</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4" w:space="0"/>
            </w:tcBorders>
            <w:vAlign w:val="center"/>
            <w:hideMark/>
          </w:tcPr>
          <w:p w:rsidRPr="006D3C5B" w:rsidR="00F67F2F" w:rsidP="00F426B2" w:rsidRDefault="00F67F2F" w14:paraId="26C1272E"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100</w:t>
            </w:r>
          </w:p>
        </w:tc>
      </w:tr>
      <w:tr w:rsidRPr="00B964E1" w:rsidR="00F67F2F" w:rsidTr="00F426B2" w14:paraId="53D29FEC" w14:textId="77777777">
        <w:trPr>
          <w:trHeight w:val="245"/>
          <w:jc w:val="center"/>
        </w:trPr>
        <w:tc>
          <w:tcPr>
            <w:tcW w:w="0" w:type="auto"/>
            <w:tcBorders>
              <w:top w:val="single" w:color="000000" w:themeColor="text1" w:sz="6" w:space="0"/>
              <w:left w:val="single" w:color="000000" w:themeColor="text1" w:sz="2" w:space="0"/>
              <w:bottom w:val="single" w:color="000000" w:themeColor="text1" w:sz="6" w:space="0"/>
              <w:right w:val="single" w:color="000000" w:themeColor="text1" w:sz="6" w:space="0"/>
            </w:tcBorders>
            <w:vAlign w:val="center"/>
            <w:hideMark/>
          </w:tcPr>
          <w:p w:rsidRPr="006D3C5B" w:rsidR="00F67F2F" w:rsidP="00F426B2" w:rsidRDefault="00F67F2F" w14:paraId="7A5D184C"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10</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hideMark/>
          </w:tcPr>
          <w:p w:rsidRPr="006D3C5B" w:rsidR="00F67F2F" w:rsidP="00F426B2" w:rsidRDefault="00F67F2F" w14:paraId="607A0807"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Mayores</w:t>
            </w:r>
          </w:p>
        </w:tc>
        <w:tc>
          <w:tcPr>
            <w:tcW w:w="0" w:type="auto"/>
            <w:tcBorders>
              <w:top w:val="single" w:color="000000" w:themeColor="text1" w:sz="6" w:space="0"/>
              <w:left w:val="single" w:color="000000" w:themeColor="text1" w:sz="6" w:space="0"/>
              <w:bottom w:val="single" w:color="000000" w:themeColor="text1" w:sz="6" w:space="0"/>
              <w:right w:val="single" w:color="000000" w:themeColor="text1" w:sz="4" w:space="0"/>
            </w:tcBorders>
            <w:vAlign w:val="center"/>
            <w:hideMark/>
          </w:tcPr>
          <w:p w:rsidRPr="006D3C5B" w:rsidR="00F67F2F" w:rsidP="00F426B2" w:rsidRDefault="00F67F2F" w14:paraId="4492EE74"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120</w:t>
            </w:r>
          </w:p>
        </w:tc>
      </w:tr>
    </w:tbl>
    <w:p w:rsidRPr="006D3C5B" w:rsidR="00F67F2F" w:rsidP="00F67F2F" w:rsidRDefault="00F67F2F" w14:paraId="524DFB06" w14:textId="77777777">
      <w:pPr>
        <w:spacing w:line="276" w:lineRule="auto"/>
        <w:jc w:val="both"/>
        <w:rPr>
          <w:rFonts w:ascii="Arial" w:hAnsi="Arial" w:cs="Arial" w:eastAsiaTheme="minorEastAsia"/>
          <w:color w:val="000000" w:themeColor="text1"/>
          <w:szCs w:val="20"/>
        </w:rPr>
      </w:pPr>
    </w:p>
    <w:p w:rsidRPr="006D3C5B" w:rsidR="00F67F2F" w:rsidP="00F67F2F" w:rsidRDefault="00F67F2F" w14:paraId="14A3EA4D" w14:textId="1469BA8F">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diligenciar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392E6B">
        <w:rPr>
          <w:rFonts w:ascii="Arial" w:hAnsi="Arial" w:eastAsia="Wingdings" w:cs="Arial"/>
          <w:color w:val="000000" w:themeColor="text1"/>
          <w:szCs w:val="20"/>
        </w:rPr>
        <w:t xml:space="preserve">Formato 5 – Capacidad residual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contiene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inscritos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segmento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72</w:t>
      </w:r>
      <w:r w:rsidRPr="006D3C5B">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y</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su</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valor</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total</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en</w:t>
      </w:r>
      <w:r w:rsidRPr="006D3C5B" w:rsidR="00121992">
        <w:rPr>
          <w:rFonts w:ascii="Arial" w:hAnsi="Arial" w:eastAsia="Wingdings" w:cs="Arial"/>
          <w:color w:val="000000" w:themeColor="text1"/>
          <w:szCs w:val="20"/>
        </w:rPr>
        <w:t xml:space="preserve"> </w:t>
      </w:r>
      <w:r w:rsidRPr="00B964E1" w:rsidR="006306C7">
        <w:rPr>
          <w:rFonts w:ascii="Arial" w:hAnsi="Arial" w:cs="Arial"/>
          <w:color w:val="000000" w:themeColor="text1"/>
          <w:szCs w:val="20"/>
        </w:rPr>
        <w:t>Pesos Colombianos</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liquidados</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con</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el</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SMMLV.</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Así</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mismo,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el</w:t>
      </w:r>
      <w:r w:rsidRPr="006D3C5B" w:rsidR="00121992">
        <w:rPr>
          <w:rFonts w:ascii="Arial" w:hAnsi="Arial" w:eastAsia="Wingdings" w:cs="Arial"/>
          <w:color w:val="000000" w:themeColor="text1"/>
          <w:szCs w:val="20"/>
        </w:rPr>
        <w:t xml:space="preserve"> </w:t>
      </w:r>
      <w:r w:rsidRPr="006D3C5B" w:rsidR="00596B51">
        <w:rPr>
          <w:rFonts w:ascii="Arial" w:hAnsi="Arial" w:cs="Arial"/>
          <w:color w:val="000000" w:themeColor="text1"/>
          <w:szCs w:val="20"/>
        </w:rPr>
        <w:t>p</w:t>
      </w:r>
      <w:r w:rsidRPr="006D3C5B" w:rsidR="00121992">
        <w:rPr>
          <w:rFonts w:ascii="Arial" w:hAnsi="Arial" w:cs="Arial"/>
          <w:color w:val="000000" w:themeColor="text1"/>
          <w:szCs w:val="20"/>
        </w:rPr>
        <w:t>resupuesto</w:t>
      </w:r>
      <w:r w:rsidRPr="006D3C5B" w:rsidR="00121992">
        <w:rPr>
          <w:rFonts w:ascii="Arial" w:hAnsi="Arial" w:eastAsia="Wingdings" w:cs="Arial"/>
          <w:color w:val="000000" w:themeColor="text1"/>
          <w:szCs w:val="20"/>
        </w:rPr>
        <w:t xml:space="preserve"> </w:t>
      </w:r>
      <w:r w:rsidRPr="006D3C5B" w:rsidR="00596B51">
        <w:rPr>
          <w:rFonts w:ascii="Arial" w:hAnsi="Arial" w:cs="Arial"/>
          <w:color w:val="000000" w:themeColor="text1"/>
          <w:szCs w:val="20"/>
        </w:rPr>
        <w:t>o</w:t>
      </w:r>
      <w:r w:rsidRPr="006D3C5B" w:rsidR="00121992">
        <w:rPr>
          <w:rFonts w:ascii="Arial" w:hAnsi="Arial" w:cs="Arial"/>
          <w:color w:val="000000" w:themeColor="text1"/>
          <w:szCs w:val="20"/>
        </w:rPr>
        <w:t>ficial</w:t>
      </w:r>
      <w:r w:rsidRPr="006D3C5B" w:rsidR="00121992">
        <w:rPr>
          <w:rFonts w:ascii="Arial" w:hAnsi="Arial" w:eastAsia="Wingdings" w:cs="Arial"/>
          <w:color w:val="000000" w:themeColor="text1"/>
          <w:szCs w:val="20"/>
        </w:rPr>
        <w:t xml:space="preserve"> </w:t>
      </w:r>
      <w:r w:rsidRPr="006D3C5B" w:rsidR="00596B51">
        <w:rPr>
          <w:rFonts w:ascii="Arial" w:hAnsi="Arial" w:cs="Arial"/>
          <w:color w:val="000000" w:themeColor="text1"/>
          <w:szCs w:val="20"/>
        </w:rPr>
        <w:t>e</w:t>
      </w:r>
      <w:r w:rsidRPr="006D3C5B" w:rsidR="00121992">
        <w:rPr>
          <w:rFonts w:ascii="Arial" w:hAnsi="Arial" w:cs="Arial"/>
          <w:color w:val="000000" w:themeColor="text1"/>
          <w:szCs w:val="20"/>
        </w:rPr>
        <w:t>stimado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debe</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ser</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liquidado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con</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el</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SMMLV</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para</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el</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año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de</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publicación</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del</w:t>
      </w:r>
      <w:r w:rsidRPr="006D3C5B" w:rsidR="00121992">
        <w:rPr>
          <w:rFonts w:ascii="Arial" w:hAnsi="Arial" w:eastAsia="Wingdings" w:cs="Arial"/>
          <w:color w:val="000000" w:themeColor="text1"/>
          <w:szCs w:val="20"/>
        </w:rPr>
        <w:t xml:space="preserve"> </w:t>
      </w:r>
      <w:r w:rsidRPr="006D3C5B" w:rsidR="00E562DB">
        <w:rPr>
          <w:rFonts w:ascii="Arial" w:hAnsi="Arial" w:cs="Arial"/>
          <w:color w:val="000000" w:themeColor="text1"/>
          <w:szCs w:val="20"/>
        </w:rPr>
        <w:t>p</w:t>
      </w:r>
      <w:r w:rsidRPr="006D3C5B" w:rsidR="00121992">
        <w:rPr>
          <w:rFonts w:ascii="Arial" w:hAnsi="Arial" w:cs="Arial"/>
          <w:color w:val="000000" w:themeColor="text1"/>
          <w:szCs w:val="20"/>
        </w:rPr>
        <w:t>liego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 xml:space="preserve">de </w:t>
      </w:r>
      <w:r w:rsidRPr="006D3C5B" w:rsidR="00E562DB">
        <w:rPr>
          <w:rFonts w:ascii="Arial" w:hAnsi="Arial" w:cs="Arial"/>
          <w:color w:val="000000" w:themeColor="text1"/>
          <w:szCs w:val="20"/>
        </w:rPr>
        <w:t>c</w:t>
      </w:r>
      <w:r w:rsidRPr="006D3C5B" w:rsidR="00121992">
        <w:rPr>
          <w:rFonts w:ascii="Arial" w:hAnsi="Arial" w:cs="Arial"/>
          <w:color w:val="000000" w:themeColor="text1"/>
          <w:szCs w:val="20"/>
        </w:rPr>
        <w:t>ondiciones definitivo</w:t>
      </w:r>
      <w:r w:rsidRPr="006D3C5B" w:rsidR="00121992">
        <w:rPr>
          <w:rFonts w:ascii="Arial" w:hAnsi="Arial" w:eastAsia="Wingdings" w:cs="Arial"/>
          <w:color w:val="000000" w:themeColor="text1"/>
          <w:szCs w:val="20"/>
        </w:rPr>
        <w:t xml:space="preserve"> </w:t>
      </w:r>
      <w:r w:rsidRPr="006D3C5B" w:rsidR="00121992">
        <w:rPr>
          <w:rFonts w:ascii="Arial" w:hAnsi="Arial" w:cs="Arial"/>
          <w:color w:val="000000" w:themeColor="text1"/>
          <w:szCs w:val="20"/>
        </w:rPr>
        <w:t>del</w:t>
      </w:r>
      <w:r w:rsidRPr="006D3C5B" w:rsidR="00121992">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proceso de contratación</w:t>
      </w:r>
      <w:r w:rsidRPr="006D3C5B" w:rsidR="002237A2">
        <w:rPr>
          <w:rFonts w:ascii="Arial" w:hAnsi="Arial" w:cs="Arial"/>
          <w:color w:val="000000" w:themeColor="text1"/>
          <w:szCs w:val="20"/>
        </w:rPr>
        <w:t>. De igual forma</w:t>
      </w:r>
      <w:r w:rsidRPr="006D3C5B" w:rsidR="00C81FF6">
        <w:rPr>
          <w:rFonts w:ascii="Arial" w:hAnsi="Arial" w:cs="Arial"/>
          <w:color w:val="000000" w:themeColor="text1"/>
          <w:szCs w:val="20"/>
        </w:rPr>
        <w:t>,</w:t>
      </w:r>
      <w:r w:rsidRPr="006D3C5B" w:rsidR="00580604">
        <w:rPr>
          <w:rFonts w:ascii="Arial" w:hAnsi="Arial" w:cs="Arial"/>
          <w:color w:val="000000" w:themeColor="text1"/>
          <w:szCs w:val="20"/>
        </w:rPr>
        <w:t xml:space="preserve"> el </w:t>
      </w:r>
      <w:r w:rsidRPr="006D3C5B" w:rsidR="0082356A">
        <w:rPr>
          <w:rFonts w:ascii="Arial" w:hAnsi="Arial" w:cs="Arial"/>
          <w:color w:val="000000" w:themeColor="text1"/>
          <w:szCs w:val="20"/>
        </w:rPr>
        <w:t>proponente</w:t>
      </w:r>
      <w:r w:rsidRPr="006D3C5B" w:rsidR="00580604">
        <w:rPr>
          <w:rFonts w:ascii="Arial" w:hAnsi="Arial" w:cs="Arial"/>
          <w:color w:val="000000" w:themeColor="text1"/>
          <w:szCs w:val="20"/>
        </w:rPr>
        <w:t xml:space="preserve"> entregará</w:t>
      </w:r>
      <w:r w:rsidRPr="006D3C5B" w:rsidR="002237A2">
        <w:rPr>
          <w:rFonts w:ascii="Arial" w:hAnsi="Arial" w:cs="Arial"/>
          <w:color w:val="000000" w:themeColor="text1"/>
          <w:szCs w:val="20"/>
        </w:rPr>
        <w:t xml:space="preserve"> los</w:t>
      </w:r>
      <w:r w:rsidRPr="006D3C5B" w:rsidR="00580604">
        <w:rPr>
          <w:rFonts w:ascii="Arial" w:hAnsi="Arial" w:cs="Arial"/>
          <w:color w:val="000000" w:themeColor="text1"/>
          <w:szCs w:val="20"/>
        </w:rPr>
        <w:t xml:space="preserve"> </w:t>
      </w:r>
      <w:r w:rsidRPr="006D3C5B" w:rsidR="0080668F">
        <w:rPr>
          <w:rFonts w:ascii="Arial" w:hAnsi="Arial" w:eastAsia="Wingdings" w:cs="Arial"/>
          <w:color w:val="000000" w:themeColor="text1"/>
          <w:szCs w:val="20"/>
        </w:rPr>
        <w:t>certificado</w:t>
      </w:r>
      <w:r w:rsidRPr="006D3C5B" w:rsidR="00DB6227">
        <w:rPr>
          <w:rFonts w:ascii="Arial" w:hAnsi="Arial" w:eastAsia="Wingdings" w:cs="Arial"/>
          <w:color w:val="000000" w:themeColor="text1"/>
          <w:szCs w:val="20"/>
        </w:rPr>
        <w:t>s</w:t>
      </w:r>
      <w:r w:rsidRPr="006D3C5B" w:rsidR="0080668F">
        <w:rPr>
          <w:rFonts w:ascii="Arial" w:hAnsi="Arial" w:eastAsia="Wingdings" w:cs="Arial"/>
          <w:color w:val="000000" w:themeColor="text1"/>
          <w:szCs w:val="20"/>
        </w:rPr>
        <w:t xml:space="preserve"> </w:t>
      </w:r>
      <w:r w:rsidRPr="006D3C5B" w:rsidR="000E7BFA">
        <w:rPr>
          <w:rFonts w:ascii="Arial" w:hAnsi="Arial" w:eastAsia="Wingdings" w:cs="Arial"/>
          <w:color w:val="000000" w:themeColor="text1"/>
          <w:szCs w:val="20"/>
        </w:rPr>
        <w:t>de</w:t>
      </w:r>
      <w:r w:rsidRPr="006D3C5B" w:rsidR="00DB6227">
        <w:rPr>
          <w:rFonts w:ascii="Arial" w:hAnsi="Arial" w:eastAsia="Wingdings" w:cs="Arial"/>
          <w:color w:val="000000" w:themeColor="text1"/>
          <w:szCs w:val="20"/>
        </w:rPr>
        <w:t xml:space="preserve"> los</w:t>
      </w:r>
      <w:r w:rsidRPr="006D3C5B" w:rsidR="000E7BFA">
        <w:rPr>
          <w:rFonts w:ascii="Arial" w:hAnsi="Arial" w:eastAsia="Wingdings" w:cs="Arial"/>
          <w:color w:val="000000" w:themeColor="text1"/>
          <w:szCs w:val="20"/>
        </w:rPr>
        <w:t xml:space="preserve"> contrato</w:t>
      </w:r>
      <w:r w:rsidRPr="006D3C5B" w:rsidR="00DB6227">
        <w:rPr>
          <w:rFonts w:ascii="Arial" w:hAnsi="Arial" w:eastAsia="Wingdings" w:cs="Arial"/>
          <w:color w:val="000000" w:themeColor="text1"/>
          <w:szCs w:val="20"/>
        </w:rPr>
        <w:t>s</w:t>
      </w:r>
      <w:r w:rsidRPr="006D3C5B" w:rsidR="000E7BFA">
        <w:rPr>
          <w:rFonts w:ascii="Arial" w:hAnsi="Arial" w:eastAsia="Wingdings" w:cs="Arial"/>
          <w:color w:val="000000" w:themeColor="text1"/>
          <w:szCs w:val="20"/>
        </w:rPr>
        <w:t xml:space="preserve"> </w:t>
      </w:r>
      <w:r w:rsidRPr="006D3C5B" w:rsidR="00F6311A">
        <w:rPr>
          <w:rFonts w:ascii="Arial" w:hAnsi="Arial" w:eastAsia="Wingdings" w:cs="Arial"/>
          <w:color w:val="000000" w:themeColor="text1"/>
          <w:szCs w:val="20"/>
        </w:rPr>
        <w:t>enunciados en este formato</w:t>
      </w:r>
      <w:r w:rsidRPr="006D3C5B" w:rsidR="00C81FF6">
        <w:rPr>
          <w:rFonts w:ascii="Arial" w:hAnsi="Arial" w:eastAsia="Wingdings" w:cs="Arial"/>
          <w:color w:val="000000" w:themeColor="text1"/>
          <w:szCs w:val="20"/>
        </w:rPr>
        <w:t xml:space="preserve"> para verificar la información diligenciada</w:t>
      </w:r>
      <w:r w:rsidRPr="006D3C5B" w:rsidR="00F6311A">
        <w:rPr>
          <w:rFonts w:ascii="Arial" w:hAnsi="Arial" w:eastAsia="Wingdings" w:cs="Arial"/>
          <w:color w:val="000000" w:themeColor="text1"/>
          <w:szCs w:val="20"/>
        </w:rPr>
        <w:t xml:space="preserve">. </w:t>
      </w:r>
    </w:p>
    <w:p w:rsidRPr="006D3C5B" w:rsidR="0067152B" w:rsidP="00F67F2F" w:rsidRDefault="00F67F2F" w14:paraId="748946E8" w14:textId="17052C38">
      <w:pPr>
        <w:spacing w:line="276" w:lineRule="auto"/>
        <w:jc w:val="both"/>
        <w:rPr>
          <w:rFonts w:ascii="Arial" w:hAnsi="Arial" w:cs="Arial"/>
          <w:color w:val="000000" w:themeColor="text1"/>
          <w:szCs w:val="20"/>
        </w:rPr>
      </w:pP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aportar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copia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ejecutados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certificaciones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terceros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hubieran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recibido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servicios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construcción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obras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civiles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terceros,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bien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sean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públicos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privados.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información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soportados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certificaciones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terceros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hubieren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recibido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servicios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construcción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obras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civiles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obligatoriamente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mismos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presenta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 xml:space="preserve">el </w:t>
      </w:r>
      <w:r w:rsidRPr="006D3C5B" w:rsidR="00486E6A">
        <w:rPr>
          <w:rFonts w:ascii="Arial" w:hAnsi="Arial" w:cs="Arial"/>
          <w:color w:val="000000" w:themeColor="text1"/>
          <w:szCs w:val="20"/>
        </w:rPr>
        <w:t>Formato 3- Experiencia</w:t>
      </w:r>
      <w:r w:rsidRPr="006D3C5B">
        <w:rPr>
          <w:rFonts w:ascii="Arial" w:hAnsi="Arial" w:eastAsia="Wingdings" w:cs="Arial"/>
          <w:color w:val="000000" w:themeColor="text1"/>
          <w:szCs w:val="20"/>
        </w:rPr>
        <w:t>.</w:t>
      </w:r>
      <w:r w:rsidRPr="006D3C5B">
        <w:rPr>
          <w:rFonts w:ascii="Arial" w:hAnsi="Arial" w:cs="Arial"/>
          <w:color w:val="000000" w:themeColor="text1"/>
          <w:szCs w:val="20"/>
        </w:rPr>
        <w:t xml:space="preserve"> </w:t>
      </w:r>
    </w:p>
    <w:p w:rsidRPr="006D3C5B" w:rsidR="00F67F2F" w:rsidP="00F67F2F" w:rsidRDefault="00D527A5" w14:paraId="6F604CA2" w14:textId="300CDED4">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Los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w:t>
      </w:r>
      <w:r w:rsidRPr="006D3C5B" w:rsidR="004D54B4">
        <w:rPr>
          <w:rFonts w:ascii="Arial" w:hAnsi="Arial" w:cs="Arial"/>
          <w:color w:val="000000" w:themeColor="text1"/>
          <w:szCs w:val="20"/>
        </w:rPr>
        <w:t>,</w:t>
      </w:r>
      <w:r w:rsidRPr="006D3C5B">
        <w:rPr>
          <w:rFonts w:ascii="Arial" w:hAnsi="Arial" w:cs="Arial"/>
          <w:color w:val="000000" w:themeColor="text1"/>
          <w:szCs w:val="20"/>
        </w:rPr>
        <w:t xml:space="preserve"> o integrantes </w:t>
      </w:r>
      <w:r w:rsidRPr="006D3C5B" w:rsidR="00C3378E">
        <w:rPr>
          <w:rFonts w:ascii="Arial" w:hAnsi="Arial" w:cs="Arial"/>
          <w:color w:val="000000" w:themeColor="text1"/>
          <w:szCs w:val="20"/>
        </w:rPr>
        <w:t xml:space="preserve">de </w:t>
      </w:r>
      <w:r w:rsidRPr="006D3C5B" w:rsidR="00144FDA">
        <w:rPr>
          <w:rFonts w:ascii="Arial" w:hAnsi="Arial" w:cs="Arial"/>
          <w:color w:val="000000" w:themeColor="text1"/>
          <w:szCs w:val="20"/>
        </w:rPr>
        <w:t>proponente</w:t>
      </w:r>
      <w:r w:rsidRPr="006D3C5B" w:rsidR="00C3378E">
        <w:rPr>
          <w:rFonts w:ascii="Arial" w:hAnsi="Arial" w:cs="Arial"/>
          <w:color w:val="000000" w:themeColor="text1"/>
          <w:szCs w:val="20"/>
        </w:rPr>
        <w:t>s</w:t>
      </w:r>
      <w:r w:rsidRPr="006D3C5B" w:rsidR="004D54B4">
        <w:rPr>
          <w:rFonts w:ascii="Arial" w:hAnsi="Arial" w:cs="Arial"/>
          <w:color w:val="000000" w:themeColor="text1"/>
          <w:szCs w:val="20"/>
        </w:rPr>
        <w:t xml:space="preserve"> plurales, </w:t>
      </w:r>
      <w:r w:rsidRPr="006D3C5B">
        <w:rPr>
          <w:rFonts w:ascii="Arial" w:hAnsi="Arial" w:cs="Arial"/>
          <w:color w:val="000000" w:themeColor="text1"/>
          <w:szCs w:val="20"/>
        </w:rPr>
        <w:t xml:space="preserve">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debe ser obligatoriamente los mismos que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presenta. La información del Formato 5 – Capacidad residual debe </w:t>
      </w:r>
      <w:r w:rsidRPr="006D3C5B" w:rsidR="00190330">
        <w:rPr>
          <w:rFonts w:ascii="Arial" w:hAnsi="Arial" w:cs="Arial"/>
          <w:color w:val="000000" w:themeColor="text1"/>
          <w:szCs w:val="20"/>
        </w:rPr>
        <w:t>presentarse</w:t>
      </w:r>
      <w:r w:rsidRPr="006D3C5B">
        <w:rPr>
          <w:rFonts w:ascii="Arial" w:hAnsi="Arial" w:cs="Arial"/>
          <w:color w:val="000000" w:themeColor="text1"/>
          <w:szCs w:val="20"/>
        </w:rPr>
        <w:t xml:space="preserve"> en </w:t>
      </w:r>
      <w:r w:rsidRPr="00B964E1" w:rsidR="006306C7">
        <w:rPr>
          <w:rFonts w:ascii="Arial" w:hAnsi="Arial" w:cs="Arial"/>
          <w:color w:val="000000" w:themeColor="text1"/>
          <w:szCs w:val="20"/>
        </w:rPr>
        <w:t>Pesos Colombianos</w:t>
      </w:r>
      <w:r w:rsidRPr="006D3C5B">
        <w:rPr>
          <w:rFonts w:ascii="Arial" w:hAnsi="Arial" w:cs="Arial"/>
          <w:color w:val="000000" w:themeColor="text1"/>
          <w:szCs w:val="20"/>
        </w:rPr>
        <w:t xml:space="preserve">, salvo donde se registre el valor del contrato en la moneda del país de origen. Cuando el valor de los contratos esté expresado en monedas extranjeras debe convertirse a </w:t>
      </w:r>
      <w:r w:rsidRPr="00B964E1" w:rsidR="006306C7">
        <w:rPr>
          <w:rFonts w:ascii="Arial" w:hAnsi="Arial" w:cs="Arial"/>
          <w:color w:val="000000" w:themeColor="text1"/>
          <w:szCs w:val="20"/>
        </w:rPr>
        <w:t>Pesos Colombianos</w:t>
      </w:r>
      <w:r w:rsidRPr="006D3C5B">
        <w:rPr>
          <w:rFonts w:ascii="Arial" w:hAnsi="Arial" w:cs="Arial"/>
          <w:color w:val="000000" w:themeColor="text1"/>
          <w:szCs w:val="20"/>
        </w:rPr>
        <w:t xml:space="preserve"> en los términos indicados en el numeral 1.13, utilizando para la conversión la fecha de </w:t>
      </w:r>
      <w:r w:rsidRPr="006D3C5B" w:rsidR="00E57142">
        <w:rPr>
          <w:rFonts w:ascii="Arial" w:hAnsi="Arial" w:cs="Arial"/>
          <w:color w:val="000000" w:themeColor="text1"/>
          <w:szCs w:val="20"/>
        </w:rPr>
        <w:t xml:space="preserve">publicación de la </w:t>
      </w:r>
      <w:r w:rsidRPr="00B964E1" w:rsidR="00E27E93">
        <w:rPr>
          <w:rFonts w:ascii="Arial" w:hAnsi="Arial" w:cs="Arial"/>
          <w:color w:val="000000" w:themeColor="text1"/>
          <w:szCs w:val="20"/>
        </w:rPr>
        <w:t>invitación</w:t>
      </w:r>
      <w:r w:rsidRPr="006D3C5B">
        <w:rPr>
          <w:rFonts w:ascii="Arial" w:hAnsi="Arial" w:cs="Arial"/>
          <w:color w:val="000000" w:themeColor="text1"/>
          <w:szCs w:val="20"/>
        </w:rPr>
        <w:t>.</w:t>
      </w:r>
      <w:r w:rsidRPr="006D3C5B" w:rsidR="00F67F2F">
        <w:rPr>
          <w:rFonts w:ascii="Arial" w:hAnsi="Arial" w:cs="Arial"/>
          <w:color w:val="000000" w:themeColor="text1"/>
          <w:szCs w:val="20"/>
        </w:rPr>
        <w:t xml:space="preserve"> </w:t>
      </w:r>
    </w:p>
    <w:p w:rsidRPr="006D3C5B" w:rsidR="00F67F2F" w:rsidP="009D2ED1" w:rsidRDefault="00F67F2F" w14:paraId="5C68D9B0" w14:textId="77777777">
      <w:pPr>
        <w:pStyle w:val="Prrafodelista"/>
        <w:numPr>
          <w:ilvl w:val="0"/>
          <w:numId w:val="56"/>
        </w:numPr>
        <w:jc w:val="both"/>
        <w:rPr>
          <w:rFonts w:ascii="Arial" w:hAnsi="Arial" w:eastAsia="Wingdings" w:cs="Arial"/>
          <w:b/>
          <w:color w:val="000000" w:themeColor="text1"/>
          <w:sz w:val="20"/>
          <w:szCs w:val="20"/>
        </w:rPr>
      </w:pPr>
      <w:r w:rsidRPr="006D3C5B">
        <w:rPr>
          <w:rFonts w:ascii="Arial" w:hAnsi="Arial" w:eastAsia="Arial Narrow" w:cs="Arial"/>
          <w:b/>
          <w:color w:val="000000" w:themeColor="text1"/>
          <w:sz w:val="20"/>
          <w:szCs w:val="20"/>
        </w:rPr>
        <w:t>Capacidad</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financiera</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(CF):</w:t>
      </w:r>
      <w:r w:rsidRPr="006D3C5B">
        <w:rPr>
          <w:rFonts w:ascii="Arial" w:hAnsi="Arial" w:eastAsia="Wingdings" w:cs="Arial"/>
          <w:b/>
          <w:color w:val="000000" w:themeColor="text1"/>
          <w:sz w:val="20"/>
          <w:szCs w:val="20"/>
        </w:rPr>
        <w:t xml:space="preserve"> </w:t>
      </w:r>
    </w:p>
    <w:p w:rsidRPr="006D3C5B" w:rsidR="00F67F2F" w:rsidP="00F67F2F" w:rsidRDefault="00F67F2F" w14:paraId="3D741213" w14:textId="78CD3CC2">
      <w:pPr>
        <w:spacing w:line="276" w:lineRule="auto"/>
        <w:jc w:val="both"/>
        <w:rPr>
          <w:rFonts w:ascii="Arial" w:hAnsi="Arial" w:eastAsia="Arial Narrow" w:cs="Arial"/>
          <w:color w:val="000000" w:themeColor="text1"/>
          <w:szCs w:val="20"/>
        </w:rPr>
      </w:pP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(CF)</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propósitos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obtiene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teniendo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índice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liquidez</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base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fórmula:</w:t>
      </w:r>
    </w:p>
    <w:p w:rsidRPr="006D3C5B" w:rsidR="00F67F2F" w:rsidP="00F67F2F" w:rsidRDefault="00F67F2F" w14:paraId="28E63447" w14:textId="77777777">
      <w:pPr>
        <w:spacing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Índice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liquidez</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w:t>
      </w:r>
      <w:r w:rsidRPr="006D3C5B">
        <w:rPr>
          <w:rFonts w:ascii="Arial" w:hAnsi="Arial" w:eastAsia="Wingdings" w:cs="Arial"/>
          <w:color w:val="000000" w:themeColor="text1"/>
          <w:szCs w:val="20"/>
        </w:rPr>
        <w:t xml:space="preserve"> </w:t>
      </w:r>
      <m:oMath>
        <m:f>
          <m:fPr>
            <m:ctrlPr>
              <w:rPr>
                <w:rFonts w:ascii="Cambria Math" w:hAnsi="Cambria Math" w:cs="Arial" w:eastAsiaTheme="minorEastAsia"/>
                <w:bCs/>
                <w:color w:val="000000" w:themeColor="text1"/>
                <w:szCs w:val="20"/>
              </w:rPr>
            </m:ctrlPr>
          </m:fPr>
          <m:num>
            <m:r>
              <m:rPr>
                <m:sty m:val="p"/>
              </m:rPr>
              <w:rPr>
                <w:rFonts w:ascii="Cambria Math" w:hAnsi="Cambria Math" w:cs="Arial" w:eastAsiaTheme="minorEastAsia"/>
                <w:color w:val="000000" w:themeColor="text1"/>
                <w:szCs w:val="20"/>
              </w:rPr>
              <m:t>Activo Corriente</m:t>
            </m:r>
          </m:num>
          <m:den>
            <m:r>
              <m:rPr>
                <m:sty m:val="p"/>
              </m:rPr>
              <w:rPr>
                <w:rFonts w:ascii="Cambria Math" w:hAnsi="Cambria Math" w:cs="Arial" w:eastAsiaTheme="minorEastAsia"/>
                <w:color w:val="000000" w:themeColor="text1"/>
                <w:szCs w:val="20"/>
              </w:rPr>
              <m:t>Pasivo Corriente</m:t>
            </m:r>
          </m:den>
        </m:f>
      </m:oMath>
    </w:p>
    <w:p w:rsidRPr="006D3C5B" w:rsidR="00F67F2F" w:rsidP="00F67F2F" w:rsidRDefault="00F67F2F" w14:paraId="22704550" w14:textId="77777777">
      <w:pPr>
        <w:spacing w:line="276" w:lineRule="auto"/>
        <w:jc w:val="both"/>
        <w:rPr>
          <w:rFonts w:ascii="Arial" w:hAnsi="Arial"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puntaje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liquidez</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base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tabla:</w:t>
      </w:r>
    </w:p>
    <w:p w:rsidRPr="006D3C5B" w:rsidR="00F67F2F" w:rsidP="00F67F2F" w:rsidRDefault="00F67F2F" w14:paraId="481FC669" w14:textId="77777777">
      <w:pPr>
        <w:spacing w:line="276" w:lineRule="auto"/>
        <w:jc w:val="both"/>
        <w:rPr>
          <w:rFonts w:ascii="Arial" w:hAnsi="Arial" w:eastAsia="Wingdings" w:cs="Arial"/>
          <w:color w:val="000000" w:themeColor="text1"/>
          <w:szCs w:val="20"/>
        </w:rPr>
      </w:pP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417"/>
        <w:gridCol w:w="1417"/>
        <w:gridCol w:w="1417"/>
      </w:tblGrid>
      <w:tr w:rsidRPr="00B964E1" w:rsidR="00F67F2F" w:rsidTr="00B96D56" w14:paraId="5E368559" w14:textId="77777777">
        <w:trPr>
          <w:trHeight w:val="472"/>
          <w:tblHeader/>
          <w:jc w:val="center"/>
        </w:trPr>
        <w:tc>
          <w:tcPr>
            <w:tcW w:w="1417" w:type="dxa"/>
            <w:tcBorders>
              <w:top w:val="double" w:color="auto" w:sz="4" w:space="0"/>
              <w:left w:val="double" w:color="auto" w:sz="4" w:space="0"/>
              <w:bottom w:val="single" w:color="000000" w:themeColor="text1" w:sz="4" w:space="0"/>
              <w:right w:val="single" w:color="000000" w:themeColor="text1" w:sz="4" w:space="0"/>
            </w:tcBorders>
            <w:shd w:val="clear" w:color="auto" w:fill="404040" w:themeFill="text1" w:themeFillTint="BF"/>
            <w:vAlign w:val="center"/>
            <w:hideMark/>
          </w:tcPr>
          <w:p w:rsidRPr="00B964E1" w:rsidR="00F67F2F" w:rsidP="00F426B2" w:rsidRDefault="00F67F2F" w14:paraId="060B7467"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Mayor</w:t>
            </w:r>
            <w:r w:rsidRPr="00B964E1">
              <w:rPr>
                <w:rFonts w:ascii="Arial" w:hAnsi="Arial" w:eastAsia="Arial Narrow" w:cs="Arial"/>
                <w:b/>
                <w:color w:val="FFFFFF" w:themeColor="background1"/>
                <w:szCs w:val="20"/>
              </w:rPr>
              <w:t xml:space="preserve"> </w:t>
            </w:r>
            <w:r w:rsidRPr="00B964E1">
              <w:rPr>
                <w:rFonts w:ascii="Arial" w:hAnsi="Arial" w:cs="Arial"/>
                <w:b/>
                <w:color w:val="FFFFFF" w:themeColor="background1"/>
                <w:szCs w:val="20"/>
              </w:rPr>
              <w:t>a</w:t>
            </w:r>
          </w:p>
        </w:tc>
        <w:tc>
          <w:tcPr>
            <w:tcW w:w="1417" w:type="dxa"/>
            <w:tcBorders>
              <w:top w:val="double" w:color="auto" w:sz="4" w:space="0"/>
              <w:left w:val="single" w:color="000000" w:themeColor="text1" w:sz="4" w:space="0"/>
              <w:bottom w:val="single" w:color="000000" w:themeColor="text1" w:sz="4" w:space="0"/>
              <w:right w:val="single" w:color="000000" w:themeColor="text1" w:sz="4" w:space="0"/>
            </w:tcBorders>
            <w:shd w:val="clear" w:color="auto" w:fill="404040" w:themeFill="text1" w:themeFillTint="BF"/>
            <w:vAlign w:val="center"/>
            <w:hideMark/>
          </w:tcPr>
          <w:p w:rsidRPr="006D3C5B" w:rsidR="00F67F2F" w:rsidP="00F426B2" w:rsidRDefault="00F67F2F" w14:paraId="007D471F"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Menor</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o</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igual</w:t>
            </w:r>
            <w:r w:rsidRPr="006D3C5B">
              <w:rPr>
                <w:rFonts w:ascii="Arial" w:hAnsi="Arial" w:eastAsia="Arial Narrow" w:cs="Arial"/>
                <w:b/>
                <w:color w:val="FFFFFF" w:themeColor="background1"/>
                <w:szCs w:val="20"/>
              </w:rPr>
              <w:t xml:space="preserve"> </w:t>
            </w:r>
            <w:r w:rsidRPr="006D3C5B">
              <w:rPr>
                <w:rFonts w:ascii="Arial" w:hAnsi="Arial" w:cs="Arial"/>
                <w:b/>
                <w:color w:val="FFFFFF" w:themeColor="background1"/>
                <w:szCs w:val="20"/>
              </w:rPr>
              <w:t>a</w:t>
            </w:r>
          </w:p>
        </w:tc>
        <w:tc>
          <w:tcPr>
            <w:tcW w:w="1417" w:type="dxa"/>
            <w:tcBorders>
              <w:top w:val="double" w:color="auto" w:sz="4" w:space="0"/>
              <w:left w:val="single" w:color="000000" w:themeColor="text1" w:sz="4" w:space="0"/>
              <w:bottom w:val="single" w:color="000000" w:themeColor="text1" w:sz="4" w:space="0"/>
              <w:right w:val="double" w:color="auto" w:sz="4" w:space="0"/>
            </w:tcBorders>
            <w:shd w:val="clear" w:color="auto" w:fill="404040" w:themeFill="text1" w:themeFillTint="BF"/>
            <w:vAlign w:val="center"/>
            <w:hideMark/>
          </w:tcPr>
          <w:p w:rsidRPr="006D3C5B" w:rsidR="00F67F2F" w:rsidP="00F426B2" w:rsidRDefault="00F67F2F" w14:paraId="611E3079" w14:textId="77777777">
            <w:pPr>
              <w:autoSpaceDE w:val="0"/>
              <w:autoSpaceDN w:val="0"/>
              <w:adjustRightInd w:val="0"/>
              <w:spacing w:after="0" w:line="276" w:lineRule="auto"/>
              <w:jc w:val="center"/>
              <w:rPr>
                <w:rFonts w:ascii="Arial" w:hAnsi="Arial" w:eastAsia="Arial Narrow" w:cs="Arial"/>
                <w:b/>
                <w:color w:val="FFFFFF" w:themeColor="background1"/>
                <w:szCs w:val="20"/>
              </w:rPr>
            </w:pPr>
            <w:r w:rsidRPr="006D3C5B">
              <w:rPr>
                <w:rFonts w:ascii="Arial" w:hAnsi="Arial" w:cs="Arial"/>
                <w:b/>
                <w:color w:val="FFFFFF" w:themeColor="background1"/>
                <w:szCs w:val="20"/>
              </w:rPr>
              <w:t>Puntaje</w:t>
            </w:r>
          </w:p>
        </w:tc>
      </w:tr>
      <w:tr w:rsidRPr="00B964E1" w:rsidR="00F67F2F" w:rsidTr="00F426B2" w14:paraId="3C7F13F7" w14:textId="77777777">
        <w:trPr>
          <w:trHeight w:val="227"/>
          <w:jc w:val="center"/>
        </w:trPr>
        <w:tc>
          <w:tcPr>
            <w:tcW w:w="1417" w:type="dxa"/>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6CA68225"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4ADBA4FA"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0,5</w:t>
            </w:r>
          </w:p>
        </w:tc>
        <w:tc>
          <w:tcPr>
            <w:tcW w:w="1417" w:type="dxa"/>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6754D512"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20</w:t>
            </w:r>
          </w:p>
        </w:tc>
      </w:tr>
      <w:tr w:rsidRPr="00B964E1" w:rsidR="00F67F2F" w:rsidTr="00F426B2" w14:paraId="5FA764EC" w14:textId="77777777">
        <w:trPr>
          <w:trHeight w:val="227"/>
          <w:jc w:val="center"/>
        </w:trPr>
        <w:tc>
          <w:tcPr>
            <w:tcW w:w="1417" w:type="dxa"/>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722DD14E"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0,5</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62C390B9"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0,75</w:t>
            </w:r>
          </w:p>
        </w:tc>
        <w:tc>
          <w:tcPr>
            <w:tcW w:w="1417" w:type="dxa"/>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0393FEEC"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25</w:t>
            </w:r>
          </w:p>
        </w:tc>
      </w:tr>
      <w:tr w:rsidRPr="00B964E1" w:rsidR="00F67F2F" w:rsidTr="00F426B2" w14:paraId="5AC33062" w14:textId="77777777">
        <w:trPr>
          <w:trHeight w:val="227"/>
          <w:jc w:val="center"/>
        </w:trPr>
        <w:tc>
          <w:tcPr>
            <w:tcW w:w="1417" w:type="dxa"/>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33D78CA0"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0,75</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6F3A9643"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1,00</w:t>
            </w:r>
          </w:p>
        </w:tc>
        <w:tc>
          <w:tcPr>
            <w:tcW w:w="1417" w:type="dxa"/>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35A374C3"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30</w:t>
            </w:r>
          </w:p>
        </w:tc>
      </w:tr>
      <w:tr w:rsidRPr="00B964E1" w:rsidR="00F67F2F" w:rsidTr="00F426B2" w14:paraId="14AD49C3" w14:textId="77777777">
        <w:trPr>
          <w:trHeight w:val="227"/>
          <w:jc w:val="center"/>
        </w:trPr>
        <w:tc>
          <w:tcPr>
            <w:tcW w:w="1417" w:type="dxa"/>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0D240DC0"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1,00</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3B3032AD"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1,5</w:t>
            </w:r>
          </w:p>
        </w:tc>
        <w:tc>
          <w:tcPr>
            <w:tcW w:w="1417" w:type="dxa"/>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4314EBF7"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35</w:t>
            </w:r>
          </w:p>
        </w:tc>
      </w:tr>
      <w:tr w:rsidRPr="00B964E1" w:rsidR="00F67F2F" w:rsidTr="00F426B2" w14:paraId="4EF590D6" w14:textId="77777777">
        <w:trPr>
          <w:trHeight w:val="227"/>
          <w:jc w:val="center"/>
        </w:trPr>
        <w:tc>
          <w:tcPr>
            <w:tcW w:w="1417" w:type="dxa"/>
            <w:tcBorders>
              <w:top w:val="single" w:color="000000" w:themeColor="text1" w:sz="4" w:space="0"/>
              <w:left w:val="double" w:color="auto" w:sz="4" w:space="0"/>
              <w:bottom w:val="double" w:color="auto" w:sz="4" w:space="0"/>
              <w:right w:val="single" w:color="000000" w:themeColor="text1" w:sz="4" w:space="0"/>
            </w:tcBorders>
            <w:vAlign w:val="center"/>
            <w:hideMark/>
          </w:tcPr>
          <w:p w:rsidRPr="006D3C5B" w:rsidR="00F67F2F" w:rsidP="00F426B2" w:rsidRDefault="00F67F2F" w14:paraId="56F367F3"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1,5</w:t>
            </w:r>
          </w:p>
        </w:tc>
        <w:tc>
          <w:tcPr>
            <w:tcW w:w="1417" w:type="dxa"/>
            <w:tcBorders>
              <w:top w:val="single" w:color="000000" w:themeColor="text1" w:sz="4" w:space="0"/>
              <w:left w:val="single" w:color="000000" w:themeColor="text1" w:sz="4" w:space="0"/>
              <w:bottom w:val="double" w:color="auto" w:sz="4" w:space="0"/>
              <w:right w:val="single" w:color="000000" w:themeColor="text1" w:sz="4" w:space="0"/>
            </w:tcBorders>
            <w:vAlign w:val="center"/>
            <w:hideMark/>
          </w:tcPr>
          <w:p w:rsidRPr="006D3C5B" w:rsidR="00F67F2F" w:rsidP="00F426B2" w:rsidRDefault="00F67F2F" w14:paraId="52E7B243"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Mayores</w:t>
            </w:r>
          </w:p>
        </w:tc>
        <w:tc>
          <w:tcPr>
            <w:tcW w:w="1417" w:type="dxa"/>
            <w:tcBorders>
              <w:top w:val="single" w:color="000000" w:themeColor="text1" w:sz="4" w:space="0"/>
              <w:left w:val="single" w:color="000000" w:themeColor="text1" w:sz="4" w:space="0"/>
              <w:bottom w:val="double" w:color="auto" w:sz="4" w:space="0"/>
              <w:right w:val="double" w:color="auto" w:sz="4" w:space="0"/>
            </w:tcBorders>
            <w:vAlign w:val="center"/>
            <w:hideMark/>
          </w:tcPr>
          <w:p w:rsidRPr="006D3C5B" w:rsidR="00F67F2F" w:rsidP="00F426B2" w:rsidRDefault="00F67F2F" w14:paraId="1DAE9E24" w14:textId="77777777">
            <w:pPr>
              <w:autoSpaceDE w:val="0"/>
              <w:autoSpaceDN w:val="0"/>
              <w:adjustRightInd w:val="0"/>
              <w:spacing w:after="0" w:line="276" w:lineRule="auto"/>
              <w:jc w:val="center"/>
              <w:rPr>
                <w:rFonts w:ascii="Arial" w:hAnsi="Arial" w:eastAsia="Arial Narrow" w:cs="Arial"/>
                <w:color w:val="000000" w:themeColor="text1"/>
                <w:szCs w:val="20"/>
              </w:rPr>
            </w:pPr>
            <w:r w:rsidRPr="006D3C5B">
              <w:rPr>
                <w:rFonts w:ascii="Arial" w:hAnsi="Arial" w:cs="Arial"/>
                <w:color w:val="000000" w:themeColor="text1"/>
                <w:szCs w:val="20"/>
              </w:rPr>
              <w:t>40</w:t>
            </w:r>
          </w:p>
        </w:tc>
      </w:tr>
    </w:tbl>
    <w:p w:rsidRPr="006D3C5B" w:rsidR="00F67F2F" w:rsidP="00F67F2F" w:rsidRDefault="00F67F2F" w14:paraId="3DC23FB4" w14:textId="77777777">
      <w:pPr>
        <w:spacing w:line="276" w:lineRule="auto"/>
        <w:jc w:val="both"/>
        <w:rPr>
          <w:rFonts w:ascii="Arial" w:hAnsi="Arial" w:cs="Arial" w:eastAsiaTheme="minorEastAsia"/>
          <w:color w:val="000000" w:themeColor="text1"/>
          <w:szCs w:val="20"/>
        </w:rPr>
      </w:pPr>
    </w:p>
    <w:p w:rsidRPr="006D3C5B" w:rsidR="009A51CF" w:rsidP="00F67F2F" w:rsidRDefault="00CA7BA2" w14:paraId="0CC4208C" w14:textId="5B82CA61">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Para verificar el </w:t>
      </w:r>
      <w:r w:rsidRPr="006D3C5B" w:rsidR="00071B76">
        <w:rPr>
          <w:rFonts w:ascii="Arial" w:hAnsi="Arial" w:cs="Arial"/>
          <w:color w:val="000000" w:themeColor="text1"/>
          <w:szCs w:val="20"/>
        </w:rPr>
        <w:t xml:space="preserve">índice de liquidez de los oferentes se deberá tener </w:t>
      </w:r>
      <w:r w:rsidRPr="006D3C5B" w:rsidR="009A51CF">
        <w:rPr>
          <w:rFonts w:ascii="Arial" w:hAnsi="Arial" w:cs="Arial"/>
          <w:color w:val="000000" w:themeColor="text1"/>
          <w:szCs w:val="20"/>
        </w:rPr>
        <w:t xml:space="preserve">en cuenta la siguiente información: </w:t>
      </w:r>
    </w:p>
    <w:p w:rsidRPr="006D3C5B" w:rsidR="000165E8" w:rsidP="000165E8" w:rsidRDefault="000165E8" w14:paraId="45504285" w14:textId="2D649FF8">
      <w:pPr>
        <w:widowControl w:val="0"/>
        <w:numPr>
          <w:ilvl w:val="0"/>
          <w:numId w:val="112"/>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El estado de situación financiera (balance general) con fecha de corte a 31 de diciembre de </w:t>
      </w:r>
      <w:r w:rsidRPr="006D3C5B" w:rsidR="00141B63">
        <w:rPr>
          <w:rFonts w:ascii="Arial" w:hAnsi="Arial" w:cs="Arial"/>
          <w:color w:val="000000" w:themeColor="text1"/>
          <w:szCs w:val="20"/>
          <w:highlight w:val="lightGray"/>
          <w:lang w:val="es-ES"/>
        </w:rPr>
        <w:t>[identificar el año]</w:t>
      </w:r>
      <w:r w:rsidRPr="006D3C5B" w:rsidDel="00141B63" w:rsidR="00141B63">
        <w:rPr>
          <w:rFonts w:ascii="Arial" w:hAnsi="Arial" w:cs="Arial"/>
          <w:color w:val="000000" w:themeColor="text1"/>
          <w:szCs w:val="20"/>
          <w:lang w:val="es-ES"/>
        </w:rPr>
        <w:t xml:space="preserve"> </w:t>
      </w:r>
      <w:r w:rsidRPr="006D3C5B">
        <w:rPr>
          <w:rFonts w:ascii="Arial" w:hAnsi="Arial" w:cs="Arial"/>
          <w:color w:val="000000" w:themeColor="text1"/>
          <w:szCs w:val="20"/>
          <w:lang w:val="es-ES"/>
        </w:rPr>
        <w:t xml:space="preserve">o 31 de diciembre de </w:t>
      </w:r>
      <w:r w:rsidRPr="006D3C5B" w:rsidR="00141B63">
        <w:rPr>
          <w:rFonts w:ascii="Arial" w:hAnsi="Arial" w:cs="Arial"/>
          <w:color w:val="000000" w:themeColor="text1"/>
          <w:szCs w:val="20"/>
          <w:highlight w:val="lightGray"/>
          <w:lang w:val="es-ES"/>
        </w:rPr>
        <w:t>[identificar el año]</w:t>
      </w:r>
      <w:r w:rsidRPr="006D3C5B" w:rsidDel="00141B63" w:rsidR="00141B63">
        <w:rPr>
          <w:rFonts w:ascii="Arial" w:hAnsi="Arial" w:cs="Arial"/>
          <w:color w:val="000000" w:themeColor="text1"/>
          <w:szCs w:val="20"/>
          <w:lang w:val="es-ES"/>
        </w:rPr>
        <w:t xml:space="preserve"> </w:t>
      </w:r>
      <w:r w:rsidRPr="006D3C5B">
        <w:rPr>
          <w:rFonts w:ascii="Arial" w:hAnsi="Arial" w:cs="Arial"/>
          <w:color w:val="000000" w:themeColor="text1"/>
          <w:szCs w:val="20"/>
          <w:lang w:val="es-ES"/>
        </w:rPr>
        <w:t xml:space="preserve">. Debidamente firmado por el interesado o su </w:t>
      </w:r>
      <w:r w:rsidRPr="006D3C5B" w:rsidR="00141B63">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141B63">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141B63">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141B63">
        <w:rPr>
          <w:rFonts w:ascii="Arial" w:hAnsi="Arial" w:cs="Arial"/>
          <w:color w:val="000000" w:themeColor="text1"/>
          <w:szCs w:val="20"/>
          <w:lang w:val="es-ES"/>
        </w:rPr>
        <w:t>f</w:t>
      </w:r>
      <w:r w:rsidRPr="006D3C5B">
        <w:rPr>
          <w:rFonts w:ascii="Arial" w:hAnsi="Arial" w:cs="Arial"/>
          <w:color w:val="000000" w:themeColor="text1"/>
          <w:szCs w:val="20"/>
          <w:lang w:val="es-ES"/>
        </w:rPr>
        <w:t>iscal si está obligado a tenerlo, o el auditor o contador si no está obligado a tener revisor fiscal.</w:t>
      </w:r>
    </w:p>
    <w:p w:rsidRPr="006D3C5B" w:rsidR="000165E8" w:rsidP="000165E8" w:rsidRDefault="000165E8" w14:paraId="3314B3D8" w14:textId="330CDA5B">
      <w:pPr>
        <w:widowControl w:val="0"/>
        <w:numPr>
          <w:ilvl w:val="0"/>
          <w:numId w:val="112"/>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Estado de resultado integral (estado de resultados), con fecha de corte a </w:t>
      </w:r>
      <w:r w:rsidRPr="006D3C5B" w:rsidR="00141B63">
        <w:rPr>
          <w:rFonts w:ascii="Arial" w:hAnsi="Arial" w:cs="Arial"/>
          <w:color w:val="000000" w:themeColor="text1"/>
          <w:szCs w:val="20"/>
          <w:highlight w:val="lightGray"/>
          <w:lang w:val="es-ES"/>
        </w:rPr>
        <w:t>[identificar el año]</w:t>
      </w:r>
      <w:r w:rsidRPr="006D3C5B" w:rsidDel="00141B63" w:rsidR="00141B63">
        <w:rPr>
          <w:rFonts w:ascii="Arial" w:hAnsi="Arial" w:cs="Arial"/>
          <w:color w:val="000000" w:themeColor="text1"/>
          <w:szCs w:val="20"/>
          <w:lang w:val="es-ES"/>
        </w:rPr>
        <w:t xml:space="preserve"> </w:t>
      </w:r>
      <w:r w:rsidRPr="006D3C5B">
        <w:rPr>
          <w:rFonts w:ascii="Arial" w:hAnsi="Arial" w:cs="Arial"/>
          <w:color w:val="000000" w:themeColor="text1"/>
          <w:szCs w:val="20"/>
          <w:lang w:val="es-ES"/>
        </w:rPr>
        <w:t xml:space="preserve"> o 31 de diciembre de </w:t>
      </w:r>
      <w:r w:rsidRPr="006D3C5B" w:rsidR="00B05CD9">
        <w:rPr>
          <w:rFonts w:ascii="Arial" w:hAnsi="Arial" w:cs="Arial"/>
          <w:color w:val="000000" w:themeColor="text1"/>
          <w:szCs w:val="20"/>
          <w:highlight w:val="lightGray"/>
          <w:lang w:val="es-ES"/>
        </w:rPr>
        <w:t>[identificar el año]</w:t>
      </w:r>
      <w:r w:rsidRPr="006D3C5B">
        <w:rPr>
          <w:rFonts w:ascii="Arial" w:hAnsi="Arial" w:cs="Arial"/>
          <w:color w:val="000000" w:themeColor="text1"/>
          <w:szCs w:val="20"/>
          <w:lang w:val="es-ES"/>
        </w:rPr>
        <w:t xml:space="preserve">. Debidamente firmado por el interesado o su </w:t>
      </w:r>
      <w:r w:rsidRPr="006D3C5B" w:rsidR="00B05CD9">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B05CD9">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B05CD9">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B05CD9">
        <w:rPr>
          <w:rFonts w:ascii="Arial" w:hAnsi="Arial" w:cs="Arial"/>
          <w:color w:val="000000" w:themeColor="text1"/>
          <w:szCs w:val="20"/>
          <w:lang w:val="es-ES"/>
        </w:rPr>
        <w:t>f</w:t>
      </w:r>
      <w:r w:rsidRPr="006D3C5B">
        <w:rPr>
          <w:rFonts w:ascii="Arial" w:hAnsi="Arial" w:cs="Arial"/>
          <w:color w:val="000000" w:themeColor="text1"/>
          <w:szCs w:val="20"/>
          <w:lang w:val="es-ES"/>
        </w:rPr>
        <w:t>iscal si está obligado a tenerlo, o el auditor o contador si no está obligado a tener revisor fiscal.</w:t>
      </w:r>
    </w:p>
    <w:p w:rsidRPr="006D3C5B" w:rsidR="000165E8" w:rsidP="000165E8" w:rsidRDefault="000165E8" w14:paraId="3C4442E8" w14:textId="3F2F8C57">
      <w:pPr>
        <w:widowControl w:val="0"/>
        <w:numPr>
          <w:ilvl w:val="0"/>
          <w:numId w:val="112"/>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Certificación debidamente diligenciada por el interesado o su </w:t>
      </w:r>
      <w:r w:rsidRPr="006D3C5B" w:rsidR="00B05CD9">
        <w:rPr>
          <w:rFonts w:ascii="Arial" w:hAnsi="Arial" w:cs="Arial"/>
          <w:color w:val="000000" w:themeColor="text1"/>
          <w:szCs w:val="20"/>
          <w:lang w:val="es-ES"/>
        </w:rPr>
        <w:t>r</w:t>
      </w:r>
      <w:r w:rsidRPr="006D3C5B">
        <w:rPr>
          <w:rFonts w:ascii="Arial" w:hAnsi="Arial" w:cs="Arial"/>
          <w:color w:val="000000" w:themeColor="text1"/>
          <w:szCs w:val="20"/>
          <w:lang w:val="es-ES"/>
        </w:rPr>
        <w:t xml:space="preserve">epresentante </w:t>
      </w:r>
      <w:r w:rsidRPr="006D3C5B" w:rsidR="00B05CD9">
        <w:rPr>
          <w:rFonts w:ascii="Arial" w:hAnsi="Arial" w:cs="Arial"/>
          <w:color w:val="000000" w:themeColor="text1"/>
          <w:szCs w:val="20"/>
          <w:lang w:val="es-ES"/>
        </w:rPr>
        <w:t>l</w:t>
      </w:r>
      <w:r w:rsidRPr="006D3C5B">
        <w:rPr>
          <w:rFonts w:ascii="Arial" w:hAnsi="Arial" w:cs="Arial"/>
          <w:color w:val="000000" w:themeColor="text1"/>
          <w:szCs w:val="20"/>
          <w:lang w:val="es-ES"/>
        </w:rPr>
        <w:t xml:space="preserve">egal y el </w:t>
      </w:r>
      <w:r w:rsidRPr="006D3C5B" w:rsidR="00716045">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 </w:t>
      </w:r>
      <w:r w:rsidRPr="006D3C5B" w:rsidR="00716045">
        <w:rPr>
          <w:rFonts w:ascii="Arial" w:hAnsi="Arial" w:cs="Arial"/>
          <w:color w:val="000000" w:themeColor="text1"/>
          <w:szCs w:val="20"/>
          <w:lang w:val="es-ES"/>
        </w:rPr>
        <w:t>f</w:t>
      </w:r>
      <w:r w:rsidRPr="006D3C5B">
        <w:rPr>
          <w:rFonts w:ascii="Arial" w:hAnsi="Arial" w:cs="Arial"/>
          <w:color w:val="000000" w:themeColor="text1"/>
          <w:szCs w:val="20"/>
          <w:lang w:val="es-ES"/>
        </w:rPr>
        <w:t xml:space="preserve">iscal si está obligado a tenerlo, o el auditor o contador si no está obligado a tener revisor fiscal en donde indiquen expresamente el valor los </w:t>
      </w:r>
      <w:r w:rsidRPr="006D3C5B" w:rsidR="00CE4D1F">
        <w:rPr>
          <w:rFonts w:ascii="Arial" w:hAnsi="Arial" w:cs="Arial"/>
          <w:color w:val="000000" w:themeColor="text1"/>
          <w:szCs w:val="20"/>
          <w:lang w:val="es-ES"/>
        </w:rPr>
        <w:t xml:space="preserve">gastos de intereses </w:t>
      </w:r>
      <w:r w:rsidRPr="006D3C5B">
        <w:rPr>
          <w:rFonts w:ascii="Arial" w:hAnsi="Arial" w:cs="Arial"/>
          <w:color w:val="000000" w:themeColor="text1"/>
          <w:szCs w:val="20"/>
          <w:lang w:val="es-ES"/>
        </w:rPr>
        <w:t>si el valor es $ 0 indicarlo en dicha certificación.</w:t>
      </w:r>
    </w:p>
    <w:p w:rsidRPr="006D3C5B" w:rsidR="000165E8" w:rsidP="000165E8" w:rsidRDefault="000165E8" w14:paraId="21C7852A" w14:textId="6FB1927D">
      <w:pPr>
        <w:widowControl w:val="0"/>
        <w:numPr>
          <w:ilvl w:val="0"/>
          <w:numId w:val="112"/>
        </w:numPr>
        <w:spacing w:line="276" w:lineRule="auto"/>
        <w:jc w:val="both"/>
        <w:rPr>
          <w:rFonts w:ascii="Arial" w:hAnsi="Arial" w:cs="Arial"/>
          <w:color w:val="000000" w:themeColor="text1"/>
          <w:szCs w:val="20"/>
          <w:lang w:val="es-ES"/>
        </w:rPr>
      </w:pPr>
      <w:r w:rsidRPr="006D3C5B">
        <w:rPr>
          <w:rFonts w:ascii="Arial" w:hAnsi="Arial" w:cs="Arial"/>
          <w:color w:val="000000" w:themeColor="text1"/>
          <w:szCs w:val="20"/>
          <w:lang w:val="es-ES"/>
        </w:rPr>
        <w:t xml:space="preserve">Copia de la tarjeta profesional y certificado de antecedentes disciplinarios vigentes de los </w:t>
      </w:r>
      <w:r w:rsidRPr="006D3C5B" w:rsidR="0045600C">
        <w:rPr>
          <w:rFonts w:ascii="Arial" w:hAnsi="Arial" w:cs="Arial"/>
          <w:color w:val="000000" w:themeColor="text1"/>
          <w:szCs w:val="20"/>
          <w:lang w:val="es-ES"/>
        </w:rPr>
        <w:t>c</w:t>
      </w:r>
      <w:r w:rsidRPr="006D3C5B">
        <w:rPr>
          <w:rFonts w:ascii="Arial" w:hAnsi="Arial" w:cs="Arial"/>
          <w:color w:val="000000" w:themeColor="text1"/>
          <w:szCs w:val="20"/>
          <w:lang w:val="es-ES"/>
        </w:rPr>
        <w:t xml:space="preserve">ontadores </w:t>
      </w:r>
      <w:r w:rsidRPr="006D3C5B" w:rsidR="0045600C">
        <w:rPr>
          <w:rFonts w:ascii="Arial" w:hAnsi="Arial" w:cs="Arial"/>
          <w:color w:val="000000" w:themeColor="text1"/>
          <w:szCs w:val="20"/>
          <w:lang w:val="es-ES"/>
        </w:rPr>
        <w:t>p</w:t>
      </w:r>
      <w:r w:rsidRPr="006D3C5B">
        <w:rPr>
          <w:rFonts w:ascii="Arial" w:hAnsi="Arial" w:cs="Arial"/>
          <w:color w:val="000000" w:themeColor="text1"/>
          <w:szCs w:val="20"/>
          <w:lang w:val="es-ES"/>
        </w:rPr>
        <w:t xml:space="preserve">úblicos, </w:t>
      </w:r>
      <w:r w:rsidRPr="006D3C5B" w:rsidR="00E42546">
        <w:rPr>
          <w:rFonts w:ascii="Arial" w:hAnsi="Arial" w:cs="Arial"/>
          <w:color w:val="000000" w:themeColor="text1"/>
          <w:szCs w:val="20"/>
          <w:lang w:val="es-ES"/>
        </w:rPr>
        <w:t>r</w:t>
      </w:r>
      <w:r w:rsidRPr="006D3C5B">
        <w:rPr>
          <w:rFonts w:ascii="Arial" w:hAnsi="Arial" w:cs="Arial"/>
          <w:color w:val="000000" w:themeColor="text1"/>
          <w:szCs w:val="20"/>
          <w:lang w:val="es-ES"/>
        </w:rPr>
        <w:t xml:space="preserve">evisores </w:t>
      </w:r>
      <w:r w:rsidRPr="006D3C5B" w:rsidR="00E42546">
        <w:rPr>
          <w:rFonts w:ascii="Arial" w:hAnsi="Arial" w:cs="Arial"/>
          <w:color w:val="000000" w:themeColor="text1"/>
          <w:szCs w:val="20"/>
          <w:lang w:val="es-ES"/>
        </w:rPr>
        <w:t>f</w:t>
      </w:r>
      <w:r w:rsidRPr="006D3C5B">
        <w:rPr>
          <w:rFonts w:ascii="Arial" w:hAnsi="Arial" w:cs="Arial"/>
          <w:color w:val="000000" w:themeColor="text1"/>
          <w:szCs w:val="20"/>
          <w:lang w:val="es-ES"/>
        </w:rPr>
        <w:t xml:space="preserve">iscales, </w:t>
      </w:r>
      <w:r w:rsidRPr="006D3C5B" w:rsidR="00E42546">
        <w:rPr>
          <w:rFonts w:ascii="Arial" w:hAnsi="Arial" w:cs="Arial"/>
          <w:color w:val="000000" w:themeColor="text1"/>
          <w:szCs w:val="20"/>
          <w:lang w:val="es-ES"/>
        </w:rPr>
        <w:t>c</w:t>
      </w:r>
      <w:r w:rsidRPr="006D3C5B">
        <w:rPr>
          <w:rFonts w:ascii="Arial" w:hAnsi="Arial" w:cs="Arial"/>
          <w:color w:val="000000" w:themeColor="text1"/>
          <w:szCs w:val="20"/>
          <w:lang w:val="es-ES"/>
        </w:rPr>
        <w:t>ontadores independientes (externos), quienes suscribieron los documentos señalados en el presente literal.</w:t>
      </w:r>
    </w:p>
    <w:p w:rsidRPr="006D3C5B" w:rsidR="00F67F2F" w:rsidP="00F67F2F" w:rsidRDefault="00F67F2F" w14:paraId="6012ADB0" w14:textId="18730410">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tiene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antigüedad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suficiente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tener</w:t>
      </w:r>
      <w:r w:rsidRPr="006D3C5B">
        <w:rPr>
          <w:rFonts w:ascii="Arial" w:hAnsi="Arial" w:eastAsia="Wingdings" w:cs="Arial"/>
          <w:color w:val="000000" w:themeColor="text1"/>
          <w:szCs w:val="20"/>
        </w:rPr>
        <w:t xml:space="preserve"> </w:t>
      </w:r>
      <w:r w:rsidRPr="006D3C5B" w:rsidR="00E42546">
        <w:rPr>
          <w:rFonts w:ascii="Arial" w:hAnsi="Arial" w:cs="Arial"/>
          <w:color w:val="000000" w:themeColor="text1"/>
          <w:szCs w:val="20"/>
        </w:rPr>
        <w:t>e</w:t>
      </w:r>
      <w:r w:rsidRPr="006D3C5B">
        <w:rPr>
          <w:rFonts w:ascii="Arial" w:hAnsi="Arial" w:cs="Arial"/>
          <w:color w:val="000000" w:themeColor="text1"/>
          <w:szCs w:val="20"/>
        </w:rPr>
        <w:t>stados</w:t>
      </w:r>
      <w:r w:rsidRPr="006D3C5B">
        <w:rPr>
          <w:rFonts w:ascii="Arial" w:hAnsi="Arial" w:eastAsia="Wingdings" w:cs="Arial"/>
          <w:color w:val="000000" w:themeColor="text1"/>
          <w:szCs w:val="20"/>
        </w:rPr>
        <w:t xml:space="preserve"> </w:t>
      </w:r>
      <w:r w:rsidRPr="006D3C5B" w:rsidR="00E42546">
        <w:rPr>
          <w:rFonts w:ascii="Arial" w:hAnsi="Arial" w:cs="Arial"/>
          <w:color w:val="000000" w:themeColor="text1"/>
          <w:szCs w:val="20"/>
        </w:rPr>
        <w:t>f</w:t>
      </w:r>
      <w:r w:rsidRPr="006D3C5B">
        <w:rPr>
          <w:rFonts w:ascii="Arial" w:hAnsi="Arial" w:cs="Arial"/>
          <w:color w:val="000000" w:themeColor="text1"/>
          <w:szCs w:val="20"/>
        </w:rPr>
        <w:t>inancieros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auditados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31</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diciembre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año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inmediatamente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anterior,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tenerse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sidR="00EF4167">
        <w:rPr>
          <w:rFonts w:ascii="Arial" w:hAnsi="Arial" w:cs="Arial"/>
          <w:color w:val="000000" w:themeColor="text1"/>
          <w:szCs w:val="20"/>
        </w:rPr>
        <w:t>e</w:t>
      </w:r>
      <w:r w:rsidRPr="006D3C5B">
        <w:rPr>
          <w:rFonts w:ascii="Arial" w:hAnsi="Arial" w:cs="Arial"/>
          <w:color w:val="000000" w:themeColor="text1"/>
          <w:szCs w:val="20"/>
        </w:rPr>
        <w:t xml:space="preserve">stados </w:t>
      </w:r>
      <w:r w:rsidRPr="006D3C5B" w:rsidR="00EF4167">
        <w:rPr>
          <w:rFonts w:ascii="Arial" w:hAnsi="Arial" w:cs="Arial"/>
          <w:color w:val="000000" w:themeColor="text1"/>
          <w:szCs w:val="20"/>
        </w:rPr>
        <w:t>f</w:t>
      </w:r>
      <w:r w:rsidRPr="006D3C5B">
        <w:rPr>
          <w:rFonts w:ascii="Arial" w:hAnsi="Arial" w:cs="Arial"/>
          <w:color w:val="000000" w:themeColor="text1"/>
          <w:szCs w:val="20"/>
        </w:rPr>
        <w:t>inancieros 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corte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trimestral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apertura,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suscritos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E42546">
        <w:rPr>
          <w:rFonts w:ascii="Arial" w:hAnsi="Arial" w:cs="Arial"/>
          <w:color w:val="000000" w:themeColor="text1"/>
          <w:szCs w:val="20"/>
        </w:rPr>
        <w:t>r</w:t>
      </w:r>
      <w:r w:rsidRPr="006D3C5B">
        <w:rPr>
          <w:rFonts w:ascii="Arial" w:hAnsi="Arial" w:cs="Arial"/>
          <w:color w:val="000000" w:themeColor="text1"/>
          <w:szCs w:val="20"/>
        </w:rPr>
        <w:t xml:space="preserve">epresentante </w:t>
      </w:r>
      <w:r w:rsidRPr="006D3C5B" w:rsidR="00E42546">
        <w:rPr>
          <w:rFonts w:ascii="Arial" w:hAnsi="Arial" w:cs="Arial"/>
          <w:color w:val="000000" w:themeColor="text1"/>
          <w:szCs w:val="20"/>
        </w:rPr>
        <w:t>l</w:t>
      </w:r>
      <w:r w:rsidRPr="006D3C5B">
        <w:rPr>
          <w:rFonts w:ascii="Arial" w:hAnsi="Arial" w:cs="Arial"/>
          <w:color w:val="000000" w:themeColor="text1"/>
          <w:szCs w:val="20"/>
        </w:rPr>
        <w:t>egal 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E42546">
        <w:rPr>
          <w:rFonts w:ascii="Arial" w:hAnsi="Arial" w:cs="Arial"/>
          <w:color w:val="000000" w:themeColor="text1"/>
          <w:szCs w:val="20"/>
        </w:rPr>
        <w:t>a</w:t>
      </w:r>
      <w:r w:rsidRPr="006D3C5B">
        <w:rPr>
          <w:rFonts w:ascii="Arial" w:hAnsi="Arial" w:cs="Arial"/>
          <w:color w:val="000000" w:themeColor="text1"/>
          <w:szCs w:val="20"/>
        </w:rPr>
        <w:t>uditor</w:t>
      </w:r>
      <w:r w:rsidRPr="006D3C5B">
        <w:rPr>
          <w:rFonts w:ascii="Arial" w:hAnsi="Arial" w:eastAsia="Wingdings" w:cs="Arial"/>
          <w:color w:val="000000" w:themeColor="text1"/>
          <w:szCs w:val="20"/>
        </w:rPr>
        <w:t>.</w:t>
      </w:r>
    </w:p>
    <w:p w:rsidRPr="006D3C5B" w:rsidR="00F67F2F" w:rsidP="00F67F2F" w:rsidRDefault="00F67F2F" w14:paraId="479E15D9" w14:textId="4561037F">
      <w:pPr>
        <w:spacing w:line="276" w:lineRule="auto"/>
        <w:jc w:val="both"/>
        <w:rPr>
          <w:rFonts w:ascii="Arial" w:hAnsi="Arial" w:cs="Arial"/>
          <w:color w:val="000000" w:themeColor="text1"/>
          <w:szCs w:val="20"/>
        </w:rPr>
      </w:pP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integrantes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extranjeros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domicilio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 sucursal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Colombia,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información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requerida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(CF)</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exigido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cálculo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está</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contemplada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numeral</w:t>
      </w:r>
      <w:r w:rsidRPr="006D3C5B">
        <w:rPr>
          <w:rFonts w:ascii="Arial" w:hAnsi="Arial" w:eastAsia="Wingdings" w:cs="Arial"/>
          <w:color w:val="000000" w:themeColor="text1"/>
          <w:szCs w:val="20"/>
        </w:rPr>
        <w:t xml:space="preserve"> </w:t>
      </w:r>
      <w:r w:rsidRPr="006D3C5B" w:rsidR="006179A4">
        <w:rPr>
          <w:rFonts w:ascii="Arial" w:hAnsi="Arial" w:eastAsia="Wingdings" w:cs="Arial"/>
          <w:color w:val="000000" w:themeColor="text1"/>
          <w:szCs w:val="20"/>
        </w:rPr>
        <w:t xml:space="preserve">4.6.2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requisitos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financiera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sidR="00B36413">
        <w:rPr>
          <w:rFonts w:ascii="Arial" w:hAnsi="Arial" w:cs="Arial"/>
          <w:color w:val="000000" w:themeColor="text1"/>
          <w:szCs w:val="20"/>
        </w:rPr>
        <w:t xml:space="preserve"> </w:t>
      </w:r>
      <w:r w:rsidRPr="006D3C5B">
        <w:rPr>
          <w:rFonts w:ascii="Arial" w:hAnsi="Arial" w:cs="Arial"/>
          <w:color w:val="000000" w:themeColor="text1"/>
          <w:szCs w:val="20"/>
        </w:rPr>
        <w:t>l</w:t>
      </w:r>
      <w:r w:rsidRPr="006D3C5B" w:rsidR="00B36413">
        <w:rPr>
          <w:rFonts w:ascii="Arial" w:hAnsi="Arial" w:cs="Arial"/>
          <w:color w:val="000000" w:themeColor="text1"/>
          <w:szCs w:val="20"/>
        </w:rPr>
        <w:t>a invitación</w:t>
      </w:r>
      <w:r w:rsidRPr="006D3C5B">
        <w:rPr>
          <w:rFonts w:ascii="Arial" w:hAnsi="Arial" w:cs="Arial"/>
          <w:color w:val="000000" w:themeColor="text1"/>
          <w:szCs w:val="20"/>
        </w:rPr>
        <w:t>.</w:t>
      </w:r>
    </w:p>
    <w:p w:rsidRPr="006D3C5B" w:rsidR="00F67F2F" w:rsidP="00F67F2F" w:rsidRDefault="00F67F2F" w14:paraId="16B908AA" w14:textId="35CFE99E">
      <w:pPr>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Cuando el </w:t>
      </w:r>
      <w:r w:rsidRPr="006D3C5B" w:rsidR="00144FDA">
        <w:rPr>
          <w:rFonts w:ascii="Arial" w:hAnsi="Arial" w:cs="Arial"/>
          <w:color w:val="000000" w:themeColor="text1"/>
          <w:szCs w:val="20"/>
        </w:rPr>
        <w:t>proponente</w:t>
      </w:r>
      <w:r w:rsidRPr="006D3C5B">
        <w:rPr>
          <w:rFonts w:ascii="Arial" w:hAnsi="Arial" w:cs="Arial"/>
          <w:color w:val="000000" w:themeColor="text1"/>
          <w:szCs w:val="20"/>
        </w:rPr>
        <w:t xml:space="preserve"> tiene un pasivo corriente igual a cero (0) y por consiguiente su índice de liquidez sea indeterminado, la entidad debe otorgar el mayor puntaje en el componente de Capacidad Financiera (CF). </w:t>
      </w:r>
    </w:p>
    <w:p w:rsidRPr="006D3C5B" w:rsidR="00B24ABF" w:rsidP="00F67F2F" w:rsidRDefault="00B24ABF" w14:paraId="74217DCE" w14:textId="77777777">
      <w:pPr>
        <w:spacing w:line="276" w:lineRule="auto"/>
        <w:jc w:val="both"/>
        <w:rPr>
          <w:rFonts w:ascii="Arial" w:hAnsi="Arial" w:eastAsia="Wingdings" w:cs="Arial"/>
          <w:color w:val="000000" w:themeColor="text1"/>
          <w:szCs w:val="20"/>
        </w:rPr>
      </w:pPr>
    </w:p>
    <w:p w:rsidRPr="006D3C5B" w:rsidR="00F67F2F" w:rsidP="009D2ED1" w:rsidRDefault="00F67F2F" w14:paraId="538E2BA3" w14:textId="77777777">
      <w:pPr>
        <w:pStyle w:val="Prrafodelista"/>
        <w:numPr>
          <w:ilvl w:val="0"/>
          <w:numId w:val="56"/>
        </w:numPr>
        <w:jc w:val="both"/>
        <w:rPr>
          <w:rFonts w:ascii="Arial" w:hAnsi="Arial" w:eastAsia="Wingdings" w:cs="Arial"/>
          <w:b/>
          <w:color w:val="000000" w:themeColor="text1"/>
          <w:sz w:val="20"/>
          <w:szCs w:val="20"/>
        </w:rPr>
      </w:pPr>
      <w:r w:rsidRPr="006D3C5B">
        <w:rPr>
          <w:rFonts w:ascii="Arial" w:hAnsi="Arial" w:eastAsia="Arial Narrow" w:cs="Arial"/>
          <w:b/>
          <w:color w:val="000000" w:themeColor="text1"/>
          <w:sz w:val="20"/>
          <w:szCs w:val="20"/>
        </w:rPr>
        <w:t>Capacidad</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Técnica</w:t>
      </w:r>
      <w:r w:rsidRPr="006D3C5B">
        <w:rPr>
          <w:rFonts w:ascii="Arial" w:hAnsi="Arial" w:eastAsia="Wingdings" w:cs="Arial"/>
          <w:b/>
          <w:color w:val="000000" w:themeColor="text1"/>
          <w:sz w:val="20"/>
          <w:szCs w:val="20"/>
        </w:rPr>
        <w:t xml:space="preserve"> </w:t>
      </w:r>
      <w:r w:rsidRPr="006D3C5B">
        <w:rPr>
          <w:rFonts w:ascii="Arial" w:hAnsi="Arial" w:eastAsia="Arial Narrow" w:cs="Arial"/>
          <w:b/>
          <w:color w:val="000000" w:themeColor="text1"/>
          <w:sz w:val="20"/>
          <w:szCs w:val="20"/>
        </w:rPr>
        <w:t>(CT):</w:t>
      </w:r>
      <w:r w:rsidRPr="006D3C5B">
        <w:rPr>
          <w:rFonts w:ascii="Arial" w:hAnsi="Arial" w:eastAsia="Wingdings" w:cs="Arial"/>
          <w:b/>
          <w:color w:val="000000" w:themeColor="text1"/>
          <w:sz w:val="20"/>
          <w:szCs w:val="20"/>
        </w:rPr>
        <w:t xml:space="preserve"> </w:t>
      </w:r>
    </w:p>
    <w:p w:rsidRPr="006D3C5B" w:rsidR="00F67F2F" w:rsidP="00F67F2F" w:rsidRDefault="00F67F2F" w14:paraId="102CE9CE" w14:textId="77777777">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(CT)</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propósitos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capacidad</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residual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teniendo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número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socios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profesionales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Arquitectura, Ingeniería 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Geología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vinculados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mediante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relación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laboral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contractual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vigente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conforme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desarrollen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actividades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vinculadas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directamente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construcción.</w:t>
      </w:r>
    </w:p>
    <w:p w:rsidRPr="006D3C5B" w:rsidR="00F67F2F" w:rsidP="00F67F2F" w:rsidRDefault="00F67F2F" w14:paraId="2612324B" w14:textId="04421B02">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(CT)</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integrante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nacional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extranjero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sucursal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Colombia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diligenciar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0D5F1E">
        <w:rPr>
          <w:rFonts w:ascii="Arial" w:hAnsi="Arial" w:cs="Arial"/>
          <w:color w:val="000000" w:themeColor="text1"/>
          <w:szCs w:val="20"/>
        </w:rPr>
        <w:t>Formato 5 – Capacidad residual</w:t>
      </w:r>
      <w:r w:rsidRPr="006D3C5B">
        <w:rPr>
          <w:rFonts w:ascii="Arial" w:hAnsi="Arial" w:eastAsia="Wingdings" w:cs="Arial"/>
          <w:color w:val="000000" w:themeColor="text1"/>
          <w:szCs w:val="20"/>
        </w:rPr>
        <w:t xml:space="preserve">. </w:t>
      </w:r>
    </w:p>
    <w:p w:rsidRPr="006D3C5B" w:rsidR="00F67F2F" w:rsidP="00F67F2F" w:rsidRDefault="00F67F2F" w14:paraId="23203267" w14:textId="77777777">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puntaje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(CT)</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asigna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base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tabla:</w:t>
      </w: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817"/>
        <w:gridCol w:w="983"/>
        <w:gridCol w:w="939"/>
      </w:tblGrid>
      <w:tr w:rsidRPr="00B964E1" w:rsidR="00F67F2F" w:rsidTr="00F426B2" w14:paraId="72746755" w14:textId="77777777">
        <w:trPr>
          <w:trHeight w:val="57"/>
          <w:tblHeader/>
          <w:jc w:val="center"/>
        </w:trPr>
        <w:tc>
          <w:tcPr>
            <w:tcW w:w="0" w:type="auto"/>
            <w:tcBorders>
              <w:top w:val="double" w:color="auto" w:sz="4" w:space="0"/>
              <w:left w:val="double" w:color="auto" w:sz="4" w:space="0"/>
              <w:bottom w:val="single" w:color="000000" w:themeColor="text1" w:sz="4" w:space="0"/>
              <w:right w:val="single" w:color="000000" w:themeColor="text1" w:sz="4" w:space="0"/>
            </w:tcBorders>
            <w:shd w:val="clear" w:color="auto" w:fill="404040" w:themeFill="text1" w:themeFillTint="BF"/>
            <w:vAlign w:val="center"/>
            <w:hideMark/>
          </w:tcPr>
          <w:p w:rsidRPr="00B964E1" w:rsidR="00F67F2F" w:rsidP="00F426B2" w:rsidRDefault="00F67F2F" w14:paraId="253A5404" w14:textId="77777777">
            <w:pPr>
              <w:spacing w:after="0" w:line="276" w:lineRule="auto"/>
              <w:jc w:val="center"/>
              <w:rPr>
                <w:rFonts w:ascii="Arial" w:hAnsi="Arial" w:eastAsia="Wingdings" w:cs="Arial"/>
                <w:b/>
                <w:color w:val="FFFFFF" w:themeColor="background1"/>
                <w:szCs w:val="20"/>
              </w:rPr>
            </w:pPr>
            <w:r w:rsidRPr="00B964E1">
              <w:rPr>
                <w:rFonts w:ascii="Arial" w:hAnsi="Arial" w:cs="Arial"/>
                <w:b/>
                <w:color w:val="FFFFFF" w:themeColor="background1"/>
                <w:szCs w:val="20"/>
              </w:rPr>
              <w:t>Desde</w:t>
            </w:r>
          </w:p>
        </w:tc>
        <w:tc>
          <w:tcPr>
            <w:tcW w:w="0" w:type="auto"/>
            <w:tcBorders>
              <w:top w:val="double" w:color="auto" w:sz="4" w:space="0"/>
              <w:left w:val="single" w:color="000000" w:themeColor="text1" w:sz="4" w:space="0"/>
              <w:bottom w:val="single" w:color="000000" w:themeColor="text1" w:sz="4" w:space="0"/>
              <w:right w:val="single" w:color="000000" w:themeColor="text1" w:sz="4" w:space="0"/>
            </w:tcBorders>
            <w:shd w:val="clear" w:color="auto" w:fill="404040" w:themeFill="text1" w:themeFillTint="BF"/>
            <w:vAlign w:val="center"/>
            <w:hideMark/>
          </w:tcPr>
          <w:p w:rsidRPr="00B964E1" w:rsidR="00F67F2F" w:rsidP="00F426B2" w:rsidRDefault="00F67F2F" w14:paraId="49B5D294" w14:textId="77777777">
            <w:pPr>
              <w:spacing w:after="0" w:line="276" w:lineRule="auto"/>
              <w:jc w:val="center"/>
              <w:rPr>
                <w:rFonts w:ascii="Arial" w:hAnsi="Arial" w:eastAsia="Wingdings" w:cs="Arial"/>
                <w:b/>
                <w:color w:val="FFFFFF" w:themeColor="background1"/>
                <w:szCs w:val="20"/>
              </w:rPr>
            </w:pPr>
            <w:r w:rsidRPr="00B964E1">
              <w:rPr>
                <w:rFonts w:ascii="Arial" w:hAnsi="Arial" w:cs="Arial"/>
                <w:b/>
                <w:color w:val="FFFFFF" w:themeColor="background1"/>
                <w:szCs w:val="20"/>
              </w:rPr>
              <w:t>Hasta</w:t>
            </w:r>
          </w:p>
        </w:tc>
        <w:tc>
          <w:tcPr>
            <w:tcW w:w="0" w:type="auto"/>
            <w:tcBorders>
              <w:top w:val="double" w:color="auto" w:sz="4" w:space="0"/>
              <w:left w:val="single" w:color="000000" w:themeColor="text1" w:sz="4" w:space="0"/>
              <w:bottom w:val="single" w:color="000000" w:themeColor="text1" w:sz="4" w:space="0"/>
              <w:right w:val="double" w:color="auto" w:sz="4" w:space="0"/>
            </w:tcBorders>
            <w:shd w:val="clear" w:color="auto" w:fill="404040" w:themeFill="text1" w:themeFillTint="BF"/>
            <w:vAlign w:val="center"/>
            <w:hideMark/>
          </w:tcPr>
          <w:p w:rsidRPr="006D3C5B" w:rsidR="00F67F2F" w:rsidP="00F426B2" w:rsidRDefault="00F67F2F" w14:paraId="5F5C4949" w14:textId="77777777">
            <w:pPr>
              <w:spacing w:after="0" w:line="276" w:lineRule="auto"/>
              <w:jc w:val="center"/>
              <w:rPr>
                <w:rFonts w:ascii="Arial" w:hAnsi="Arial" w:eastAsia="Wingdings" w:cs="Arial"/>
                <w:b/>
                <w:color w:val="FFFFFF" w:themeColor="background1"/>
                <w:szCs w:val="20"/>
              </w:rPr>
            </w:pPr>
            <w:r w:rsidRPr="006D3C5B">
              <w:rPr>
                <w:rFonts w:ascii="Arial" w:hAnsi="Arial" w:cs="Arial"/>
                <w:b/>
                <w:color w:val="FFFFFF" w:themeColor="background1"/>
                <w:szCs w:val="20"/>
              </w:rPr>
              <w:t>Puntaje</w:t>
            </w:r>
          </w:p>
        </w:tc>
      </w:tr>
      <w:tr w:rsidRPr="00B964E1" w:rsidR="00F67F2F" w:rsidTr="00F426B2" w14:paraId="3C54069D" w14:textId="77777777">
        <w:trPr>
          <w:trHeight w:val="227"/>
          <w:jc w:val="center"/>
        </w:trPr>
        <w:tc>
          <w:tcPr>
            <w:tcW w:w="0" w:type="auto"/>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76AD24B5"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1</w:t>
            </w:r>
          </w:p>
        </w:tc>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6B662545"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5</w:t>
            </w:r>
          </w:p>
        </w:tc>
        <w:tc>
          <w:tcPr>
            <w:tcW w:w="0" w:type="auto"/>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48B0A919"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20</w:t>
            </w:r>
          </w:p>
        </w:tc>
      </w:tr>
      <w:tr w:rsidRPr="00B964E1" w:rsidR="00F67F2F" w:rsidTr="00F426B2" w14:paraId="0075070C" w14:textId="77777777">
        <w:trPr>
          <w:trHeight w:val="227"/>
          <w:jc w:val="center"/>
        </w:trPr>
        <w:tc>
          <w:tcPr>
            <w:tcW w:w="0" w:type="auto"/>
            <w:tcBorders>
              <w:top w:val="single" w:color="000000" w:themeColor="text1" w:sz="4" w:space="0"/>
              <w:left w:val="double" w:color="auto" w:sz="4" w:space="0"/>
              <w:bottom w:val="single" w:color="000000" w:themeColor="text1" w:sz="4" w:space="0"/>
              <w:right w:val="single" w:color="000000" w:themeColor="text1" w:sz="4" w:space="0"/>
            </w:tcBorders>
            <w:vAlign w:val="center"/>
            <w:hideMark/>
          </w:tcPr>
          <w:p w:rsidRPr="006D3C5B" w:rsidR="00F67F2F" w:rsidP="00F426B2" w:rsidRDefault="00F67F2F" w14:paraId="7E8E8967"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6</w:t>
            </w:r>
          </w:p>
        </w:tc>
        <w:tc>
          <w:tcPr>
            <w:tcW w:w="0" w:type="auto"/>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hideMark/>
          </w:tcPr>
          <w:p w:rsidRPr="006D3C5B" w:rsidR="00F67F2F" w:rsidP="00F426B2" w:rsidRDefault="00F67F2F" w14:paraId="3D3A227D"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10</w:t>
            </w:r>
          </w:p>
        </w:tc>
        <w:tc>
          <w:tcPr>
            <w:tcW w:w="0" w:type="auto"/>
            <w:tcBorders>
              <w:top w:val="single" w:color="000000" w:themeColor="text1" w:sz="4" w:space="0"/>
              <w:left w:val="single" w:color="000000" w:themeColor="text1" w:sz="4" w:space="0"/>
              <w:bottom w:val="single" w:color="000000" w:themeColor="text1" w:sz="4" w:space="0"/>
              <w:right w:val="double" w:color="auto" w:sz="4" w:space="0"/>
            </w:tcBorders>
            <w:vAlign w:val="center"/>
            <w:hideMark/>
          </w:tcPr>
          <w:p w:rsidRPr="006D3C5B" w:rsidR="00F67F2F" w:rsidP="00F426B2" w:rsidRDefault="00F67F2F" w14:paraId="7A49E8CD"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30</w:t>
            </w:r>
          </w:p>
        </w:tc>
      </w:tr>
      <w:tr w:rsidRPr="00B964E1" w:rsidR="00F67F2F" w:rsidTr="00F426B2" w14:paraId="6C603572" w14:textId="77777777">
        <w:trPr>
          <w:trHeight w:val="227"/>
          <w:jc w:val="center"/>
        </w:trPr>
        <w:tc>
          <w:tcPr>
            <w:tcW w:w="0" w:type="auto"/>
            <w:tcBorders>
              <w:top w:val="single" w:color="000000" w:themeColor="text1" w:sz="4" w:space="0"/>
              <w:left w:val="double" w:color="auto" w:sz="4" w:space="0"/>
              <w:bottom w:val="double" w:color="auto" w:sz="4" w:space="0"/>
              <w:right w:val="single" w:color="000000" w:themeColor="text1" w:sz="4" w:space="0"/>
            </w:tcBorders>
            <w:vAlign w:val="center"/>
            <w:hideMark/>
          </w:tcPr>
          <w:p w:rsidRPr="006D3C5B" w:rsidR="00F67F2F" w:rsidP="00F426B2" w:rsidRDefault="00F67F2F" w14:paraId="249C1387"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11</w:t>
            </w:r>
          </w:p>
        </w:tc>
        <w:tc>
          <w:tcPr>
            <w:tcW w:w="0" w:type="auto"/>
            <w:tcBorders>
              <w:top w:val="single" w:color="000000" w:themeColor="text1" w:sz="4" w:space="0"/>
              <w:left w:val="single" w:color="000000" w:themeColor="text1" w:sz="4" w:space="0"/>
              <w:bottom w:val="double" w:color="auto" w:sz="4" w:space="0"/>
              <w:right w:val="single" w:color="000000" w:themeColor="text1" w:sz="4" w:space="0"/>
            </w:tcBorders>
            <w:vAlign w:val="center"/>
            <w:hideMark/>
          </w:tcPr>
          <w:p w:rsidRPr="006D3C5B" w:rsidR="00F67F2F" w:rsidP="00F426B2" w:rsidRDefault="00F67F2F" w14:paraId="12A5F66B"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Mayores</w:t>
            </w:r>
          </w:p>
        </w:tc>
        <w:tc>
          <w:tcPr>
            <w:tcW w:w="0" w:type="auto"/>
            <w:tcBorders>
              <w:top w:val="single" w:color="000000" w:themeColor="text1" w:sz="4" w:space="0"/>
              <w:left w:val="single" w:color="000000" w:themeColor="text1" w:sz="4" w:space="0"/>
              <w:bottom w:val="double" w:color="auto" w:sz="4" w:space="0"/>
              <w:right w:val="double" w:color="auto" w:sz="4" w:space="0"/>
            </w:tcBorders>
            <w:vAlign w:val="center"/>
            <w:hideMark/>
          </w:tcPr>
          <w:p w:rsidRPr="006D3C5B" w:rsidR="00F67F2F" w:rsidP="00F426B2" w:rsidRDefault="00F67F2F" w14:paraId="03EB13B8" w14:textId="77777777">
            <w:pPr>
              <w:spacing w:after="0" w:line="276" w:lineRule="auto"/>
              <w:jc w:val="center"/>
              <w:rPr>
                <w:rFonts w:ascii="Arial" w:hAnsi="Arial" w:eastAsia="Wingdings" w:cs="Arial"/>
                <w:color w:val="000000" w:themeColor="text1"/>
                <w:szCs w:val="20"/>
              </w:rPr>
            </w:pPr>
            <w:r w:rsidRPr="006D3C5B">
              <w:rPr>
                <w:rFonts w:ascii="Arial" w:hAnsi="Arial" w:cs="Arial"/>
                <w:color w:val="000000" w:themeColor="text1"/>
                <w:szCs w:val="20"/>
              </w:rPr>
              <w:t>40</w:t>
            </w:r>
          </w:p>
        </w:tc>
      </w:tr>
    </w:tbl>
    <w:p w:rsidRPr="006D3C5B" w:rsidR="00F67F2F" w:rsidP="00F67F2F" w:rsidRDefault="00F67F2F" w14:paraId="41EF566E" w14:textId="77777777">
      <w:pPr>
        <w:rPr>
          <w:rFonts w:ascii="Arial" w:hAnsi="Arial" w:cs="Arial" w:eastAsiaTheme="minorEastAsia"/>
          <w:b/>
          <w:color w:val="000000" w:themeColor="text1"/>
          <w:szCs w:val="20"/>
        </w:rPr>
      </w:pPr>
    </w:p>
    <w:p w:rsidRPr="006D3C5B" w:rsidR="00F67F2F" w:rsidP="009D2ED1" w:rsidRDefault="00F67F2F" w14:paraId="15D38D82" w14:textId="732AD160">
      <w:pPr>
        <w:pStyle w:val="Prrafodelista"/>
        <w:numPr>
          <w:ilvl w:val="0"/>
          <w:numId w:val="56"/>
        </w:numPr>
        <w:jc w:val="both"/>
        <w:rPr>
          <w:rFonts w:ascii="Arial" w:hAnsi="Arial" w:eastAsia="Arial Narrow" w:cs="Arial"/>
          <w:b/>
          <w:color w:val="000000" w:themeColor="text1"/>
          <w:sz w:val="20"/>
          <w:szCs w:val="20"/>
        </w:rPr>
      </w:pPr>
      <w:r w:rsidRPr="006D3C5B">
        <w:rPr>
          <w:rFonts w:ascii="Arial" w:hAnsi="Arial" w:eastAsia="Arial Narrow" w:cs="Arial"/>
          <w:b/>
          <w:color w:val="000000" w:themeColor="text1"/>
          <w:sz w:val="20"/>
          <w:szCs w:val="20"/>
        </w:rPr>
        <w:t xml:space="preserve">Saldos </w:t>
      </w:r>
      <w:r w:rsidR="00F06612">
        <w:rPr>
          <w:rFonts w:ascii="Arial" w:hAnsi="Arial" w:eastAsia="Arial Narrow" w:cs="Arial"/>
          <w:b/>
          <w:color w:val="000000" w:themeColor="text1"/>
          <w:sz w:val="20"/>
          <w:szCs w:val="20"/>
        </w:rPr>
        <w:t xml:space="preserve">de </w:t>
      </w:r>
      <w:r w:rsidRPr="006D3C5B">
        <w:rPr>
          <w:rFonts w:ascii="Arial" w:hAnsi="Arial" w:eastAsia="Arial Narrow" w:cs="Arial"/>
          <w:b/>
          <w:color w:val="000000" w:themeColor="text1"/>
          <w:sz w:val="20"/>
          <w:szCs w:val="20"/>
        </w:rPr>
        <w:t xml:space="preserve">contratos en ejecución (SCE): </w:t>
      </w:r>
    </w:p>
    <w:p w:rsidRPr="006D3C5B" w:rsidR="00F67F2F" w:rsidP="00F67F2F" w:rsidRDefault="00F67F2F" w14:paraId="6FE87C01" w14:textId="136FC64E">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debe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presentar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 xml:space="preserve">el </w:t>
      </w:r>
      <w:r w:rsidRPr="006D3C5B" w:rsidR="000D5F1E">
        <w:rPr>
          <w:rFonts w:ascii="Arial" w:hAnsi="Arial" w:cs="Arial"/>
          <w:color w:val="000000" w:themeColor="text1"/>
          <w:szCs w:val="20"/>
        </w:rPr>
        <w:t xml:space="preserve">Formato 5- Capacidad residual </w:t>
      </w:r>
      <w:r w:rsidRPr="006D3C5B">
        <w:rPr>
          <w:rFonts w:ascii="Arial" w:hAnsi="Arial" w:cs="Arial"/>
          <w:color w:val="000000" w:themeColor="text1"/>
          <w:szCs w:val="20"/>
        </w:rPr>
        <w:t>suscrito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r</w:t>
      </w:r>
      <w:r w:rsidRPr="006D3C5B">
        <w:rPr>
          <w:rFonts w:ascii="Arial" w:hAnsi="Arial" w:cs="Arial"/>
          <w:color w:val="000000" w:themeColor="text1"/>
          <w:szCs w:val="20"/>
        </w:rPr>
        <w:t xml:space="preserve">epresentante </w:t>
      </w:r>
      <w:r w:rsidRPr="006D3C5B" w:rsidR="00DF5200">
        <w:rPr>
          <w:rFonts w:ascii="Arial" w:hAnsi="Arial" w:cs="Arial"/>
          <w:color w:val="000000" w:themeColor="text1"/>
          <w:szCs w:val="20"/>
        </w:rPr>
        <w:t>l</w:t>
      </w:r>
      <w:r w:rsidRPr="006D3C5B">
        <w:rPr>
          <w:rFonts w:ascii="Arial" w:hAnsi="Arial" w:cs="Arial"/>
          <w:color w:val="000000" w:themeColor="text1"/>
          <w:szCs w:val="20"/>
        </w:rPr>
        <w:t>egal y</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r</w:t>
      </w:r>
      <w:r w:rsidRPr="006D3C5B">
        <w:rPr>
          <w:rFonts w:ascii="Arial" w:hAnsi="Arial" w:cs="Arial"/>
          <w:color w:val="000000" w:themeColor="text1"/>
          <w:szCs w:val="20"/>
        </w:rPr>
        <w:t xml:space="preserve">evisor </w:t>
      </w:r>
      <w:r w:rsidRPr="006D3C5B" w:rsidR="00DF5200">
        <w:rPr>
          <w:rFonts w:ascii="Arial" w:hAnsi="Arial" w:cs="Arial"/>
          <w:color w:val="000000" w:themeColor="text1"/>
          <w:szCs w:val="20"/>
        </w:rPr>
        <w:t>f</w:t>
      </w:r>
      <w:r w:rsidRPr="006D3C5B">
        <w:rPr>
          <w:rFonts w:ascii="Arial" w:hAnsi="Arial" w:cs="Arial"/>
          <w:color w:val="000000" w:themeColor="text1"/>
          <w:szCs w:val="20"/>
        </w:rPr>
        <w:t>iscal 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está</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obligado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tenerlo,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c</w:t>
      </w:r>
      <w:r w:rsidRPr="006D3C5B">
        <w:rPr>
          <w:rFonts w:ascii="Arial" w:hAnsi="Arial" w:cs="Arial"/>
          <w:color w:val="000000" w:themeColor="text1"/>
          <w:szCs w:val="20"/>
        </w:rPr>
        <w:t>ontador 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a</w:t>
      </w:r>
      <w:r w:rsidRPr="006D3C5B">
        <w:rPr>
          <w:rFonts w:ascii="Arial" w:hAnsi="Arial" w:cs="Arial"/>
          <w:color w:val="000000" w:themeColor="text1"/>
          <w:szCs w:val="20"/>
        </w:rPr>
        <w:t>uditor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independiente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contenga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lista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ejecución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tanto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nivel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nacional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como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internacional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indicando: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valor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plazo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meses;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(iii)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fecha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inicio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obras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día,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mes,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año;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(iv)</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obra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ejecuta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un</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c</w:t>
      </w:r>
      <w:r w:rsidRPr="006D3C5B">
        <w:rPr>
          <w:rFonts w:ascii="Arial" w:hAnsi="Arial" w:cs="Arial"/>
          <w:color w:val="000000" w:themeColor="text1"/>
          <w:szCs w:val="20"/>
        </w:rPr>
        <w:t>onsorcio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o</w:t>
      </w:r>
      <w:r w:rsidRPr="006D3C5B">
        <w:rPr>
          <w:rFonts w:ascii="Arial" w:hAnsi="Arial" w:eastAsia="Wingdings" w:cs="Arial"/>
          <w:color w:val="000000" w:themeColor="text1"/>
          <w:szCs w:val="20"/>
        </w:rPr>
        <w:t xml:space="preserve"> </w:t>
      </w:r>
      <w:r w:rsidRPr="006D3C5B" w:rsidR="00DF5200">
        <w:rPr>
          <w:rFonts w:ascii="Arial" w:hAnsi="Arial" w:cs="Arial"/>
          <w:color w:val="000000" w:themeColor="text1"/>
          <w:szCs w:val="20"/>
        </w:rPr>
        <w:t>u</w:t>
      </w:r>
      <w:r w:rsidRPr="006D3C5B">
        <w:rPr>
          <w:rFonts w:ascii="Arial" w:hAnsi="Arial" w:cs="Arial"/>
          <w:color w:val="000000" w:themeColor="text1"/>
          <w:szCs w:val="20"/>
        </w:rPr>
        <w:t>nión Temporal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junto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porcentaje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participación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integrante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que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presenta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certificado, y (v)</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encuentra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suspendido, de ser así,</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fecha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suspensión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 el certificado debe constar expresamente si</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no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tiene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contratos</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 xml:space="preserve">ejecución. </w:t>
      </w:r>
    </w:p>
    <w:p w:rsidRPr="006D3C5B" w:rsidR="00F67F2F" w:rsidP="00F67F2F" w:rsidRDefault="00F67F2F" w14:paraId="44EA3304" w14:textId="42175ED9">
      <w:pPr>
        <w:spacing w:line="276" w:lineRule="auto"/>
        <w:jc w:val="both"/>
        <w:rPr>
          <w:rFonts w:ascii="Arial" w:hAnsi="Arial" w:eastAsia="Wingdings" w:cs="Arial"/>
          <w:color w:val="000000" w:themeColor="text1"/>
          <w:szCs w:val="20"/>
        </w:rPr>
      </w:pPr>
      <w:r w:rsidRPr="006D3C5B">
        <w:rPr>
          <w:rFonts w:ascii="Arial" w:hAnsi="Arial" w:cs="Arial"/>
          <w:color w:val="000000" w:themeColor="text1"/>
          <w:szCs w:val="20"/>
        </w:rPr>
        <w:t>Para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acreditar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factor</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(SCE)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Wingdings" w:cs="Arial"/>
          <w:color w:val="000000" w:themeColor="text1"/>
          <w:szCs w:val="20"/>
        </w:rPr>
        <w:t xml:space="preserve"> </w:t>
      </w:r>
      <w:r w:rsidRPr="006D3C5B" w:rsidR="0082356A">
        <w:rPr>
          <w:rFonts w:ascii="Arial" w:hAnsi="Arial" w:cs="Arial"/>
          <w:color w:val="000000" w:themeColor="text1"/>
          <w:szCs w:val="20"/>
        </w:rPr>
        <w:t>proponente</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tendrá</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lo</w:t>
      </w:r>
      <w:r w:rsidRPr="006D3C5B">
        <w:rPr>
          <w:rFonts w:ascii="Arial" w:hAnsi="Arial" w:eastAsia="Wingdings" w:cs="Arial"/>
          <w:color w:val="000000" w:themeColor="text1"/>
          <w:szCs w:val="20"/>
        </w:rPr>
        <w:t xml:space="preserve"> </w:t>
      </w:r>
      <w:r w:rsidRPr="006D3C5B">
        <w:rPr>
          <w:rFonts w:ascii="Arial" w:hAnsi="Arial" w:cs="Arial"/>
          <w:color w:val="000000" w:themeColor="text1"/>
          <w:szCs w:val="20"/>
        </w:rPr>
        <w:t>siguiente:</w:t>
      </w:r>
      <w:r w:rsidRPr="006D3C5B">
        <w:rPr>
          <w:rFonts w:ascii="Arial" w:hAnsi="Arial" w:eastAsia="Wingdings" w:cs="Arial"/>
          <w:color w:val="000000" w:themeColor="text1"/>
          <w:szCs w:val="20"/>
        </w:rPr>
        <w:t xml:space="preserve"> </w:t>
      </w:r>
    </w:p>
    <w:p w:rsidRPr="006D3C5B" w:rsidR="00F67F2F" w:rsidP="009D2ED1" w:rsidRDefault="00F67F2F" w14:paraId="67B3F5A5" w14:textId="77777777">
      <w:pPr>
        <w:pStyle w:val="Prrafodelista"/>
        <w:numPr>
          <w:ilvl w:val="0"/>
          <w:numId w:val="28"/>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factor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SCE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suma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montos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ejecutar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vigentes durante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12</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meses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siguientes.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Si el número de días por ejecutar en un contrato es superior a 12 meses, es decir 360 días, el factor (SCE) solo tendrá en cuenta la proporción lineal de 12 meses.</w:t>
      </w:r>
    </w:p>
    <w:p w:rsidRPr="006D3C5B" w:rsidR="00F67F2F" w:rsidP="009D2ED1" w:rsidRDefault="00F67F2F" w14:paraId="7DE3A8EF" w14:textId="44DAD7F2">
      <w:pPr>
        <w:pStyle w:val="Prrafodelista"/>
        <w:numPr>
          <w:ilvl w:val="0"/>
          <w:numId w:val="28"/>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 obras civiles 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son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aquellos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fecha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presentación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oferta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obligan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proponente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entidad</w:t>
      </w:r>
      <w:r w:rsidRPr="006D3C5B">
        <w:rPr>
          <w:rFonts w:ascii="Arial" w:hAnsi="Arial" w:eastAsia="Arial Narrow" w:cs="Arial"/>
          <w:color w:val="000000" w:themeColor="text1"/>
          <w:sz w:val="20"/>
          <w:szCs w:val="20"/>
        </w:rPr>
        <w:t>es</w:t>
      </w:r>
      <w:r w:rsidRPr="006D3C5B">
        <w:rPr>
          <w:rFonts w:ascii="Arial" w:hAnsi="Arial" w:eastAsia="Wingdings" w:cs="Arial"/>
          <w:color w:val="000000" w:themeColor="text1"/>
          <w:sz w:val="20"/>
          <w:szCs w:val="20"/>
        </w:rPr>
        <w:t xml:space="preserve"> </w:t>
      </w:r>
      <w:r w:rsidRPr="006D3C5B" w:rsidR="00F648D4">
        <w:rPr>
          <w:rFonts w:ascii="Arial" w:hAnsi="Arial" w:eastAsia="Arial Narrow" w:cs="Arial"/>
          <w:color w:val="000000" w:themeColor="text1"/>
          <w:sz w:val="20"/>
          <w:szCs w:val="20"/>
        </w:rPr>
        <w:t>e</w:t>
      </w:r>
      <w:r w:rsidRPr="006D3C5B">
        <w:rPr>
          <w:rFonts w:ascii="Arial" w:hAnsi="Arial" w:eastAsia="Arial Narrow" w:cs="Arial"/>
          <w:color w:val="000000" w:themeColor="text1"/>
          <w:sz w:val="20"/>
          <w:szCs w:val="20"/>
        </w:rPr>
        <w:t>statales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y</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entidades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privadas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para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ejecutar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obras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civiles. Estas incluyen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obras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civiles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 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concesión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y</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obra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suscritos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concesionarios,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así como, 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suspendidos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y</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aquellos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no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tengan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acta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inicio.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No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entenderán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como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encuentren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liquidación.</w:t>
      </w:r>
    </w:p>
    <w:p w:rsidRPr="006D3C5B" w:rsidR="00F67F2F" w:rsidP="009D2ED1" w:rsidRDefault="00F67F2F" w14:paraId="21D4CB8B" w14:textId="697297CB">
      <w:pPr>
        <w:pStyle w:val="Prrafodelista"/>
        <w:numPr>
          <w:ilvl w:val="0"/>
          <w:numId w:val="28"/>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tendrán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cuenta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obras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civiles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suscritos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proponente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sociedades,</w:t>
      </w:r>
      <w:r w:rsidRPr="006D3C5B">
        <w:rPr>
          <w:rFonts w:ascii="Arial" w:hAnsi="Arial" w:eastAsia="Wingdings" w:cs="Arial"/>
          <w:color w:val="000000" w:themeColor="text1"/>
          <w:sz w:val="20"/>
          <w:szCs w:val="20"/>
        </w:rPr>
        <w:t xml:space="preserve"> </w:t>
      </w:r>
      <w:r w:rsidRPr="006D3C5B" w:rsidR="00F648D4">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onsorcios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w:t>
      </w:r>
      <w:r w:rsidRPr="006D3C5B">
        <w:rPr>
          <w:rFonts w:ascii="Arial" w:hAnsi="Arial" w:eastAsia="Wingdings" w:cs="Arial"/>
          <w:color w:val="000000" w:themeColor="text1"/>
          <w:sz w:val="20"/>
          <w:szCs w:val="20"/>
        </w:rPr>
        <w:t xml:space="preserve"> </w:t>
      </w:r>
      <w:r w:rsidRPr="006D3C5B" w:rsidR="00F648D4">
        <w:rPr>
          <w:rFonts w:ascii="Arial" w:hAnsi="Arial" w:eastAsia="Arial Narrow" w:cs="Arial"/>
          <w:color w:val="000000" w:themeColor="text1"/>
          <w:sz w:val="20"/>
          <w:szCs w:val="20"/>
        </w:rPr>
        <w:t>u</w:t>
      </w:r>
      <w:r w:rsidRPr="006D3C5B">
        <w:rPr>
          <w:rFonts w:ascii="Arial" w:hAnsi="Arial" w:eastAsia="Arial Narrow" w:cs="Arial"/>
          <w:color w:val="000000" w:themeColor="text1"/>
          <w:sz w:val="20"/>
          <w:szCs w:val="20"/>
        </w:rPr>
        <w:t xml:space="preserve">niones </w:t>
      </w:r>
      <w:r w:rsidRPr="006D3C5B" w:rsidR="00F648D4">
        <w:rPr>
          <w:rFonts w:ascii="Arial" w:hAnsi="Arial" w:eastAsia="Arial Narrow" w:cs="Arial"/>
          <w:color w:val="000000" w:themeColor="text1"/>
          <w:sz w:val="20"/>
          <w:szCs w:val="20"/>
        </w:rPr>
        <w:t>t</w:t>
      </w:r>
      <w:r w:rsidRPr="006D3C5B">
        <w:rPr>
          <w:rFonts w:ascii="Arial" w:hAnsi="Arial" w:eastAsia="Arial Narrow" w:cs="Arial"/>
          <w:color w:val="000000" w:themeColor="text1"/>
          <w:sz w:val="20"/>
          <w:szCs w:val="20"/>
        </w:rPr>
        <w:t>emporales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cuales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proponente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tenga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participación.</w:t>
      </w:r>
      <w:r w:rsidRPr="006D3C5B">
        <w:rPr>
          <w:rFonts w:ascii="Arial" w:hAnsi="Arial" w:eastAsia="Wingdings" w:cs="Arial"/>
          <w:color w:val="000000" w:themeColor="text1"/>
          <w:sz w:val="20"/>
          <w:szCs w:val="20"/>
        </w:rPr>
        <w:t xml:space="preserve"> </w:t>
      </w:r>
    </w:p>
    <w:p w:rsidRPr="006D3C5B" w:rsidR="00F67F2F" w:rsidP="009D2ED1" w:rsidRDefault="00F67F2F" w14:paraId="7B914A91" w14:textId="4A27358A">
      <w:pPr>
        <w:pStyle w:val="Prrafodelista"/>
        <w:numPr>
          <w:ilvl w:val="0"/>
          <w:numId w:val="28"/>
        </w:numPr>
        <w:jc w:val="both"/>
        <w:rPr>
          <w:rFonts w:ascii="Arial" w:hAnsi="Arial" w:eastAsia="Wingdings" w:cs="Arial"/>
          <w:color w:val="000000" w:themeColor="text1"/>
          <w:sz w:val="20"/>
          <w:szCs w:val="20"/>
        </w:rPr>
      </w:pPr>
      <w:r w:rsidRPr="006D3C5B">
        <w:rPr>
          <w:rFonts w:ascii="Arial" w:hAnsi="Arial" w:eastAsia="Arial Narrow" w:cs="Arial"/>
          <w:color w:val="000000" w:themeColor="text1"/>
          <w:sz w:val="20"/>
          <w:szCs w:val="20"/>
        </w:rPr>
        <w:t>Si</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un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encuentra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suspendido,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cálculo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(SCE)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dicho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debe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efectuarse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asumiendo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que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falta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ejecutar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iniciara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fecha 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presentación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oferta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proceso de contratación</w:t>
      </w:r>
      <w:r w:rsidRPr="006D3C5B">
        <w:rPr>
          <w:rFonts w:ascii="Arial" w:hAnsi="Arial" w:eastAsia="Arial Narrow" w:cs="Arial"/>
          <w:color w:val="000000" w:themeColor="text1"/>
          <w:sz w:val="20"/>
          <w:szCs w:val="20"/>
        </w:rPr>
        <w:t>.</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Si</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está</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suspendido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proponente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debe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informar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saldo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pendiente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ejecutar.</w:t>
      </w:r>
    </w:p>
    <w:p w:rsidRPr="006D3C5B" w:rsidR="00F67F2F" w:rsidP="009D2ED1" w:rsidRDefault="00F67F2F" w14:paraId="0FE689ED" w14:textId="5D3DC885">
      <w:pPr>
        <w:pStyle w:val="Prrafodelista"/>
        <w:numPr>
          <w:ilvl w:val="0"/>
          <w:numId w:val="28"/>
        </w:numPr>
        <w:spacing w:before="240" w:after="0"/>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cálculo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factor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(SCE)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debe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hacerse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linealmente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calculando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una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diaria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equivalente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al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valor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dividido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plazo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expresado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días.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Este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resultado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multiplica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número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días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pendientes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para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cumplir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plazo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y</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si</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contrato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es</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ejecutado</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una estructura plural</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por</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la</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participación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del</w:t>
      </w:r>
      <w:r w:rsidRPr="006D3C5B">
        <w:rPr>
          <w:rFonts w:ascii="Arial" w:hAnsi="Arial" w:eastAsia="Wingdings" w:cs="Arial"/>
          <w:color w:val="000000" w:themeColor="text1"/>
          <w:sz w:val="20"/>
          <w:szCs w:val="20"/>
        </w:rPr>
        <w:t xml:space="preserve"> </w:t>
      </w:r>
      <w:r w:rsidRPr="006D3C5B" w:rsidR="0082356A">
        <w:rPr>
          <w:rFonts w:ascii="Arial" w:hAnsi="Arial" w:eastAsia="Arial Narrow" w:cs="Arial"/>
          <w:color w:val="000000" w:themeColor="text1"/>
          <w:sz w:val="20"/>
          <w:szCs w:val="20"/>
        </w:rPr>
        <w:t>proponente</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en</w:t>
      </w:r>
      <w:r w:rsidRPr="006D3C5B">
        <w:rPr>
          <w:rFonts w:ascii="Arial" w:hAnsi="Arial" w:eastAsia="Wingdings" w:cs="Arial"/>
          <w:color w:val="000000" w:themeColor="text1"/>
          <w:sz w:val="20"/>
          <w:szCs w:val="20"/>
        </w:rPr>
        <w:t xml:space="preserve"> </w:t>
      </w:r>
      <w:r w:rsidRPr="006D3C5B">
        <w:rPr>
          <w:rFonts w:ascii="Arial" w:hAnsi="Arial" w:eastAsia="Arial Narrow" w:cs="Arial"/>
          <w:color w:val="000000" w:themeColor="text1"/>
          <w:sz w:val="20"/>
          <w:szCs w:val="20"/>
        </w:rPr>
        <w:t xml:space="preserve">la respectiva estructura. </w:t>
      </w:r>
    </w:p>
    <w:p w:rsidRPr="006D3C5B" w:rsidR="002D1C4A" w:rsidP="009D2ED1" w:rsidRDefault="00F67F2F" w14:paraId="69FF263E" w14:textId="428CEFF1">
      <w:pPr>
        <w:pStyle w:val="Prrafodelista"/>
        <w:widowControl w:val="0"/>
        <w:numPr>
          <w:ilvl w:val="0"/>
          <w:numId w:val="28"/>
        </w:numPr>
        <w:spacing w:before="240" w:after="0"/>
        <w:jc w:val="both"/>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Para los </w:t>
      </w:r>
      <w:r w:rsidRPr="006D3C5B" w:rsidR="0082356A">
        <w:rPr>
          <w:rFonts w:ascii="Arial" w:hAnsi="Arial" w:eastAsia="Arial Narrow" w:cs="Arial"/>
          <w:color w:val="000000" w:themeColor="text1"/>
          <w:sz w:val="20"/>
          <w:szCs w:val="20"/>
        </w:rPr>
        <w:t>proponente</w:t>
      </w:r>
      <w:r w:rsidRPr="006D3C5B">
        <w:rPr>
          <w:rFonts w:ascii="Arial" w:hAnsi="Arial" w:eastAsia="Arial Narrow" w:cs="Arial"/>
          <w:color w:val="000000" w:themeColor="text1"/>
          <w:sz w:val="20"/>
          <w:szCs w:val="20"/>
        </w:rPr>
        <w:t xml:space="preserve">s o integrantes extranjeros sin domicilio o sin sucursal en Colombia deben diligenciar el </w:t>
      </w:r>
      <w:r w:rsidRPr="006D3C5B">
        <w:rPr>
          <w:rFonts w:ascii="Arial" w:hAnsi="Arial" w:eastAsia="Arial Narrow" w:cs="Arial"/>
          <w:color w:val="000000" w:themeColor="text1"/>
          <w:sz w:val="20"/>
          <w:szCs w:val="20"/>
        </w:rPr>
        <w:fldChar w:fldCharType="begin"/>
      </w:r>
      <w:r w:rsidRPr="006D3C5B">
        <w:rPr>
          <w:rFonts w:ascii="Arial" w:hAnsi="Arial" w:cs="Arial" w:eastAsiaTheme="minorEastAsia"/>
          <w:color w:val="000000" w:themeColor="text1"/>
          <w:sz w:val="20"/>
          <w:szCs w:val="20"/>
        </w:rPr>
        <w:instrText xml:space="preserve"> REF _Ref508649250 \h  \* MERGEFORMAT </w:instrText>
      </w:r>
      <w:r w:rsidRPr="006D3C5B">
        <w:rPr>
          <w:rFonts w:ascii="Arial" w:hAnsi="Arial" w:eastAsia="Arial Narrow" w:cs="Arial"/>
          <w:color w:val="000000" w:themeColor="text1"/>
          <w:sz w:val="20"/>
          <w:szCs w:val="20"/>
        </w:rPr>
      </w:r>
      <w:r w:rsidRPr="006D3C5B">
        <w:rPr>
          <w:rFonts w:ascii="Arial" w:hAnsi="Arial" w:eastAsia="Arial Narrow" w:cs="Arial"/>
          <w:color w:val="000000" w:themeColor="text1"/>
          <w:sz w:val="20"/>
          <w:szCs w:val="20"/>
        </w:rPr>
        <w:fldChar w:fldCharType="separate"/>
      </w:r>
      <w:r w:rsidRPr="006D3C5B" w:rsidR="00E9615A">
        <w:rPr>
          <w:rFonts w:ascii="Arial" w:hAnsi="Arial" w:eastAsia="Arial Narrow" w:cs="Arial"/>
          <w:color w:val="000000" w:themeColor="text1"/>
          <w:sz w:val="20"/>
          <w:szCs w:val="20"/>
        </w:rPr>
        <w:t xml:space="preserve">Formato 5 – Capacidad residual </w:t>
      </w:r>
      <w:r w:rsidRPr="006D3C5B">
        <w:rPr>
          <w:rFonts w:ascii="Arial" w:hAnsi="Arial" w:eastAsia="Arial Narrow" w:cs="Arial"/>
          <w:color w:val="000000" w:themeColor="text1"/>
          <w:sz w:val="20"/>
          <w:szCs w:val="20"/>
        </w:rPr>
        <w:fldChar w:fldCharType="end"/>
      </w:r>
      <w:r w:rsidRPr="006D3C5B">
        <w:rPr>
          <w:rFonts w:ascii="Arial" w:hAnsi="Arial" w:eastAsia="Arial Narrow" w:cs="Arial"/>
          <w:color w:val="000000" w:themeColor="text1"/>
          <w:sz w:val="20"/>
          <w:szCs w:val="20"/>
        </w:rPr>
        <w:t xml:space="preserve"> firmado por el </w:t>
      </w:r>
      <w:r w:rsidRPr="006D3C5B" w:rsidR="00551AD2">
        <w:rPr>
          <w:rFonts w:ascii="Arial" w:hAnsi="Arial" w:eastAsia="Arial Narrow" w:cs="Arial"/>
          <w:color w:val="000000" w:themeColor="text1"/>
          <w:sz w:val="20"/>
          <w:szCs w:val="20"/>
        </w:rPr>
        <w:t>r</w:t>
      </w:r>
      <w:r w:rsidRPr="006D3C5B">
        <w:rPr>
          <w:rFonts w:ascii="Arial" w:hAnsi="Arial" w:eastAsia="Arial Narrow" w:cs="Arial"/>
          <w:color w:val="000000" w:themeColor="text1"/>
          <w:sz w:val="20"/>
          <w:szCs w:val="20"/>
        </w:rPr>
        <w:t xml:space="preserve">epresentante </w:t>
      </w:r>
      <w:r w:rsidRPr="006D3C5B" w:rsidR="00551AD2">
        <w:rPr>
          <w:rFonts w:ascii="Arial" w:hAnsi="Arial" w:eastAsia="Arial Narrow" w:cs="Arial"/>
          <w:color w:val="000000" w:themeColor="text1"/>
          <w:sz w:val="20"/>
          <w:szCs w:val="20"/>
        </w:rPr>
        <w:t>l</w:t>
      </w:r>
      <w:r w:rsidRPr="006D3C5B">
        <w:rPr>
          <w:rFonts w:ascii="Arial" w:hAnsi="Arial" w:eastAsia="Arial Narrow" w:cs="Arial"/>
          <w:color w:val="000000" w:themeColor="text1"/>
          <w:sz w:val="20"/>
          <w:szCs w:val="20"/>
        </w:rPr>
        <w:t xml:space="preserve">egal y el </w:t>
      </w:r>
      <w:r w:rsidRPr="006D3C5B" w:rsidR="00551AD2">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ontador </w:t>
      </w:r>
      <w:r w:rsidRPr="006D3C5B" w:rsidR="00551AD2">
        <w:rPr>
          <w:rFonts w:ascii="Arial" w:hAnsi="Arial" w:eastAsia="Arial Narrow" w:cs="Arial"/>
          <w:color w:val="000000" w:themeColor="text1"/>
          <w:sz w:val="20"/>
          <w:szCs w:val="20"/>
        </w:rPr>
        <w:t>p</w:t>
      </w:r>
      <w:r w:rsidRPr="006D3C5B">
        <w:rPr>
          <w:rFonts w:ascii="Arial" w:hAnsi="Arial" w:eastAsia="Arial Narrow" w:cs="Arial"/>
          <w:color w:val="000000" w:themeColor="text1"/>
          <w:sz w:val="20"/>
          <w:szCs w:val="20"/>
        </w:rPr>
        <w:t xml:space="preserve">úblico </w:t>
      </w:r>
      <w:r w:rsidRPr="006D3C5B" w:rsidR="00551AD2">
        <w:rPr>
          <w:rFonts w:ascii="Arial" w:hAnsi="Arial" w:eastAsia="Arial Narrow" w:cs="Arial"/>
          <w:color w:val="000000" w:themeColor="text1"/>
          <w:sz w:val="20"/>
          <w:szCs w:val="20"/>
        </w:rPr>
        <w:t>c</w:t>
      </w:r>
      <w:r w:rsidRPr="006D3C5B">
        <w:rPr>
          <w:rFonts w:ascii="Arial" w:hAnsi="Arial" w:eastAsia="Arial Narrow" w:cs="Arial"/>
          <w:color w:val="000000" w:themeColor="text1"/>
          <w:sz w:val="20"/>
          <w:szCs w:val="20"/>
        </w:rPr>
        <w:t xml:space="preserve">olombiano que los hubiere convertido a </w:t>
      </w:r>
      <w:r w:rsidRPr="00B964E1" w:rsidR="006306C7">
        <w:rPr>
          <w:rFonts w:ascii="Arial" w:hAnsi="Arial" w:eastAsia="Arial" w:cs="Arial"/>
          <w:color w:val="000000" w:themeColor="text1"/>
          <w:sz w:val="20"/>
          <w:szCs w:val="20"/>
        </w:rPr>
        <w:t>Pesos Colombianos</w:t>
      </w:r>
      <w:r w:rsidRPr="006D3C5B">
        <w:rPr>
          <w:rFonts w:ascii="Arial" w:hAnsi="Arial" w:eastAsia="Arial Narrow" w:cs="Arial"/>
          <w:color w:val="000000" w:themeColor="text1"/>
          <w:sz w:val="20"/>
          <w:szCs w:val="20"/>
        </w:rPr>
        <w:t xml:space="preserve"> usando para ello la sección </w:t>
      </w:r>
      <w:r w:rsidRPr="006D3C5B">
        <w:rPr>
          <w:rFonts w:ascii="Arial" w:hAnsi="Arial" w:eastAsia="Arial Narrow" w:cs="Arial"/>
          <w:color w:val="000000" w:themeColor="text1"/>
          <w:sz w:val="20"/>
          <w:szCs w:val="20"/>
        </w:rPr>
        <w:fldChar w:fldCharType="begin"/>
      </w:r>
      <w:r w:rsidRPr="006D3C5B">
        <w:rPr>
          <w:rFonts w:ascii="Arial" w:hAnsi="Arial" w:cs="Arial" w:eastAsiaTheme="minorEastAsia"/>
          <w:color w:val="000000" w:themeColor="text1"/>
          <w:sz w:val="20"/>
          <w:szCs w:val="20"/>
        </w:rPr>
        <w:instrText xml:space="preserve"> REF _Ref511922501 \r \h  \* MERGEFORMAT </w:instrText>
      </w:r>
      <w:r w:rsidRPr="006D3C5B">
        <w:rPr>
          <w:rFonts w:ascii="Arial" w:hAnsi="Arial" w:eastAsia="Arial Narrow" w:cs="Arial"/>
          <w:color w:val="000000" w:themeColor="text1"/>
          <w:sz w:val="20"/>
          <w:szCs w:val="20"/>
        </w:rPr>
      </w:r>
      <w:r w:rsidRPr="006D3C5B">
        <w:rPr>
          <w:rFonts w:ascii="Arial" w:hAnsi="Arial" w:eastAsia="Arial Narrow" w:cs="Arial"/>
          <w:color w:val="000000" w:themeColor="text1"/>
          <w:sz w:val="20"/>
          <w:szCs w:val="20"/>
        </w:rPr>
        <w:fldChar w:fldCharType="separate"/>
      </w:r>
      <w:r w:rsidR="00E9615A">
        <w:rPr>
          <w:rFonts w:ascii="Arial" w:hAnsi="Arial" w:cs="Arial" w:eastAsiaTheme="minorEastAsia"/>
          <w:color w:val="000000" w:themeColor="text1"/>
          <w:sz w:val="20"/>
          <w:szCs w:val="20"/>
        </w:rPr>
        <w:t>1.13</w:t>
      </w:r>
      <w:r w:rsidRPr="006D3C5B">
        <w:rPr>
          <w:rFonts w:ascii="Arial" w:hAnsi="Arial" w:eastAsia="Arial Narrow" w:cs="Arial"/>
          <w:color w:val="000000" w:themeColor="text1"/>
          <w:sz w:val="20"/>
          <w:szCs w:val="20"/>
        </w:rPr>
        <w:fldChar w:fldCharType="end"/>
      </w:r>
      <w:r w:rsidRPr="006D3C5B" w:rsidR="00760370">
        <w:rPr>
          <w:rFonts w:ascii="Arial" w:hAnsi="Arial" w:cs="Arial" w:eastAsiaTheme="minorEastAsia"/>
          <w:color w:val="000000" w:themeColor="text1"/>
          <w:sz w:val="20"/>
          <w:szCs w:val="20"/>
        </w:rPr>
        <w:t xml:space="preserve">, </w:t>
      </w:r>
      <w:r w:rsidRPr="006D3C5B" w:rsidR="00BD26B1">
        <w:rPr>
          <w:rFonts w:ascii="Arial" w:hAnsi="Arial" w:cs="Arial" w:eastAsiaTheme="minorEastAsia"/>
          <w:color w:val="000000" w:themeColor="text1"/>
          <w:sz w:val="20"/>
          <w:szCs w:val="20"/>
        </w:rPr>
        <w:t xml:space="preserve">utilizando para la conversión la fecha de </w:t>
      </w:r>
      <w:r w:rsidRPr="006D3C5B" w:rsidR="005C1F98">
        <w:rPr>
          <w:rFonts w:ascii="Arial" w:hAnsi="Arial" w:cs="Arial" w:eastAsiaTheme="minorEastAsia"/>
          <w:color w:val="000000" w:themeColor="text1"/>
          <w:sz w:val="20"/>
          <w:szCs w:val="20"/>
        </w:rPr>
        <w:t>publica</w:t>
      </w:r>
      <w:r w:rsidRPr="006D3C5B" w:rsidR="00BD26B1">
        <w:rPr>
          <w:rFonts w:ascii="Arial" w:hAnsi="Arial" w:cs="Arial" w:eastAsiaTheme="minorEastAsia"/>
          <w:color w:val="000000" w:themeColor="text1"/>
          <w:sz w:val="20"/>
          <w:szCs w:val="20"/>
        </w:rPr>
        <w:t xml:space="preserve">ción de la </w:t>
      </w:r>
      <w:r w:rsidRPr="00B964E1" w:rsidR="00E27E93">
        <w:rPr>
          <w:rFonts w:ascii="Arial" w:hAnsi="Arial" w:cs="Arial" w:eastAsiaTheme="minorEastAsia"/>
          <w:color w:val="000000" w:themeColor="text1"/>
          <w:sz w:val="20"/>
          <w:szCs w:val="20"/>
        </w:rPr>
        <w:t>invitación</w:t>
      </w:r>
      <w:r w:rsidRPr="006D3C5B">
        <w:rPr>
          <w:rFonts w:ascii="Arial" w:hAnsi="Arial" w:cs="Arial" w:eastAsiaTheme="minorEastAsia"/>
          <w:color w:val="000000" w:themeColor="text1"/>
          <w:sz w:val="20"/>
          <w:szCs w:val="20"/>
        </w:rPr>
        <w:t xml:space="preserve">. </w:t>
      </w:r>
    </w:p>
    <w:p w:rsidRPr="00B964E1" w:rsidR="0002336E" w:rsidRDefault="006A54F7" w14:paraId="04039ABF" w14:textId="0F074CF2">
      <w:pPr>
        <w:pStyle w:val="Entidad-Capitulo"/>
        <w:rPr>
          <w:rFonts w:ascii="Arial" w:hAnsi="Arial" w:cs="Arial"/>
        </w:rPr>
      </w:pPr>
      <w:bookmarkStart w:name="_Toc508648276" w:id="721"/>
      <w:bookmarkStart w:name="_Toc508984060" w:id="722"/>
      <w:bookmarkStart w:name="_Toc509843891" w:id="723"/>
      <w:bookmarkStart w:name="_Toc511924799" w:id="724"/>
      <w:bookmarkStart w:name="_Toc34651982" w:id="725"/>
      <w:bookmarkStart w:name="_Toc40805798" w:id="726"/>
      <w:bookmarkEnd w:id="717"/>
      <w:r w:rsidRPr="00B964E1">
        <w:rPr>
          <w:rFonts w:ascii="Arial" w:hAnsi="Arial" w:cs="Arial"/>
        </w:rPr>
        <w:t>CAP</w:t>
      </w:r>
      <w:r w:rsidRPr="00B964E1" w:rsidR="004C58FB">
        <w:rPr>
          <w:rFonts w:ascii="Arial" w:hAnsi="Arial" w:cs="Arial"/>
        </w:rPr>
        <w:t>Í</w:t>
      </w:r>
      <w:r w:rsidRPr="00B964E1">
        <w:rPr>
          <w:rFonts w:ascii="Arial" w:hAnsi="Arial" w:cs="Arial"/>
        </w:rPr>
        <w:t>TULO</w:t>
      </w:r>
      <w:r w:rsidRPr="00B964E1" w:rsidR="002644ED">
        <w:rPr>
          <w:rFonts w:ascii="Arial" w:hAnsi="Arial" w:cs="Arial"/>
        </w:rPr>
        <w:t xml:space="preserve"> </w:t>
      </w:r>
      <w:r w:rsidRPr="00B964E1">
        <w:rPr>
          <w:rFonts w:ascii="Arial" w:hAnsi="Arial" w:cs="Arial"/>
        </w:rPr>
        <w:t>V</w:t>
      </w:r>
      <w:r w:rsidRPr="00B964E1" w:rsidR="002644ED">
        <w:rPr>
          <w:rFonts w:ascii="Arial" w:hAnsi="Arial" w:cs="Arial"/>
        </w:rPr>
        <w:t xml:space="preserve"> </w:t>
      </w:r>
      <w:r w:rsidRPr="00B964E1">
        <w:rPr>
          <w:rFonts w:ascii="Arial" w:hAnsi="Arial" w:cs="Arial"/>
        </w:rPr>
        <w:t>CRITERIO</w:t>
      </w:r>
      <w:r w:rsidR="00C00912">
        <w:rPr>
          <w:rFonts w:ascii="Arial" w:hAnsi="Arial" w:cs="Arial"/>
        </w:rPr>
        <w:t>S</w:t>
      </w:r>
      <w:r w:rsidRPr="00B964E1" w:rsidR="002644ED">
        <w:rPr>
          <w:rFonts w:ascii="Arial" w:hAnsi="Arial" w:cs="Arial"/>
        </w:rPr>
        <w:t xml:space="preserve"> </w:t>
      </w:r>
      <w:r w:rsidRPr="00B964E1">
        <w:rPr>
          <w:rFonts w:ascii="Arial" w:hAnsi="Arial" w:cs="Arial"/>
        </w:rPr>
        <w:t>DE</w:t>
      </w:r>
      <w:r w:rsidRPr="00B964E1" w:rsidR="002644ED">
        <w:rPr>
          <w:rFonts w:ascii="Arial" w:hAnsi="Arial" w:cs="Arial"/>
        </w:rPr>
        <w:t xml:space="preserve"> </w:t>
      </w:r>
      <w:r w:rsidRPr="00B964E1">
        <w:rPr>
          <w:rFonts w:ascii="Arial" w:hAnsi="Arial" w:cs="Arial"/>
        </w:rPr>
        <w:t>EVALUACIÓN</w:t>
      </w:r>
      <w:r w:rsidR="0026685E">
        <w:rPr>
          <w:rFonts w:ascii="Arial" w:hAnsi="Arial" w:cs="Arial"/>
        </w:rPr>
        <w:t>,</w:t>
      </w:r>
      <w:r w:rsidRPr="00B964E1" w:rsidR="002644ED">
        <w:rPr>
          <w:rFonts w:ascii="Arial" w:hAnsi="Arial" w:cs="Arial"/>
        </w:rPr>
        <w:t xml:space="preserve"> </w:t>
      </w:r>
      <w:r w:rsidRPr="00B964E1">
        <w:rPr>
          <w:rFonts w:ascii="Arial" w:hAnsi="Arial" w:cs="Arial"/>
        </w:rPr>
        <w:t>CRITERIOS</w:t>
      </w:r>
      <w:r w:rsidRPr="00B964E1" w:rsidR="002644ED">
        <w:rPr>
          <w:rFonts w:ascii="Arial" w:hAnsi="Arial" w:cs="Arial"/>
        </w:rPr>
        <w:t xml:space="preserve"> </w:t>
      </w:r>
      <w:r w:rsidRPr="00B964E1">
        <w:rPr>
          <w:rFonts w:ascii="Arial" w:hAnsi="Arial" w:cs="Arial"/>
        </w:rPr>
        <w:t>DE</w:t>
      </w:r>
      <w:r w:rsidRPr="00B964E1" w:rsidR="002644ED">
        <w:rPr>
          <w:rFonts w:ascii="Arial" w:hAnsi="Arial" w:cs="Arial"/>
        </w:rPr>
        <w:t xml:space="preserve"> </w:t>
      </w:r>
      <w:r w:rsidRPr="00B964E1">
        <w:rPr>
          <w:rFonts w:ascii="Arial" w:hAnsi="Arial" w:cs="Arial"/>
        </w:rPr>
        <w:t>DESEMPATE</w:t>
      </w:r>
      <w:bookmarkEnd w:id="721"/>
      <w:bookmarkEnd w:id="722"/>
      <w:bookmarkEnd w:id="723"/>
      <w:bookmarkEnd w:id="724"/>
      <w:bookmarkEnd w:id="725"/>
      <w:r w:rsidR="0026685E">
        <w:rPr>
          <w:rFonts w:ascii="Arial" w:hAnsi="Arial" w:cs="Arial"/>
        </w:rPr>
        <w:t xml:space="preserve"> Y OFERTA ECONÓMICA</w:t>
      </w:r>
      <w:bookmarkEnd w:id="726"/>
    </w:p>
    <w:p w:rsidRPr="006D3C5B" w:rsidR="00D150F4" w:rsidP="001F03C9" w:rsidRDefault="00D150F4" w14:paraId="65BE8E67" w14:textId="1ED8D69C">
      <w:pPr>
        <w:spacing w:after="0" w:line="276" w:lineRule="auto"/>
        <w:jc w:val="both"/>
        <w:rPr>
          <w:rFonts w:ascii="Arial" w:hAnsi="Arial" w:eastAsia="Yu Gothic Light" w:cs="Arial"/>
          <w:color w:val="000000" w:themeColor="text1"/>
          <w:szCs w:val="20"/>
        </w:rPr>
      </w:pPr>
    </w:p>
    <w:p w:rsidRPr="006D3C5B" w:rsidR="00C44A9F" w:rsidP="001F03C9" w:rsidRDefault="0002336E" w14:paraId="148CB639" w14:textId="3972BBEA">
      <w:pPr>
        <w:spacing w:after="0" w:line="276" w:lineRule="auto"/>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 xml:space="preserve">La </w:t>
      </w:r>
      <w:r w:rsidRPr="006D3C5B" w:rsidR="0082356A">
        <w:rPr>
          <w:rFonts w:ascii="Arial" w:hAnsi="Arial" w:eastAsia="Yu Gothic Light" w:cs="Arial"/>
          <w:color w:val="000000" w:themeColor="text1"/>
          <w:szCs w:val="20"/>
        </w:rPr>
        <w:t>entidad estatal</w:t>
      </w:r>
      <w:r w:rsidRPr="006D3C5B">
        <w:rPr>
          <w:rFonts w:ascii="Arial" w:hAnsi="Arial" w:eastAsia="Yu Gothic Light" w:cs="Arial"/>
          <w:color w:val="000000" w:themeColor="text1"/>
          <w:szCs w:val="20"/>
        </w:rPr>
        <w:t xml:space="preserve"> </w:t>
      </w:r>
      <w:r w:rsidRPr="006D3C5B" w:rsidR="00C21220">
        <w:rPr>
          <w:rFonts w:ascii="Arial" w:hAnsi="Arial" w:eastAsia="Yu Gothic Light" w:cs="Arial"/>
          <w:color w:val="000000" w:themeColor="text1"/>
          <w:szCs w:val="20"/>
        </w:rPr>
        <w:t xml:space="preserve">revisará </w:t>
      </w:r>
      <w:r w:rsidRPr="006D3C5B">
        <w:rPr>
          <w:rFonts w:ascii="Arial" w:hAnsi="Arial" w:eastAsia="Yu Gothic Light" w:cs="Arial"/>
          <w:color w:val="000000" w:themeColor="text1"/>
          <w:szCs w:val="20"/>
        </w:rPr>
        <w:t xml:space="preserve">las ofertas económicas </w:t>
      </w:r>
      <w:r w:rsidRPr="006D3C5B" w:rsidR="00DF66F8">
        <w:rPr>
          <w:rFonts w:ascii="Arial" w:hAnsi="Arial" w:eastAsia="Yu Gothic Light" w:cs="Arial"/>
          <w:color w:val="000000" w:themeColor="text1"/>
          <w:szCs w:val="20"/>
        </w:rPr>
        <w:t>y</w:t>
      </w:r>
      <w:r w:rsidRPr="006D3C5B">
        <w:rPr>
          <w:rFonts w:ascii="Arial" w:hAnsi="Arial" w:eastAsia="Yu Gothic Light" w:cs="Arial"/>
          <w:color w:val="000000" w:themeColor="text1"/>
          <w:szCs w:val="20"/>
        </w:rPr>
        <w:t xml:space="preserve"> verificar</w:t>
      </w:r>
      <w:r w:rsidRPr="006D3C5B" w:rsidR="00226320">
        <w:rPr>
          <w:rFonts w:ascii="Arial" w:hAnsi="Arial" w:eastAsia="Yu Gothic Light" w:cs="Arial"/>
          <w:color w:val="000000" w:themeColor="text1"/>
          <w:szCs w:val="20"/>
        </w:rPr>
        <w:t>á</w:t>
      </w:r>
      <w:r w:rsidRPr="006D3C5B">
        <w:rPr>
          <w:rFonts w:ascii="Arial" w:hAnsi="Arial" w:eastAsia="Yu Gothic Light" w:cs="Arial"/>
          <w:color w:val="000000" w:themeColor="text1"/>
          <w:szCs w:val="20"/>
        </w:rPr>
        <w:t xml:space="preserve"> que la de menor precio cu</w:t>
      </w:r>
      <w:r w:rsidRPr="006D3C5B" w:rsidR="00904EF3">
        <w:rPr>
          <w:rFonts w:ascii="Arial" w:hAnsi="Arial" w:eastAsia="Yu Gothic Light" w:cs="Arial"/>
          <w:color w:val="000000" w:themeColor="text1"/>
          <w:szCs w:val="20"/>
        </w:rPr>
        <w:t>mpl</w:t>
      </w:r>
      <w:r w:rsidRPr="006D3C5B" w:rsidR="00226320">
        <w:rPr>
          <w:rFonts w:ascii="Arial" w:hAnsi="Arial" w:eastAsia="Yu Gothic Light" w:cs="Arial"/>
          <w:color w:val="000000" w:themeColor="text1"/>
          <w:szCs w:val="20"/>
        </w:rPr>
        <w:t>a</w:t>
      </w:r>
      <w:r w:rsidRPr="006D3C5B" w:rsidR="00904EF3">
        <w:rPr>
          <w:rFonts w:ascii="Arial" w:hAnsi="Arial" w:eastAsia="Yu Gothic Light" w:cs="Arial"/>
          <w:color w:val="000000" w:themeColor="text1"/>
          <w:szCs w:val="20"/>
        </w:rPr>
        <w:t xml:space="preserve"> con las condiciones de la </w:t>
      </w:r>
      <w:r w:rsidRPr="00B964E1" w:rsidR="00E27E93">
        <w:rPr>
          <w:rFonts w:ascii="Arial" w:hAnsi="Arial" w:eastAsia="Yu Gothic Light" w:cs="Arial"/>
          <w:color w:val="000000" w:themeColor="text1"/>
          <w:szCs w:val="20"/>
        </w:rPr>
        <w:t>invitación</w:t>
      </w:r>
      <w:r w:rsidRPr="006D3C5B">
        <w:rPr>
          <w:rFonts w:ascii="Arial" w:hAnsi="Arial" w:eastAsia="Yu Gothic Light" w:cs="Arial"/>
          <w:color w:val="000000" w:themeColor="text1"/>
          <w:szCs w:val="20"/>
        </w:rPr>
        <w:t>.</w:t>
      </w:r>
      <w:r w:rsidRPr="006D3C5B" w:rsidR="00DF66F8">
        <w:rPr>
          <w:rFonts w:ascii="Arial" w:hAnsi="Arial" w:eastAsia="Yu Gothic Light" w:cs="Arial"/>
          <w:color w:val="000000" w:themeColor="text1"/>
          <w:szCs w:val="20"/>
        </w:rPr>
        <w:t xml:space="preserve"> Si </w:t>
      </w:r>
      <w:r w:rsidRPr="006D3C5B" w:rsidR="00904EF3">
        <w:rPr>
          <w:rFonts w:ascii="Arial" w:hAnsi="Arial" w:eastAsia="Yu Gothic Light" w:cs="Arial"/>
          <w:color w:val="000000" w:themeColor="text1"/>
          <w:szCs w:val="20"/>
        </w:rPr>
        <w:t xml:space="preserve">cumple, </w:t>
      </w:r>
      <w:r w:rsidRPr="006D3C5B" w:rsidR="00DF66F8">
        <w:rPr>
          <w:rFonts w:ascii="Arial" w:hAnsi="Arial" w:eastAsia="Yu Gothic Light" w:cs="Arial"/>
          <w:color w:val="000000" w:themeColor="text1"/>
          <w:szCs w:val="20"/>
        </w:rPr>
        <w:t>aceptar</w:t>
      </w:r>
      <w:r w:rsidRPr="006D3C5B" w:rsidR="00042FFC">
        <w:rPr>
          <w:rFonts w:ascii="Arial" w:hAnsi="Arial" w:eastAsia="Yu Gothic Light" w:cs="Arial"/>
          <w:color w:val="000000" w:themeColor="text1"/>
          <w:szCs w:val="20"/>
        </w:rPr>
        <w:t>á</w:t>
      </w:r>
      <w:r w:rsidRPr="006D3C5B" w:rsidR="00DF66F8">
        <w:rPr>
          <w:rFonts w:ascii="Arial" w:hAnsi="Arial" w:eastAsia="Yu Gothic Light" w:cs="Arial"/>
          <w:color w:val="000000" w:themeColor="text1"/>
          <w:szCs w:val="20"/>
        </w:rPr>
        <w:t xml:space="preserve"> la oferta de menor precio e informar</w:t>
      </w:r>
      <w:r w:rsidRPr="006D3C5B" w:rsidR="00042FFC">
        <w:rPr>
          <w:rFonts w:ascii="Arial" w:hAnsi="Arial" w:eastAsia="Yu Gothic Light" w:cs="Arial"/>
          <w:color w:val="000000" w:themeColor="text1"/>
          <w:szCs w:val="20"/>
        </w:rPr>
        <w:t>á</w:t>
      </w:r>
      <w:r w:rsidRPr="006D3C5B" w:rsidR="00DF66F8">
        <w:rPr>
          <w:rFonts w:ascii="Arial" w:hAnsi="Arial" w:eastAsia="Yu Gothic Light" w:cs="Arial"/>
          <w:color w:val="000000" w:themeColor="text1"/>
          <w:szCs w:val="20"/>
        </w:rPr>
        <w:t xml:space="preserve"> al contratista </w:t>
      </w:r>
      <w:r w:rsidRPr="006D3C5B" w:rsidR="00C44A9F">
        <w:rPr>
          <w:rFonts w:ascii="Arial" w:hAnsi="Arial" w:eastAsia="Yu Gothic Light" w:cs="Arial"/>
          <w:color w:val="000000" w:themeColor="text1"/>
          <w:szCs w:val="20"/>
        </w:rPr>
        <w:t xml:space="preserve">en el documento de aceptación </w:t>
      </w:r>
      <w:r w:rsidRPr="006D3C5B" w:rsidR="00DF66F8">
        <w:rPr>
          <w:rFonts w:ascii="Arial" w:hAnsi="Arial" w:eastAsia="Yu Gothic Light" w:cs="Arial"/>
          <w:color w:val="000000" w:themeColor="text1"/>
          <w:szCs w:val="20"/>
        </w:rPr>
        <w:t xml:space="preserve">el nombre del supervisor del contrato. </w:t>
      </w:r>
    </w:p>
    <w:p w:rsidRPr="006D3C5B" w:rsidR="00C44A9F" w:rsidRDefault="00C44A9F" w14:paraId="161452F3" w14:textId="77777777">
      <w:pPr>
        <w:spacing w:after="0" w:line="276" w:lineRule="auto"/>
        <w:jc w:val="both"/>
        <w:rPr>
          <w:rFonts w:ascii="Arial" w:hAnsi="Arial" w:eastAsia="Yu Gothic Light" w:cs="Arial"/>
          <w:color w:val="000000" w:themeColor="text1"/>
          <w:szCs w:val="20"/>
        </w:rPr>
      </w:pPr>
    </w:p>
    <w:p w:rsidRPr="006D3C5B" w:rsidR="00F76DEC" w:rsidRDefault="007F558B" w14:paraId="113A8685" w14:textId="3EFB6CCE">
      <w:pPr>
        <w:spacing w:after="0" w:line="276" w:lineRule="auto"/>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P</w:t>
      </w:r>
      <w:r w:rsidRPr="006D3C5B" w:rsidR="00DF66F8">
        <w:rPr>
          <w:rFonts w:ascii="Arial" w:hAnsi="Arial" w:eastAsia="Yu Gothic Light" w:cs="Arial"/>
          <w:color w:val="000000" w:themeColor="text1"/>
          <w:szCs w:val="20"/>
        </w:rPr>
        <w:t>or el contrario</w:t>
      </w:r>
      <w:r w:rsidRPr="006D3C5B">
        <w:rPr>
          <w:rFonts w:ascii="Arial" w:hAnsi="Arial" w:eastAsia="Yu Gothic Light" w:cs="Arial"/>
          <w:color w:val="000000" w:themeColor="text1"/>
          <w:szCs w:val="20"/>
        </w:rPr>
        <w:t>,</w:t>
      </w:r>
      <w:r w:rsidRPr="006D3C5B" w:rsidR="00DF66F8">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 xml:space="preserve">si </w:t>
      </w:r>
      <w:r w:rsidRPr="006D3C5B" w:rsidR="00DF66F8">
        <w:rPr>
          <w:rFonts w:ascii="Arial" w:hAnsi="Arial" w:eastAsia="Yu Gothic Light" w:cs="Arial"/>
          <w:color w:val="000000" w:themeColor="text1"/>
          <w:szCs w:val="20"/>
        </w:rPr>
        <w:t xml:space="preserve">la oferta de menor precio no cumple con las condiciones señaladas en la </w:t>
      </w:r>
      <w:r w:rsidRPr="00B964E1" w:rsidR="00E27E93">
        <w:rPr>
          <w:rFonts w:ascii="Arial" w:hAnsi="Arial" w:eastAsia="Yu Gothic Light" w:cs="Arial"/>
          <w:color w:val="000000" w:themeColor="text1"/>
          <w:szCs w:val="20"/>
        </w:rPr>
        <w:t>invitación</w:t>
      </w:r>
      <w:r w:rsidRPr="006D3C5B" w:rsidR="00D06E77">
        <w:rPr>
          <w:rFonts w:ascii="Arial" w:hAnsi="Arial" w:eastAsia="Yu Gothic Light" w:cs="Arial"/>
          <w:color w:val="000000" w:themeColor="text1"/>
          <w:szCs w:val="20"/>
        </w:rPr>
        <w:t>,</w:t>
      </w:r>
      <w:r w:rsidRPr="006D3C5B" w:rsidR="00DF66F8">
        <w:rPr>
          <w:rFonts w:ascii="Arial" w:hAnsi="Arial" w:eastAsia="Yu Gothic Light" w:cs="Arial"/>
          <w:color w:val="000000" w:themeColor="text1"/>
          <w:szCs w:val="20"/>
        </w:rPr>
        <w:t xml:space="preserve"> </w:t>
      </w:r>
      <w:r w:rsidRPr="006D3C5B" w:rsidR="0002336E">
        <w:rPr>
          <w:rFonts w:ascii="Arial" w:hAnsi="Arial" w:eastAsia="Yu Gothic Light" w:cs="Arial"/>
          <w:color w:val="000000" w:themeColor="text1"/>
          <w:szCs w:val="20"/>
        </w:rPr>
        <w:t xml:space="preserve">la </w:t>
      </w:r>
      <w:r w:rsidRPr="006D3C5B" w:rsidR="0082356A">
        <w:rPr>
          <w:rFonts w:ascii="Arial" w:hAnsi="Arial" w:eastAsia="Yu Gothic Light" w:cs="Arial"/>
          <w:color w:val="000000" w:themeColor="text1"/>
          <w:szCs w:val="20"/>
        </w:rPr>
        <w:t>entidad estatal</w:t>
      </w:r>
      <w:r w:rsidRPr="006D3C5B" w:rsidR="0002336E">
        <w:rPr>
          <w:rFonts w:ascii="Arial" w:hAnsi="Arial" w:eastAsia="Yu Gothic Light" w:cs="Arial"/>
          <w:color w:val="000000" w:themeColor="text1"/>
          <w:szCs w:val="20"/>
        </w:rPr>
        <w:t xml:space="preserve"> debe verificar el cumplimento de los requisitos de la</w:t>
      </w:r>
      <w:r w:rsidRPr="006D3C5B" w:rsidR="00001899">
        <w:rPr>
          <w:rFonts w:ascii="Arial" w:hAnsi="Arial" w:eastAsia="Yu Gothic Light" w:cs="Arial"/>
          <w:color w:val="000000" w:themeColor="text1"/>
          <w:szCs w:val="20"/>
        </w:rPr>
        <w:t xml:space="preserve"> I</w:t>
      </w:r>
      <w:r w:rsidRPr="006D3C5B" w:rsidR="0002336E">
        <w:rPr>
          <w:rFonts w:ascii="Arial" w:hAnsi="Arial" w:eastAsia="Yu Gothic Light" w:cs="Arial"/>
          <w:color w:val="000000" w:themeColor="text1"/>
          <w:szCs w:val="20"/>
        </w:rPr>
        <w:t>nvitación de la oferta con el segundo mejor precio, y así sucesivamente</w:t>
      </w:r>
      <w:r w:rsidRPr="006D3C5B" w:rsidR="00042FFC">
        <w:rPr>
          <w:rFonts w:ascii="Arial" w:hAnsi="Arial" w:eastAsia="Yu Gothic Light" w:cs="Arial"/>
          <w:color w:val="000000" w:themeColor="text1"/>
          <w:szCs w:val="20"/>
        </w:rPr>
        <w:t>, sin perjuicio de lo señalado en el numeral 1.6.</w:t>
      </w:r>
    </w:p>
    <w:p w:rsidRPr="006D3C5B" w:rsidR="00C44A9F" w:rsidRDefault="00C44A9F" w14:paraId="2F6C50C0" w14:textId="37BCD887">
      <w:pPr>
        <w:spacing w:after="0" w:line="276" w:lineRule="auto"/>
        <w:jc w:val="both"/>
        <w:rPr>
          <w:rFonts w:ascii="Arial" w:hAnsi="Arial" w:eastAsia="Yu Gothic Light" w:cs="Arial"/>
          <w:color w:val="000000" w:themeColor="text1"/>
          <w:szCs w:val="20"/>
        </w:rPr>
      </w:pPr>
    </w:p>
    <w:p w:rsidRPr="006D3C5B" w:rsidR="00C44A9F" w:rsidRDefault="00C44A9F" w14:paraId="62CB91AD" w14:textId="4E89DF2C">
      <w:pPr>
        <w:spacing w:after="0" w:line="276" w:lineRule="auto"/>
        <w:jc w:val="both"/>
        <w:rPr>
          <w:rFonts w:ascii="Arial" w:hAnsi="Arial" w:cs="Arial"/>
          <w:color w:val="000000" w:themeColor="text1"/>
          <w:szCs w:val="20"/>
        </w:rPr>
      </w:pPr>
      <w:r w:rsidRPr="006D3C5B">
        <w:rPr>
          <w:rFonts w:ascii="Arial" w:hAnsi="Arial" w:cs="Arial"/>
          <w:color w:val="000000" w:themeColor="text1"/>
          <w:szCs w:val="20"/>
        </w:rPr>
        <w:t xml:space="preserve">Si hay empate,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debe aceptar la oferta presentada primero en el tiempo.</w:t>
      </w:r>
    </w:p>
    <w:p w:rsidRPr="006D3C5B" w:rsidR="00437930" w:rsidRDefault="00437930" w14:paraId="7310B140" w14:textId="7AD5E0C6">
      <w:pPr>
        <w:spacing w:after="0" w:line="276" w:lineRule="auto"/>
        <w:jc w:val="both"/>
        <w:rPr>
          <w:rFonts w:ascii="Arial" w:hAnsi="Arial" w:cs="Arial"/>
          <w:color w:val="000000" w:themeColor="text1"/>
          <w:szCs w:val="20"/>
        </w:rPr>
      </w:pPr>
    </w:p>
    <w:p w:rsidRPr="006D3C5B" w:rsidR="00437930" w:rsidP="00460061" w:rsidRDefault="00437930" w14:paraId="7A1D0B74" w14:textId="391BE2AC">
      <w:pPr>
        <w:spacing w:after="0" w:line="276" w:lineRule="auto"/>
        <w:jc w:val="both"/>
        <w:rPr>
          <w:rFonts w:ascii="Arial" w:hAnsi="Arial" w:eastAsia="Yu Gothic Light" w:cs="Arial"/>
          <w:color w:val="000000" w:themeColor="text1"/>
          <w:szCs w:val="20"/>
        </w:rPr>
      </w:pPr>
      <w:r w:rsidRPr="006D3C5B">
        <w:rPr>
          <w:rFonts w:ascii="Arial" w:hAnsi="Arial" w:cs="Arial"/>
          <w:color w:val="000000" w:themeColor="text1"/>
          <w:szCs w:val="20"/>
        </w:rPr>
        <w:t>La oferta y la comunicación de aceptación de la misma conforman el contrato y los dos documentos</w:t>
      </w:r>
      <w:r w:rsidRPr="006D3C5B" w:rsidR="0055276A">
        <w:rPr>
          <w:rFonts w:ascii="Arial" w:hAnsi="Arial" w:cs="Arial"/>
          <w:color w:val="000000" w:themeColor="text1"/>
          <w:szCs w:val="20"/>
        </w:rPr>
        <w:t xml:space="preserve"> </w:t>
      </w:r>
      <w:r w:rsidRPr="006D3C5B">
        <w:rPr>
          <w:rFonts w:ascii="Arial" w:hAnsi="Arial" w:cs="Arial"/>
          <w:color w:val="000000" w:themeColor="text1"/>
          <w:szCs w:val="20"/>
        </w:rPr>
        <w:t>ser</w:t>
      </w:r>
      <w:r w:rsidRPr="006D3C5B" w:rsidR="001579EA">
        <w:rPr>
          <w:rFonts w:ascii="Arial" w:hAnsi="Arial" w:cs="Arial"/>
          <w:color w:val="000000" w:themeColor="text1"/>
          <w:szCs w:val="20"/>
        </w:rPr>
        <w:t>án</w:t>
      </w:r>
      <w:r w:rsidRPr="006D3C5B">
        <w:rPr>
          <w:rFonts w:ascii="Arial" w:hAnsi="Arial" w:cs="Arial"/>
          <w:color w:val="000000" w:themeColor="text1"/>
          <w:szCs w:val="20"/>
        </w:rPr>
        <w:t xml:space="preserve"> publicados en el SECOP en la fecha establecida en el </w:t>
      </w:r>
      <w:r w:rsidRPr="00B964E1" w:rsidR="00B70A16">
        <w:rPr>
          <w:rFonts w:ascii="Arial" w:hAnsi="Arial" w:cs="Arial"/>
          <w:color w:val="000000" w:themeColor="text1"/>
          <w:szCs w:val="20"/>
        </w:rPr>
        <w:t>c</w:t>
      </w:r>
      <w:r w:rsidRPr="006D3C5B">
        <w:rPr>
          <w:rFonts w:ascii="Arial" w:hAnsi="Arial" w:cs="Arial"/>
          <w:color w:val="000000" w:themeColor="text1"/>
          <w:szCs w:val="20"/>
        </w:rPr>
        <w:t>ronograma</w:t>
      </w:r>
      <w:r w:rsidRPr="006D3C5B" w:rsidR="00400465">
        <w:rPr>
          <w:rFonts w:ascii="Arial" w:hAnsi="Arial" w:cs="Arial"/>
          <w:color w:val="000000" w:themeColor="text1"/>
          <w:szCs w:val="20"/>
        </w:rPr>
        <w:t>.</w:t>
      </w:r>
    </w:p>
    <w:p w:rsidRPr="006D3C5B" w:rsidR="00D150F4" w:rsidRDefault="00D150F4" w14:paraId="0A35B9DF" w14:textId="77777777">
      <w:pPr>
        <w:spacing w:after="0" w:line="276" w:lineRule="auto"/>
        <w:ind w:left="708" w:hanging="708"/>
        <w:jc w:val="both"/>
        <w:rPr>
          <w:rFonts w:ascii="Arial" w:hAnsi="Arial" w:eastAsia="Yu Gothic Light" w:cs="Arial"/>
          <w:color w:val="000000" w:themeColor="text1"/>
          <w:szCs w:val="20"/>
        </w:rPr>
      </w:pPr>
    </w:p>
    <w:p w:rsidRPr="006D3C5B" w:rsidR="00D06E77" w:rsidP="008C223B" w:rsidRDefault="003F784E" w14:paraId="46F12E20" w14:textId="4487B8A8">
      <w:pPr>
        <w:pStyle w:val="Captulo5"/>
        <w:ind w:left="357" w:hanging="357"/>
        <w:outlineLvl w:val="1"/>
        <w:rPr>
          <w:rFonts w:ascii="Arial" w:hAnsi="Arial" w:cs="Arial"/>
          <w:color w:val="000000" w:themeColor="text1"/>
        </w:rPr>
      </w:pPr>
      <w:bookmarkStart w:name="_Toc40805799" w:id="727"/>
      <w:bookmarkStart w:name="_Toc508648277" w:id="728"/>
      <w:bookmarkStart w:name="_Toc508984061" w:id="729"/>
      <w:bookmarkStart w:name="_Toc509843892" w:id="730"/>
      <w:bookmarkStart w:name="_Ref511404386" w:id="731"/>
      <w:bookmarkStart w:name="_Ref511404396" w:id="732"/>
      <w:bookmarkStart w:name="_Toc511924800" w:id="733"/>
      <w:r w:rsidRPr="006D3C5B">
        <w:rPr>
          <w:rFonts w:ascii="Arial" w:hAnsi="Arial" w:cs="Arial"/>
          <w:color w:val="000000" w:themeColor="text1"/>
        </w:rPr>
        <w:t>OFERTA</w:t>
      </w:r>
      <w:r w:rsidRPr="006D3C5B" w:rsidR="00004A0D">
        <w:rPr>
          <w:rFonts w:ascii="Arial" w:hAnsi="Arial" w:cs="Arial"/>
          <w:color w:val="000000" w:themeColor="text1"/>
        </w:rPr>
        <w:t xml:space="preserve"> ECONÓMICA</w:t>
      </w:r>
      <w:bookmarkEnd w:id="727"/>
      <w:r w:rsidRPr="006D3C5B" w:rsidR="00004A0D">
        <w:rPr>
          <w:rFonts w:ascii="Arial" w:hAnsi="Arial" w:cs="Arial"/>
          <w:color w:val="000000" w:themeColor="text1"/>
        </w:rPr>
        <w:t xml:space="preserve"> </w:t>
      </w:r>
      <w:r w:rsidRPr="006D3C5B">
        <w:rPr>
          <w:rFonts w:ascii="Arial" w:hAnsi="Arial" w:cs="Arial"/>
          <w:color w:val="000000" w:themeColor="text1"/>
        </w:rPr>
        <w:t xml:space="preserve"> </w:t>
      </w:r>
    </w:p>
    <w:bookmarkEnd w:id="728"/>
    <w:bookmarkEnd w:id="729"/>
    <w:bookmarkEnd w:id="730"/>
    <w:bookmarkEnd w:id="731"/>
    <w:bookmarkEnd w:id="732"/>
    <w:bookmarkEnd w:id="733"/>
    <w:p w:rsidRPr="006D3C5B" w:rsidR="00112D01" w:rsidRDefault="00112D01" w14:paraId="4A13D4CB" w14:textId="135CF0E2">
      <w:pPr>
        <w:spacing w:after="200"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w:t>
      </w:r>
      <w:r w:rsidRPr="006D3C5B" w:rsidR="0020691D">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sidR="0020691D">
        <w:rPr>
          <w:rFonts w:ascii="Arial" w:hAnsi="Arial" w:cs="Arial"/>
          <w:color w:val="000000" w:themeColor="text1"/>
          <w:szCs w:val="20"/>
          <w:highlight w:val="lightGray"/>
        </w:rPr>
        <w:t xml:space="preserve"> debe indicar si la forma de pago es por precio global, llave en mano, precios unitarios, administración delegada o reembolso de gastos. Las</w:t>
      </w:r>
      <w:r w:rsidRPr="006D3C5B" w:rsidR="002F76C5">
        <w:rPr>
          <w:rFonts w:ascii="Arial" w:hAnsi="Arial" w:cs="Arial"/>
          <w:color w:val="000000" w:themeColor="text1"/>
          <w:szCs w:val="20"/>
          <w:highlight w:val="lightGray"/>
        </w:rPr>
        <w:t xml:space="preserve"> Especificaciones Técnicas de la Obra </w:t>
      </w:r>
      <w:r w:rsidRPr="006D3C5B" w:rsidR="0020691D">
        <w:rPr>
          <w:rFonts w:ascii="Arial" w:hAnsi="Arial" w:cs="Arial"/>
          <w:color w:val="000000" w:themeColor="text1"/>
          <w:szCs w:val="20"/>
          <w:highlight w:val="lightGray"/>
        </w:rPr>
        <w:t xml:space="preserve">y el </w:t>
      </w:r>
      <w:r w:rsidRPr="006D3C5B" w:rsidR="00420247">
        <w:rPr>
          <w:rFonts w:ascii="Arial" w:hAnsi="Arial" w:cs="Arial"/>
          <w:color w:val="000000" w:themeColor="text1"/>
          <w:szCs w:val="20"/>
          <w:highlight w:val="lightGray"/>
        </w:rPr>
        <w:t xml:space="preserve">Formulario 1 – Formulario de Presupuesto Oficial </w:t>
      </w:r>
      <w:r w:rsidRPr="006D3C5B" w:rsidR="0020691D">
        <w:rPr>
          <w:rFonts w:ascii="Arial" w:hAnsi="Arial" w:cs="Arial"/>
          <w:color w:val="000000" w:themeColor="text1"/>
          <w:szCs w:val="20"/>
          <w:highlight w:val="lightGray"/>
        </w:rPr>
        <w:t>debe</w:t>
      </w:r>
      <w:r w:rsidRPr="006D3C5B" w:rsidR="002F76C5">
        <w:rPr>
          <w:rFonts w:ascii="Arial" w:hAnsi="Arial" w:cs="Arial"/>
          <w:color w:val="000000" w:themeColor="text1"/>
          <w:szCs w:val="20"/>
          <w:highlight w:val="lightGray"/>
        </w:rPr>
        <w:t>n</w:t>
      </w:r>
      <w:r w:rsidRPr="006D3C5B" w:rsidR="0020691D">
        <w:rPr>
          <w:rFonts w:ascii="Arial" w:hAnsi="Arial" w:cs="Arial"/>
          <w:color w:val="000000" w:themeColor="text1"/>
          <w:szCs w:val="20"/>
          <w:highlight w:val="lightGray"/>
        </w:rPr>
        <w:t xml:space="preserve"> ser concordante con la modalidad de pago seleccionada.</w:t>
      </w:r>
      <w:r w:rsidRPr="006D3C5B">
        <w:rPr>
          <w:rFonts w:ascii="Arial" w:hAnsi="Arial" w:cs="Arial"/>
          <w:color w:val="000000" w:themeColor="text1"/>
          <w:szCs w:val="20"/>
          <w:highlight w:val="lightGray"/>
        </w:rPr>
        <w:t>]</w:t>
      </w:r>
    </w:p>
    <w:p w:rsidRPr="006D3C5B" w:rsidR="00A91FF5" w:rsidP="00A91FF5" w:rsidRDefault="00A91FF5" w14:paraId="768CCD6C" w14:textId="74484AAA">
      <w:pPr>
        <w:spacing w:after="200"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[Cuando el presupuesto del </w:t>
      </w:r>
      <w:r w:rsidRPr="006D3C5B" w:rsidR="0082356A">
        <w:rPr>
          <w:rFonts w:ascii="Arial" w:hAnsi="Arial" w:cs="Arial"/>
          <w:color w:val="000000" w:themeColor="text1"/>
          <w:szCs w:val="20"/>
          <w:highlight w:val="lightGray"/>
        </w:rPr>
        <w:t>proceso de contratación</w:t>
      </w:r>
      <w:r w:rsidRPr="006D3C5B">
        <w:rPr>
          <w:rFonts w:ascii="Arial" w:hAnsi="Arial" w:cs="Arial"/>
          <w:color w:val="000000" w:themeColor="text1"/>
          <w:szCs w:val="20"/>
          <w:highlight w:val="lightGray"/>
        </w:rPr>
        <w:t xml:space="preserve"> es estructurado por precios unitarios, la entidad debe aplicar las notas señaladas en el </w:t>
      </w:r>
      <w:r w:rsidRPr="006D3C5B" w:rsidR="008E7BF0">
        <w:rPr>
          <w:rFonts w:ascii="Arial" w:hAnsi="Arial" w:cs="Arial"/>
          <w:color w:val="000000" w:themeColor="text1"/>
          <w:szCs w:val="20"/>
          <w:highlight w:val="lightGray"/>
        </w:rPr>
        <w:t>Formulario de Presupuesto Oficial</w:t>
      </w:r>
      <w:r w:rsidRPr="006D3C5B">
        <w:rPr>
          <w:rFonts w:ascii="Arial" w:hAnsi="Arial" w:cs="Arial"/>
          <w:color w:val="000000" w:themeColor="text1"/>
          <w:szCs w:val="20"/>
          <w:highlight w:val="lightGray"/>
        </w:rPr>
        <w:t xml:space="preserve">. Cuando se estructura a través de otra modalidad de pago, la entidad debe definir las notas que debe tener en cuenta el </w:t>
      </w:r>
      <w:r w:rsidRPr="006D3C5B" w:rsidR="00144FD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 para presentar su oferta económica.]</w:t>
      </w:r>
    </w:p>
    <w:p w:rsidRPr="006D3C5B" w:rsidR="008A2383" w:rsidP="008A2383" w:rsidRDefault="008A2383" w14:paraId="50B43292" w14:textId="41ACD066">
      <w:pPr>
        <w:spacing w:after="200" w:line="276" w:lineRule="auto"/>
        <w:jc w:val="both"/>
        <w:rPr>
          <w:rFonts w:ascii="Arial" w:hAnsi="Arial" w:eastAsia="Verdana" w:cs="Arial"/>
          <w:color w:val="000000" w:themeColor="text1"/>
          <w:szCs w:val="20"/>
        </w:rPr>
      </w:pPr>
      <w:r w:rsidRPr="006D3C5B">
        <w:rPr>
          <w:rFonts w:ascii="Arial" w:hAnsi="Arial" w:cs="Arial"/>
          <w:color w:val="000000" w:themeColor="text1"/>
          <w:szCs w:val="20"/>
        </w:rPr>
        <w:t>Para</w:t>
      </w:r>
      <w:r w:rsidRPr="006D3C5B">
        <w:rPr>
          <w:rFonts w:ascii="Arial" w:hAnsi="Arial" w:eastAsia="Verdana" w:cs="Arial"/>
          <w:color w:val="000000" w:themeColor="text1"/>
          <w:szCs w:val="20"/>
        </w:rPr>
        <w:t xml:space="preserve"> </w:t>
      </w:r>
      <w:r w:rsidRPr="006D3C5B" w:rsidR="003868AC">
        <w:rPr>
          <w:rFonts w:ascii="Arial" w:hAnsi="Arial" w:cs="Arial"/>
          <w:color w:val="000000" w:themeColor="text1"/>
          <w:szCs w:val="20"/>
        </w:rPr>
        <w:t>evalua</w:t>
      </w:r>
      <w:r w:rsidRPr="006D3C5B" w:rsidR="003357EE">
        <w:rPr>
          <w:rFonts w:ascii="Arial" w:hAnsi="Arial" w:eastAsia="Verdana" w:cs="Arial"/>
          <w:color w:val="000000" w:themeColor="text1"/>
          <w:szCs w:val="20"/>
        </w:rPr>
        <w:t>r</w:t>
      </w:r>
      <w:r w:rsidRPr="006D3C5B">
        <w:rPr>
          <w:rFonts w:ascii="Arial" w:hAnsi="Arial" w:eastAsia="Verdana" w:cs="Arial"/>
          <w:color w:val="000000" w:themeColor="text1"/>
          <w:szCs w:val="20"/>
        </w:rPr>
        <w:t xml:space="preserve"> este factor </w:t>
      </w:r>
      <w:r w:rsidRPr="006D3C5B">
        <w:rPr>
          <w:rFonts w:ascii="Arial" w:hAnsi="Arial" w:cs="Arial"/>
          <w:color w:val="000000" w:themeColor="text1"/>
          <w:szCs w:val="20"/>
        </w:rPr>
        <w:t>se</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tendrá</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en</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cuenta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el</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valor</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total</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indicado</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en 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propuesta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 xml:space="preserve">económica o el obtenido de la corrección aritmética. </w:t>
      </w:r>
      <w:r w:rsidRPr="006D3C5B" w:rsidR="00C747C0">
        <w:rPr>
          <w:rFonts w:ascii="Arial" w:hAnsi="Arial" w:cs="Arial"/>
          <w:color w:val="000000" w:themeColor="text1"/>
          <w:szCs w:val="20"/>
        </w:rPr>
        <w:t>E</w:t>
      </w:r>
      <w:r w:rsidRPr="006D3C5B" w:rsidR="00D670A7">
        <w:rPr>
          <w:rFonts w:ascii="Arial" w:hAnsi="Arial" w:cs="Arial"/>
          <w:color w:val="000000" w:themeColor="text1"/>
          <w:szCs w:val="20"/>
        </w:rPr>
        <w:t>n tal sentido, la evaluación se hará sobr</w:t>
      </w:r>
      <w:r w:rsidRPr="006D3C5B" w:rsidR="007414B7">
        <w:rPr>
          <w:rFonts w:ascii="Arial" w:hAnsi="Arial" w:cs="Arial"/>
          <w:color w:val="000000" w:themeColor="text1"/>
          <w:szCs w:val="20"/>
        </w:rPr>
        <w:t xml:space="preserve">e el valor total, incluyendo todos los </w:t>
      </w:r>
      <w:r w:rsidRPr="006D3C5B" w:rsidR="00C747C0">
        <w:rPr>
          <w:rFonts w:ascii="Arial" w:hAnsi="Arial" w:cs="Arial"/>
          <w:color w:val="000000" w:themeColor="text1"/>
          <w:szCs w:val="20"/>
        </w:rPr>
        <w:t>impuestos, tasas y contribuciones</w:t>
      </w:r>
      <w:r w:rsidRPr="006D3C5B">
        <w:rPr>
          <w:rFonts w:ascii="Arial" w:hAnsi="Arial" w:eastAsia="Verdana" w:cs="Arial"/>
          <w:color w:val="000000" w:themeColor="text1"/>
          <w:szCs w:val="20"/>
        </w:rPr>
        <w:t xml:space="preserve">. La propuesta económica </w:t>
      </w:r>
      <w:r w:rsidRPr="006D3C5B" w:rsidR="004E5A87">
        <w:rPr>
          <w:rFonts w:ascii="Arial" w:hAnsi="Arial" w:cs="Arial"/>
          <w:color w:val="000000" w:themeColor="text1"/>
          <w:szCs w:val="20"/>
        </w:rPr>
        <w:t>debe aportarse</w:t>
      </w:r>
      <w:r w:rsidRPr="006D3C5B">
        <w:rPr>
          <w:rFonts w:ascii="Arial" w:hAnsi="Arial" w:cs="Arial"/>
          <w:color w:val="000000" w:themeColor="text1"/>
          <w:szCs w:val="20"/>
        </w:rPr>
        <w:t xml:space="preserve"> firmada</w:t>
      </w:r>
      <w:r w:rsidRPr="006D3C5B" w:rsidR="002467E8">
        <w:rPr>
          <w:rFonts w:ascii="Arial" w:hAnsi="Arial" w:cs="Arial"/>
          <w:color w:val="000000" w:themeColor="text1"/>
          <w:szCs w:val="20"/>
        </w:rPr>
        <w:t xml:space="preserve"> en los casos que se presente la oferta en el SECOP I</w:t>
      </w:r>
      <w:r w:rsidRPr="006D3C5B">
        <w:rPr>
          <w:rFonts w:ascii="Arial" w:hAnsi="Arial" w:cs="Arial"/>
          <w:color w:val="000000" w:themeColor="text1"/>
          <w:szCs w:val="20"/>
        </w:rPr>
        <w:t xml:space="preserve">. </w:t>
      </w:r>
    </w:p>
    <w:p w:rsidRPr="006D3C5B" w:rsidR="00BB3CBD" w:rsidP="00BB3CBD" w:rsidRDefault="00BB3CBD" w14:paraId="3D05557A" w14:textId="637B4BAB">
      <w:pPr>
        <w:spacing w:after="200" w:line="276" w:lineRule="auto"/>
        <w:jc w:val="both"/>
        <w:rPr>
          <w:rFonts w:ascii="Arial" w:hAnsi="Arial" w:cs="Arial"/>
          <w:color w:val="000000" w:themeColor="text1"/>
          <w:szCs w:val="20"/>
          <w:highlight w:val="lightGray"/>
        </w:rPr>
      </w:pPr>
      <w:r w:rsidRPr="006D3C5B">
        <w:rPr>
          <w:rFonts w:ascii="Arial" w:hAnsi="Arial" w:cs="Arial"/>
          <w:color w:val="000000" w:themeColor="text1"/>
          <w:szCs w:val="20"/>
          <w:highlight w:val="lightGray"/>
        </w:rPr>
        <w:t xml:space="preserve">[La entidad debe configurar el formato de oferta económica que se encuentra en el </w:t>
      </w:r>
      <w:r w:rsidRPr="006D3C5B">
        <w:rPr>
          <w:rFonts w:ascii="Arial" w:hAnsi="Arial" w:cs="Arial"/>
          <w:color w:val="000000" w:themeColor="text1"/>
          <w:szCs w:val="20"/>
          <w:highlight w:val="lightGray"/>
        </w:rPr>
        <w:fldChar w:fldCharType="begin"/>
      </w:r>
      <w:r w:rsidRPr="006D3C5B">
        <w:rPr>
          <w:rFonts w:ascii="Arial" w:hAnsi="Arial" w:cs="Arial"/>
          <w:color w:val="000000" w:themeColor="text1"/>
          <w:szCs w:val="20"/>
          <w:highlight w:val="lightGray"/>
        </w:rPr>
        <w:instrText xml:space="preserve"> REF _Ref508648916 \h  \* MERGEFORMAT </w:instrText>
      </w:r>
      <w:r w:rsidRPr="006D3C5B">
        <w:rPr>
          <w:rFonts w:ascii="Arial" w:hAnsi="Arial" w:cs="Arial"/>
          <w:color w:val="000000" w:themeColor="text1"/>
          <w:szCs w:val="20"/>
          <w:highlight w:val="lightGray"/>
        </w:rPr>
      </w:r>
      <w:r w:rsidRPr="006D3C5B">
        <w:rPr>
          <w:rFonts w:ascii="Arial" w:hAnsi="Arial" w:cs="Arial"/>
          <w:color w:val="000000" w:themeColor="text1"/>
          <w:szCs w:val="20"/>
          <w:highlight w:val="lightGray"/>
        </w:rPr>
        <w:fldChar w:fldCharType="separate"/>
      </w:r>
      <w:r w:rsidRPr="00E9615A" w:rsidR="00E9615A">
        <w:rPr>
          <w:rFonts w:ascii="Arial" w:hAnsi="Arial" w:eastAsia="Arial Narrow" w:cs="Arial"/>
          <w:color w:val="000000" w:themeColor="text1"/>
          <w:szCs w:val="20"/>
          <w:highlight w:val="lightGray"/>
        </w:rPr>
        <w:t>Formulario 1– Formulario de Presupuesto Oficial</w:t>
      </w:r>
      <w:r w:rsidRPr="006D3C5B">
        <w:rPr>
          <w:rFonts w:ascii="Arial" w:hAnsi="Arial" w:cs="Arial"/>
          <w:color w:val="000000" w:themeColor="text1"/>
          <w:szCs w:val="20"/>
          <w:highlight w:val="lightGray"/>
        </w:rPr>
        <w:fldChar w:fldCharType="end"/>
      </w:r>
      <w:r w:rsidRPr="006D3C5B">
        <w:rPr>
          <w:rFonts w:ascii="Arial" w:hAnsi="Arial" w:cs="Arial"/>
          <w:color w:val="000000" w:themeColor="text1"/>
          <w:szCs w:val="20"/>
          <w:highlight w:val="lightGray"/>
        </w:rPr>
        <w:t xml:space="preserve">, para que sea diligenciado por los </w:t>
      </w:r>
      <w:r w:rsidRPr="006D3C5B" w:rsidR="00144FDA">
        <w:rPr>
          <w:rFonts w:ascii="Arial" w:hAnsi="Arial" w:cs="Arial"/>
          <w:color w:val="000000" w:themeColor="text1"/>
          <w:szCs w:val="20"/>
          <w:highlight w:val="lightGray"/>
        </w:rPr>
        <w:t>proponente</w:t>
      </w:r>
      <w:r w:rsidRPr="006D3C5B">
        <w:rPr>
          <w:rFonts w:ascii="Arial" w:hAnsi="Arial" w:cs="Arial"/>
          <w:color w:val="000000" w:themeColor="text1"/>
          <w:szCs w:val="20"/>
          <w:highlight w:val="lightGray"/>
        </w:rPr>
        <w:t xml:space="preserve">s. </w:t>
      </w:r>
    </w:p>
    <w:p w:rsidRPr="006D3C5B" w:rsidR="00112D01" w:rsidRDefault="002E4AC1" w14:paraId="03E54BE0" w14:textId="3EF49381">
      <w:pPr>
        <w:spacing w:after="200" w:line="276" w:lineRule="auto"/>
        <w:jc w:val="both"/>
        <w:rPr>
          <w:rFonts w:ascii="Arial" w:hAnsi="Arial" w:eastAsia="Verdana" w:cs="Arial"/>
          <w:color w:val="000000" w:themeColor="text1"/>
          <w:szCs w:val="20"/>
        </w:rPr>
      </w:pPr>
      <w:r w:rsidRPr="006D3C5B">
        <w:rPr>
          <w:rFonts w:ascii="Arial" w:hAnsi="Arial" w:cs="Arial"/>
          <w:color w:val="000000" w:themeColor="text1"/>
          <w:szCs w:val="20"/>
          <w:highlight w:val="lightGray"/>
        </w:rPr>
        <w:t>[</w:t>
      </w:r>
      <w:r w:rsidRPr="006D3C5B" w:rsidR="00864F3E">
        <w:rPr>
          <w:rFonts w:ascii="Arial" w:hAnsi="Arial" w:cs="Arial"/>
          <w:color w:val="000000" w:themeColor="text1"/>
          <w:szCs w:val="20"/>
          <w:highlight w:val="lightGray"/>
        </w:rPr>
        <w:t>La</w:t>
      </w:r>
      <w:r w:rsidRPr="006D3C5B">
        <w:rPr>
          <w:rFonts w:ascii="Arial" w:hAnsi="Arial" w:cs="Arial"/>
          <w:color w:val="000000" w:themeColor="text1"/>
          <w:szCs w:val="20"/>
          <w:highlight w:val="lightGray"/>
        </w:rPr>
        <w:t xml:space="preserve">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w:t>
      </w:r>
      <w:r w:rsidRPr="006D3C5B" w:rsidR="00864F3E">
        <w:rPr>
          <w:rFonts w:ascii="Arial" w:hAnsi="Arial" w:cs="Arial"/>
          <w:color w:val="000000" w:themeColor="text1"/>
          <w:szCs w:val="20"/>
          <w:highlight w:val="lightGray"/>
        </w:rPr>
        <w:t xml:space="preserve">debe </w:t>
      </w:r>
      <w:r w:rsidRPr="006D3C5B">
        <w:rPr>
          <w:rFonts w:ascii="Arial" w:hAnsi="Arial" w:cs="Arial"/>
          <w:color w:val="000000" w:themeColor="text1"/>
          <w:szCs w:val="20"/>
          <w:highlight w:val="lightGray"/>
        </w:rPr>
        <w:t xml:space="preserve">incluir el </w:t>
      </w:r>
      <w:r w:rsidRPr="006D3C5B" w:rsidR="007313CE">
        <w:rPr>
          <w:rFonts w:ascii="Arial" w:hAnsi="Arial" w:cs="Arial"/>
          <w:color w:val="000000" w:themeColor="text1"/>
          <w:szCs w:val="20"/>
          <w:highlight w:val="lightGray"/>
        </w:rPr>
        <w:t xml:space="preserve">Formulario 1 – Formulario de Presupuesto Oficial </w:t>
      </w:r>
      <w:r w:rsidRPr="006D3C5B">
        <w:rPr>
          <w:rFonts w:ascii="Arial" w:hAnsi="Arial" w:cs="Arial"/>
          <w:color w:val="000000" w:themeColor="text1"/>
          <w:szCs w:val="20"/>
          <w:highlight w:val="lightGray"/>
        </w:rPr>
        <w:t>en formato Excel]</w:t>
      </w:r>
      <w:r w:rsidRPr="006D3C5B">
        <w:rPr>
          <w:rFonts w:ascii="Arial" w:hAnsi="Arial" w:cs="Arial"/>
          <w:color w:val="000000" w:themeColor="text1"/>
          <w:szCs w:val="20"/>
        </w:rPr>
        <w:t xml:space="preserve"> </w:t>
      </w:r>
    </w:p>
    <w:p w:rsidRPr="006D3C5B" w:rsidR="00F04717" w:rsidP="00F04717" w:rsidRDefault="00F04717" w14:paraId="01C87734" w14:textId="426C650F">
      <w:pPr>
        <w:spacing w:after="200" w:line="276" w:lineRule="auto"/>
        <w:jc w:val="both"/>
        <w:rPr>
          <w:rFonts w:ascii="Arial" w:hAnsi="Arial" w:eastAsia="Yu Gothic Light" w:cs="Arial"/>
          <w:color w:val="000000" w:themeColor="text1"/>
          <w:szCs w:val="20"/>
        </w:rPr>
      </w:pPr>
      <w:bookmarkStart w:name="_Hlk511665019" w:id="734"/>
      <w:r w:rsidRPr="006D3C5B">
        <w:rPr>
          <w:rFonts w:ascii="Arial" w:hAnsi="Arial" w:cs="Arial"/>
          <w:color w:val="000000" w:themeColor="text1"/>
          <w:szCs w:val="20"/>
        </w:rPr>
        <w:t>El</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valor</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propuesta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económica</w:t>
      </w:r>
      <w:r w:rsidRPr="006D3C5B">
        <w:rPr>
          <w:rFonts w:ascii="Arial" w:hAnsi="Arial" w:eastAsia="Verdana" w:cs="Arial"/>
          <w:color w:val="000000" w:themeColor="text1"/>
          <w:szCs w:val="20"/>
        </w:rPr>
        <w:t xml:space="preserve"> debe </w:t>
      </w:r>
      <w:r w:rsidRPr="006D3C5B" w:rsidR="00D25573">
        <w:rPr>
          <w:rFonts w:ascii="Arial" w:hAnsi="Arial" w:eastAsia="Verdana" w:cs="Arial"/>
          <w:color w:val="000000" w:themeColor="text1"/>
          <w:szCs w:val="20"/>
        </w:rPr>
        <w:t>presentarse</w:t>
      </w:r>
      <w:r w:rsidRPr="006D3C5B">
        <w:rPr>
          <w:rFonts w:ascii="Arial" w:hAnsi="Arial" w:eastAsia="Verdana" w:cs="Arial"/>
          <w:color w:val="000000" w:themeColor="text1"/>
          <w:szCs w:val="20"/>
        </w:rPr>
        <w:t xml:space="preserve"> en </w:t>
      </w:r>
      <w:r w:rsidRPr="00B964E1" w:rsidR="006306C7">
        <w:rPr>
          <w:rFonts w:ascii="Arial" w:hAnsi="Arial" w:eastAsia="Arial,Calibri" w:cs="Arial"/>
          <w:color w:val="000000" w:themeColor="text1"/>
          <w:szCs w:val="20"/>
        </w:rPr>
        <w:t>Pesos Colombianos</w:t>
      </w:r>
      <w:r w:rsidRPr="006D3C5B">
        <w:rPr>
          <w:rFonts w:ascii="Arial" w:hAnsi="Arial" w:eastAsia="Verdana" w:cs="Arial"/>
          <w:color w:val="000000" w:themeColor="text1"/>
          <w:szCs w:val="20"/>
        </w:rPr>
        <w:t xml:space="preserve"> y </w:t>
      </w:r>
      <w:r w:rsidRPr="006D3C5B">
        <w:rPr>
          <w:rFonts w:ascii="Arial" w:hAnsi="Arial" w:cs="Arial"/>
          <w:color w:val="000000" w:themeColor="text1"/>
          <w:szCs w:val="20"/>
        </w:rPr>
        <w:t>contemplar</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todos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costos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directos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indirectos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para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completa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y</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adecuada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ejecución</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obra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del</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presente</w:t>
      </w:r>
      <w:r w:rsidRPr="006D3C5B">
        <w:rPr>
          <w:rFonts w:ascii="Arial" w:hAnsi="Arial" w:eastAsia="Verdana" w:cs="Arial"/>
          <w:color w:val="000000" w:themeColor="text1"/>
          <w:szCs w:val="20"/>
        </w:rPr>
        <w:t xml:space="preserve"> </w:t>
      </w:r>
      <w:r w:rsidRPr="006D3C5B" w:rsidR="0082356A">
        <w:rPr>
          <w:rFonts w:ascii="Arial" w:hAnsi="Arial" w:cs="Arial"/>
          <w:color w:val="000000" w:themeColor="text1"/>
          <w:szCs w:val="20"/>
        </w:rPr>
        <w:t>proceso</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los</w:t>
      </w:r>
      <w:r w:rsidRPr="006D3C5B">
        <w:rPr>
          <w:rFonts w:ascii="Arial" w:hAnsi="Arial" w:eastAsia="Verdana" w:cs="Arial"/>
          <w:color w:val="000000" w:themeColor="text1"/>
          <w:szCs w:val="20"/>
        </w:rPr>
        <w:t xml:space="preserve"> </w:t>
      </w:r>
      <w:r w:rsidRPr="006D3C5B" w:rsidR="00D01499">
        <w:rPr>
          <w:rFonts w:ascii="Arial" w:hAnsi="Arial" w:cs="Arial"/>
          <w:color w:val="000000" w:themeColor="text1"/>
          <w:szCs w:val="20"/>
        </w:rPr>
        <w:t>r</w:t>
      </w:r>
      <w:r w:rsidRPr="006D3C5B">
        <w:rPr>
          <w:rFonts w:ascii="Arial" w:hAnsi="Arial" w:cs="Arial"/>
          <w:color w:val="000000" w:themeColor="text1"/>
          <w:szCs w:val="20"/>
        </w:rPr>
        <w:t>iesgos</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y la</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administración</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de</w:t>
      </w:r>
      <w:r w:rsidRPr="006D3C5B">
        <w:rPr>
          <w:rFonts w:ascii="Arial" w:hAnsi="Arial" w:eastAsia="Verdana" w:cs="Arial"/>
          <w:color w:val="000000" w:themeColor="text1"/>
          <w:szCs w:val="20"/>
        </w:rPr>
        <w:t xml:space="preserve"> </w:t>
      </w:r>
      <w:r w:rsidRPr="006D3C5B">
        <w:rPr>
          <w:rFonts w:ascii="Arial" w:hAnsi="Arial" w:cs="Arial"/>
          <w:color w:val="000000" w:themeColor="text1"/>
          <w:szCs w:val="20"/>
        </w:rPr>
        <w:t xml:space="preserve">estos. </w:t>
      </w:r>
    </w:p>
    <w:bookmarkEnd w:id="734"/>
    <w:p w:rsidRPr="006D3C5B" w:rsidR="009C32E5" w:rsidRDefault="009C32E5" w14:paraId="52A99247" w14:textId="7460E61B">
      <w:pPr>
        <w:spacing w:after="200" w:line="276" w:lineRule="auto"/>
        <w:jc w:val="both"/>
        <w:rPr>
          <w:rFonts w:ascii="Arial" w:hAnsi="Arial" w:eastAsia="Yu Gothic Light" w:cs="Arial"/>
          <w:color w:val="000000" w:themeColor="text1"/>
          <w:szCs w:val="20"/>
        </w:rPr>
      </w:pPr>
      <w:r w:rsidRPr="006D3C5B">
        <w:rPr>
          <w:rFonts w:ascii="Arial" w:hAnsi="Arial" w:cs="Arial"/>
          <w:color w:val="000000" w:themeColor="text1"/>
          <w:szCs w:val="20"/>
          <w:lang w:eastAsia="es-CO"/>
        </w:rPr>
        <w:t>Al</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formular</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la</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oferta,</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el</w:t>
      </w:r>
      <w:r w:rsidRPr="006D3C5B" w:rsidR="002644ED">
        <w:rPr>
          <w:rFonts w:ascii="Arial" w:hAnsi="Arial" w:cs="Arial"/>
          <w:color w:val="000000" w:themeColor="text1"/>
          <w:szCs w:val="20"/>
          <w:lang w:eastAsia="es-CO"/>
        </w:rPr>
        <w:t xml:space="preserve"> </w:t>
      </w:r>
      <w:r w:rsidRPr="006D3C5B" w:rsidR="0082356A">
        <w:rPr>
          <w:rFonts w:ascii="Arial" w:hAnsi="Arial" w:cs="Arial"/>
          <w:color w:val="000000" w:themeColor="text1"/>
          <w:szCs w:val="20"/>
          <w:lang w:eastAsia="es-CO"/>
        </w:rPr>
        <w:t>proponente</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acepta</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que</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están</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a</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su</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cargo</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todos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impuestos,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tasas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y</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contribuciones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establecidos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por</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las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diferentes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autoridades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nacionales,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departamentales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o</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municipales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y</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dentro</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de</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estos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mismos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niveles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territoriales,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impuestos,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tasas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y</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contribuciones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establecidos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por</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las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diferentes</w:t>
      </w:r>
      <w:r w:rsidRPr="006D3C5B" w:rsidR="002644ED">
        <w:rPr>
          <w:rFonts w:ascii="Arial" w:hAnsi="Arial" w:cs="Arial"/>
          <w:color w:val="000000" w:themeColor="text1"/>
          <w:szCs w:val="20"/>
          <w:lang w:eastAsia="es-CO"/>
        </w:rPr>
        <w:t xml:space="preserve"> </w:t>
      </w:r>
      <w:r w:rsidRPr="006D3C5B">
        <w:rPr>
          <w:rFonts w:ascii="Arial" w:hAnsi="Arial" w:cs="Arial"/>
          <w:color w:val="000000" w:themeColor="text1"/>
          <w:szCs w:val="20"/>
          <w:lang w:eastAsia="es-CO"/>
        </w:rPr>
        <w:t>autoridades.</w:t>
      </w:r>
    </w:p>
    <w:p w:rsidRPr="006D3C5B" w:rsidR="006A54F7" w:rsidRDefault="006A54F7" w14:paraId="634F593B" w14:textId="26361370">
      <w:pPr>
        <w:tabs>
          <w:tab w:val="left" w:pos="1860"/>
        </w:tabs>
        <w:spacing w:after="200" w:line="276" w:lineRule="auto"/>
        <w:jc w:val="both"/>
        <w:rPr>
          <w:rFonts w:ascii="Arial" w:hAnsi="Arial" w:eastAsia="Yu Gothic Light" w:cs="Arial"/>
          <w:color w:val="000000" w:themeColor="text1"/>
          <w:szCs w:val="20"/>
        </w:rPr>
      </w:pPr>
      <w:r w:rsidRPr="006D3C5B">
        <w:rPr>
          <w:rFonts w:ascii="Arial" w:hAnsi="Arial" w:eastAsia="Yu Gothic Light" w:cs="Arial"/>
          <w:color w:val="000000" w:themeColor="text1"/>
          <w:szCs w:val="20"/>
        </w:rPr>
        <w:t>Los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estimativos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técnicos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que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hagan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los</w:t>
      </w:r>
      <w:r w:rsidRPr="006D3C5B" w:rsidR="002644ED">
        <w:rPr>
          <w:rFonts w:ascii="Arial" w:hAnsi="Arial" w:eastAsia="Yu Gothic Light" w:cs="Arial"/>
          <w:color w:val="000000" w:themeColor="text1"/>
          <w:szCs w:val="20"/>
        </w:rPr>
        <w:t xml:space="preserve"> </w:t>
      </w:r>
      <w:r w:rsidRPr="006D3C5B" w:rsidR="0082356A">
        <w:rPr>
          <w:rFonts w:ascii="Arial" w:hAnsi="Arial" w:eastAsia="Yu Gothic Light" w:cs="Arial"/>
          <w:color w:val="000000" w:themeColor="text1"/>
          <w:szCs w:val="20"/>
        </w:rPr>
        <w:t>proponente</w:t>
      </w:r>
      <w:r w:rsidRPr="006D3C5B">
        <w:rPr>
          <w:rFonts w:ascii="Arial" w:hAnsi="Arial" w:eastAsia="Yu Gothic Light" w:cs="Arial"/>
          <w:color w:val="000000" w:themeColor="text1"/>
          <w:szCs w:val="20"/>
        </w:rPr>
        <w:t>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para</w:t>
      </w:r>
      <w:r w:rsidRPr="006D3C5B" w:rsidR="002644ED">
        <w:rPr>
          <w:rFonts w:ascii="Arial" w:hAnsi="Arial" w:eastAsia="Yu Gothic Light" w:cs="Arial"/>
          <w:color w:val="000000" w:themeColor="text1"/>
          <w:szCs w:val="20"/>
        </w:rPr>
        <w:t xml:space="preserve"> </w:t>
      </w:r>
      <w:r w:rsidRPr="006D3C5B" w:rsidR="00C94991">
        <w:rPr>
          <w:rFonts w:ascii="Arial" w:hAnsi="Arial" w:eastAsia="Yu Gothic Light" w:cs="Arial"/>
          <w:color w:val="000000" w:themeColor="text1"/>
          <w:szCs w:val="20"/>
        </w:rPr>
        <w:t>presentar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sus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ofertas</w:t>
      </w:r>
      <w:r w:rsidRPr="006D3C5B" w:rsidR="002644ED">
        <w:rPr>
          <w:rFonts w:ascii="Arial" w:hAnsi="Arial" w:eastAsia="Yu Gothic Light" w:cs="Arial"/>
          <w:color w:val="000000" w:themeColor="text1"/>
          <w:szCs w:val="20"/>
        </w:rPr>
        <w:t xml:space="preserve"> </w:t>
      </w:r>
      <w:r w:rsidRPr="006D3C5B" w:rsidR="00903121">
        <w:rPr>
          <w:rFonts w:ascii="Arial" w:hAnsi="Arial" w:eastAsia="Yu Gothic Light" w:cs="Arial"/>
          <w:color w:val="000000" w:themeColor="text1"/>
          <w:szCs w:val="20"/>
        </w:rPr>
        <w:t>deben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tener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cuenta</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que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la</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ejecución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del</w:t>
      </w:r>
      <w:r w:rsidRPr="006D3C5B" w:rsidR="002644ED">
        <w:rPr>
          <w:rFonts w:ascii="Arial" w:hAnsi="Arial" w:eastAsia="Yu Gothic Light" w:cs="Arial"/>
          <w:color w:val="000000" w:themeColor="text1"/>
          <w:szCs w:val="20"/>
        </w:rPr>
        <w:t xml:space="preserve"> </w:t>
      </w:r>
      <w:r w:rsidRPr="006D3C5B" w:rsidR="000228CD">
        <w:rPr>
          <w:rFonts w:ascii="Arial" w:hAnsi="Arial" w:eastAsia="Yu Gothic Light" w:cs="Arial"/>
          <w:color w:val="000000" w:themeColor="text1"/>
          <w:szCs w:val="20"/>
        </w:rPr>
        <w:t>contrato</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se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r</w:t>
      </w:r>
      <w:r w:rsidRPr="006D3C5B" w:rsidR="00903121">
        <w:rPr>
          <w:rFonts w:ascii="Arial" w:hAnsi="Arial" w:eastAsia="Yu Gothic Light" w:cs="Arial"/>
          <w:color w:val="000000" w:themeColor="text1"/>
          <w:szCs w:val="20"/>
        </w:rPr>
        <w:t>ige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íntegramente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por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lo</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previsto</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Documentos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del</w:t>
      </w:r>
      <w:r w:rsidRPr="006D3C5B" w:rsidR="002644ED">
        <w:rPr>
          <w:rFonts w:ascii="Arial" w:hAnsi="Arial" w:eastAsia="Yu Gothic Light" w:cs="Arial"/>
          <w:color w:val="000000" w:themeColor="text1"/>
          <w:szCs w:val="20"/>
        </w:rPr>
        <w:t xml:space="preserve"> </w:t>
      </w:r>
      <w:r w:rsidRPr="006D3C5B" w:rsidR="0082356A">
        <w:rPr>
          <w:rFonts w:ascii="Arial" w:hAnsi="Arial" w:eastAsia="Yu Gothic Light" w:cs="Arial"/>
          <w:color w:val="000000" w:themeColor="text1"/>
          <w:szCs w:val="20"/>
        </w:rPr>
        <w:t>proceso</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y</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que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sus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cálculos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económicos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deben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incluir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todos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aspectos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y</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requerimientos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necesarios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para</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cumplir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con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todas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y</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cada</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una</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de</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las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obligaciones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contractuales</w:t>
      </w:r>
      <w:r w:rsidRPr="006D3C5B" w:rsidR="002644ED">
        <w:rPr>
          <w:rFonts w:ascii="Arial" w:hAnsi="Arial" w:eastAsia="Yu Gothic Light" w:cs="Arial"/>
          <w:color w:val="000000" w:themeColor="text1"/>
          <w:szCs w:val="20"/>
        </w:rPr>
        <w:t xml:space="preserve"> </w:t>
      </w:r>
      <w:r w:rsidRPr="006D3C5B" w:rsidR="00137E58">
        <w:rPr>
          <w:rFonts w:ascii="Arial" w:hAnsi="Arial" w:eastAsia="Yu Gothic Light" w:cs="Arial"/>
          <w:color w:val="000000" w:themeColor="text1"/>
          <w:szCs w:val="20"/>
        </w:rPr>
        <w:t xml:space="preserve">como </w:t>
      </w:r>
      <w:r w:rsidRPr="006D3C5B">
        <w:rPr>
          <w:rFonts w:ascii="Arial" w:hAnsi="Arial" w:eastAsia="Yu Gothic Light" w:cs="Arial"/>
          <w:color w:val="000000" w:themeColor="text1"/>
          <w:szCs w:val="20"/>
        </w:rPr>
        <w:t>asumir</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los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riesgos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previstos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en</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dichos</w:t>
      </w:r>
      <w:r w:rsidRPr="006D3C5B" w:rsidR="002644ED">
        <w:rPr>
          <w:rFonts w:ascii="Arial" w:hAnsi="Arial" w:eastAsia="Yu Gothic Light" w:cs="Arial"/>
          <w:color w:val="000000" w:themeColor="text1"/>
          <w:szCs w:val="20"/>
        </w:rPr>
        <w:t xml:space="preserve"> </w:t>
      </w:r>
      <w:r w:rsidRPr="006D3C5B">
        <w:rPr>
          <w:rFonts w:ascii="Arial" w:hAnsi="Arial" w:eastAsia="Yu Gothic Light" w:cs="Arial"/>
          <w:color w:val="000000" w:themeColor="text1"/>
          <w:szCs w:val="20"/>
        </w:rPr>
        <w:t>documentos.</w:t>
      </w:r>
    </w:p>
    <w:p w:rsidRPr="006D3C5B" w:rsidR="00102EDA" w:rsidP="008C223B" w:rsidRDefault="006B0F18" w14:paraId="2179A502" w14:textId="382C5F0E">
      <w:pPr>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[Incluir en el evento en el que el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 de contratación sea por precios unitarios</w:t>
      </w:r>
      <w:r w:rsidRPr="006D3C5B" w:rsidR="00685502">
        <w:rPr>
          <w:rFonts w:ascii="Arial" w:hAnsi="Arial" w:cs="Arial"/>
          <w:color w:val="000000" w:themeColor="text1"/>
          <w:szCs w:val="20"/>
          <w:highlight w:val="lightGray"/>
        </w:rPr>
        <w:t>]</w:t>
      </w:r>
      <w:r w:rsidRPr="006D3C5B">
        <w:rPr>
          <w:rFonts w:ascii="Arial" w:hAnsi="Arial" w:cs="Arial"/>
          <w:color w:val="000000" w:themeColor="text1"/>
          <w:szCs w:val="20"/>
        </w:rPr>
        <w:t xml:space="preserve"> </w:t>
      </w:r>
      <w:r w:rsidRPr="006D3C5B" w:rsidR="00A45FDB">
        <w:rPr>
          <w:rFonts w:ascii="Arial" w:hAnsi="Arial" w:cs="Arial"/>
          <w:color w:val="000000" w:themeColor="text1"/>
          <w:szCs w:val="20"/>
        </w:rPr>
        <w:t xml:space="preserve">El desglose de los Análisis de Precios Unitarios publicados por la </w:t>
      </w:r>
      <w:r w:rsidRPr="006D3C5B" w:rsidR="0082356A">
        <w:rPr>
          <w:rFonts w:ascii="Arial" w:hAnsi="Arial" w:cs="Arial"/>
          <w:color w:val="000000" w:themeColor="text1"/>
          <w:szCs w:val="20"/>
        </w:rPr>
        <w:t>entidad</w:t>
      </w:r>
      <w:r w:rsidRPr="006D3C5B" w:rsidR="00A45FDB">
        <w:rPr>
          <w:rFonts w:ascii="Arial" w:hAnsi="Arial" w:cs="Arial"/>
          <w:color w:val="000000" w:themeColor="text1"/>
          <w:szCs w:val="20"/>
        </w:rPr>
        <w:t xml:space="preserve"> es únicamente de referencia, constituye una guía para la preparación de la Oferta. Si existe alguna duda o interrogante sobre la presentación de estos Análisis de Precios Unitarios y el precio de estudios publicados por la </w:t>
      </w:r>
      <w:r w:rsidRPr="006D3C5B" w:rsidR="0082356A">
        <w:rPr>
          <w:rFonts w:ascii="Arial" w:hAnsi="Arial" w:cs="Arial"/>
          <w:color w:val="000000" w:themeColor="text1"/>
          <w:szCs w:val="20"/>
        </w:rPr>
        <w:t>entidad</w:t>
      </w:r>
      <w:r w:rsidRPr="006D3C5B" w:rsidR="00A45FDB">
        <w:rPr>
          <w:rFonts w:ascii="Arial" w:hAnsi="Arial" w:cs="Arial"/>
          <w:color w:val="000000" w:themeColor="text1"/>
          <w:szCs w:val="20"/>
        </w:rPr>
        <w:t>, e</w:t>
      </w:r>
      <w:r w:rsidRPr="006D3C5B">
        <w:rPr>
          <w:rFonts w:ascii="Arial" w:hAnsi="Arial" w:cs="Arial"/>
          <w:color w:val="000000" w:themeColor="text1"/>
          <w:szCs w:val="20"/>
        </w:rPr>
        <w:t xml:space="preserve">s deber de los </w:t>
      </w:r>
      <w:r w:rsidRPr="006D3C5B" w:rsidR="0082356A">
        <w:rPr>
          <w:rFonts w:ascii="Arial" w:hAnsi="Arial" w:cs="Arial"/>
          <w:color w:val="000000" w:themeColor="text1"/>
          <w:szCs w:val="20"/>
        </w:rPr>
        <w:t>proponente</w:t>
      </w:r>
      <w:r w:rsidRPr="00B964E1" w:rsidR="00D94042">
        <w:rPr>
          <w:rFonts w:ascii="Arial" w:hAnsi="Arial" w:cs="Arial"/>
          <w:color w:val="000000" w:themeColor="text1"/>
          <w:szCs w:val="20"/>
        </w:rPr>
        <w:t>s</w:t>
      </w:r>
      <w:r w:rsidRPr="006D3C5B">
        <w:rPr>
          <w:rFonts w:ascii="Arial" w:hAnsi="Arial" w:cs="Arial"/>
          <w:color w:val="000000" w:themeColor="text1"/>
          <w:szCs w:val="20"/>
        </w:rPr>
        <w:t xml:space="preserve"> hacerlos conocer dentro del plazo establecido en el </w:t>
      </w:r>
      <w:r w:rsidRPr="006D3C5B" w:rsidR="00805CAA">
        <w:rPr>
          <w:rFonts w:ascii="Arial" w:hAnsi="Arial" w:cs="Arial"/>
          <w:color w:val="000000" w:themeColor="text1"/>
          <w:szCs w:val="20"/>
        </w:rPr>
        <w:t xml:space="preserve">Pacto de Transparencia </w:t>
      </w:r>
      <w:r w:rsidRPr="006D3C5B">
        <w:rPr>
          <w:rFonts w:ascii="Arial" w:hAnsi="Arial" w:cs="Arial"/>
          <w:color w:val="000000" w:themeColor="text1"/>
          <w:szCs w:val="20"/>
        </w:rPr>
        <w:t xml:space="preserve">para la presentación de </w:t>
      </w:r>
      <w:r w:rsidRPr="006D3C5B" w:rsidR="00764D75">
        <w:rPr>
          <w:rFonts w:ascii="Arial" w:hAnsi="Arial" w:cs="Arial"/>
          <w:color w:val="000000" w:themeColor="text1"/>
          <w:szCs w:val="20"/>
        </w:rPr>
        <w:t>observaciones</w:t>
      </w:r>
      <w:r w:rsidRPr="006D3C5B">
        <w:rPr>
          <w:rFonts w:ascii="Arial" w:hAnsi="Arial" w:cs="Arial"/>
          <w:color w:val="000000" w:themeColor="text1"/>
          <w:szCs w:val="20"/>
        </w:rPr>
        <w:t xml:space="preserve"> </w:t>
      </w:r>
      <w:r w:rsidRPr="006D3C5B" w:rsidR="00F4604D">
        <w:rPr>
          <w:rFonts w:ascii="Arial" w:hAnsi="Arial" w:cs="Arial"/>
          <w:color w:val="000000" w:themeColor="text1"/>
          <w:szCs w:val="20"/>
        </w:rPr>
        <w:t xml:space="preserve">a la </w:t>
      </w:r>
      <w:r w:rsidRPr="00B964E1" w:rsidR="00E27E93">
        <w:rPr>
          <w:rFonts w:ascii="Arial" w:hAnsi="Arial" w:cs="Arial"/>
          <w:color w:val="000000" w:themeColor="text1"/>
          <w:szCs w:val="20"/>
        </w:rPr>
        <w:t>invitación</w:t>
      </w:r>
      <w:r w:rsidRPr="006D3C5B">
        <w:rPr>
          <w:rFonts w:ascii="Arial" w:hAnsi="Arial" w:cs="Arial"/>
          <w:color w:val="000000" w:themeColor="text1"/>
          <w:szCs w:val="20"/>
        </w:rPr>
        <w:t xml:space="preserve"> para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los pueda estudiar.</w:t>
      </w:r>
    </w:p>
    <w:p w:rsidRPr="006D3C5B" w:rsidR="00894A75" w:rsidP="008C223B" w:rsidRDefault="00894A75" w14:paraId="6BB99CE9" w14:textId="77777777">
      <w:pPr>
        <w:jc w:val="both"/>
        <w:rPr>
          <w:rFonts w:ascii="Arial" w:hAnsi="Arial" w:cs="Arial"/>
          <w:b/>
          <w:vanish/>
          <w:color w:val="000000" w:themeColor="text1"/>
          <w:szCs w:val="20"/>
        </w:rPr>
      </w:pPr>
    </w:p>
    <w:p w:rsidRPr="00B964E1" w:rsidR="00A31FFA" w:rsidP="00041FFD" w:rsidRDefault="00E134C4" w14:paraId="78262E27" w14:textId="7E5273CA">
      <w:pPr>
        <w:pStyle w:val="Captulo4"/>
        <w:rPr>
          <w:rFonts w:ascii="Arial" w:hAnsi="Arial"/>
        </w:rPr>
      </w:pPr>
      <w:bookmarkStart w:name="_Toc40805800" w:id="735"/>
      <w:r w:rsidRPr="00B964E1">
        <w:rPr>
          <w:rFonts w:ascii="Arial" w:hAnsi="Arial"/>
        </w:rPr>
        <w:t>5.1.1 AIU</w:t>
      </w:r>
      <w:bookmarkEnd w:id="735"/>
    </w:p>
    <w:p w:rsidRPr="00B964E1" w:rsidR="00A31FFA" w:rsidP="00A31FFA" w:rsidRDefault="00A31FFA" w14:paraId="147AE9B1" w14:textId="76878B31">
      <w:pPr>
        <w:tabs>
          <w:tab w:val="left" w:pos="1860"/>
        </w:tabs>
        <w:spacing w:after="200" w:line="276" w:lineRule="auto"/>
        <w:jc w:val="both"/>
        <w:rPr>
          <w:rFonts w:ascii="Arial" w:hAnsi="Arial" w:eastAsia="Verdana" w:cs="Arial"/>
          <w:color w:val="000000" w:themeColor="text1"/>
          <w:szCs w:val="20"/>
        </w:rPr>
      </w:pPr>
      <w:r w:rsidRPr="00B964E1">
        <w:rPr>
          <w:rFonts w:ascii="Arial" w:hAnsi="Arial" w:cs="Arial"/>
          <w:color w:val="000000" w:themeColor="text1"/>
          <w:szCs w:val="20"/>
          <w:highlight w:val="lightGray"/>
        </w:rPr>
        <w:t>[</w:t>
      </w:r>
      <w:r w:rsidRPr="00B964E1" w:rsidR="005D1601">
        <w:rPr>
          <w:rFonts w:ascii="Arial" w:hAnsi="Arial" w:cs="Arial"/>
          <w:color w:val="000000" w:themeColor="text1"/>
          <w:szCs w:val="20"/>
          <w:highlight w:val="lightGray"/>
        </w:rPr>
        <w:t>Esta</w:t>
      </w:r>
      <w:r w:rsidRPr="00B964E1">
        <w:rPr>
          <w:rFonts w:ascii="Arial" w:hAnsi="Arial" w:cs="Arial"/>
          <w:color w:val="000000" w:themeColor="text1"/>
          <w:szCs w:val="20"/>
          <w:highlight w:val="lightGray"/>
        </w:rPr>
        <w:t xml:space="preserve"> se debe incluir en el evento en el que el </w:t>
      </w:r>
      <w:r w:rsidRPr="00B964E1" w:rsidR="0082356A">
        <w:rPr>
          <w:rFonts w:ascii="Arial" w:hAnsi="Arial" w:cs="Arial"/>
          <w:color w:val="000000" w:themeColor="text1"/>
          <w:szCs w:val="20"/>
          <w:highlight w:val="lightGray"/>
        </w:rPr>
        <w:t>proceso</w:t>
      </w:r>
      <w:r w:rsidRPr="00B964E1">
        <w:rPr>
          <w:rFonts w:ascii="Arial" w:hAnsi="Arial" w:cs="Arial"/>
          <w:color w:val="000000" w:themeColor="text1"/>
          <w:szCs w:val="20"/>
          <w:highlight w:val="lightGray"/>
        </w:rPr>
        <w:t xml:space="preserve"> de contratación sea por precios unitarios]</w:t>
      </w:r>
    </w:p>
    <w:p w:rsidRPr="00B964E1" w:rsidR="00BD41D9" w:rsidP="00BD41D9" w:rsidRDefault="006D5829" w14:paraId="55535522" w14:textId="1718621B">
      <w:pPr>
        <w:pStyle w:val="InviasNormal"/>
        <w:spacing w:line="276" w:lineRule="auto"/>
        <w:rPr>
          <w:rFonts w:ascii="Arial" w:hAnsi="Arial" w:eastAsia="Verdana" w:cs="Arial"/>
          <w:color w:val="000000" w:themeColor="text1"/>
          <w:sz w:val="20"/>
          <w:szCs w:val="20"/>
          <w:lang w:val="es-CO" w:eastAsia="en-US"/>
        </w:rPr>
      </w:pPr>
      <w:r w:rsidRPr="00B964E1">
        <w:rPr>
          <w:rFonts w:ascii="Arial" w:hAnsi="Arial" w:eastAsia="Yu Gothic Light" w:cs="Arial"/>
          <w:color w:val="000000" w:themeColor="text1"/>
          <w:sz w:val="20"/>
          <w:szCs w:val="20"/>
          <w:lang w:val="es-CO" w:eastAsia="en-US"/>
        </w:rPr>
        <w:t>El</w:t>
      </w:r>
      <w:r w:rsidRPr="00B964E1" w:rsidR="002644ED">
        <w:rPr>
          <w:rFonts w:ascii="Arial" w:hAnsi="Arial" w:eastAsia="Yu Gothic Light" w:cs="Arial"/>
          <w:color w:val="000000" w:themeColor="text1"/>
          <w:sz w:val="20"/>
          <w:szCs w:val="20"/>
          <w:lang w:val="es-CO" w:eastAsia="en-US"/>
        </w:rPr>
        <w:t xml:space="preserve"> </w:t>
      </w:r>
      <w:r w:rsidRPr="00B964E1" w:rsidR="0082356A">
        <w:rPr>
          <w:rFonts w:ascii="Arial" w:hAnsi="Arial" w:eastAsia="Arial Narrow" w:cs="Arial"/>
          <w:color w:val="000000" w:themeColor="text1"/>
          <w:sz w:val="20"/>
          <w:szCs w:val="20"/>
          <w:lang w:val="es-CO" w:eastAsia="en-US"/>
        </w:rPr>
        <w:t>proponente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debe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calcular</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un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AIU</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que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contenga</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todos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costos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de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administración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en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que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incurre</w:t>
      </w:r>
      <w:r w:rsidRPr="00B964E1" w:rsidR="00BD41D9">
        <w:rPr>
          <w:rFonts w:ascii="Arial" w:hAnsi="Arial" w:eastAsia="Verdana" w:cs="Arial"/>
          <w:color w:val="000000" w:themeColor="text1"/>
          <w:sz w:val="20"/>
          <w:szCs w:val="20"/>
          <w:lang w:val="es-CO" w:eastAsia="en-US"/>
        </w:rPr>
        <w:t xml:space="preserve"> </w:t>
      </w:r>
      <w:r w:rsidRPr="00B964E1" w:rsidR="00D94042">
        <w:rPr>
          <w:rFonts w:ascii="Arial" w:hAnsi="Arial" w:eastAsia="Arial" w:cs="Arial"/>
          <w:color w:val="000000" w:themeColor="text1"/>
          <w:sz w:val="20"/>
          <w:szCs w:val="20"/>
          <w:lang w:val="es-CO" w:eastAsia="en-US"/>
        </w:rPr>
        <w:t>su</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organización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para</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poder</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desarrollar</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la</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administración,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imprevistos</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y</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la</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utilidad</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o</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beneficio</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económico</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que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pretende</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percibir</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por</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la</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ejecución</w:t>
      </w:r>
      <w:r w:rsidRPr="00B964E1" w:rsidR="00BD41D9">
        <w:rPr>
          <w:rFonts w:ascii="Arial" w:hAnsi="Arial" w:eastAsia="Verdana" w:cs="Arial"/>
          <w:color w:val="000000" w:themeColor="text1"/>
          <w:sz w:val="20"/>
          <w:szCs w:val="20"/>
          <w:lang w:val="es-CO" w:eastAsia="en-US"/>
        </w:rPr>
        <w:t xml:space="preserve"> </w:t>
      </w:r>
      <w:r w:rsidRPr="00B964E1" w:rsidR="00BD41D9">
        <w:rPr>
          <w:rFonts w:ascii="Arial" w:hAnsi="Arial" w:eastAsia="Arial Narrow" w:cs="Arial"/>
          <w:color w:val="000000" w:themeColor="text1"/>
          <w:sz w:val="20"/>
          <w:szCs w:val="20"/>
          <w:lang w:val="es-CO" w:eastAsia="en-US"/>
        </w:rPr>
        <w:t>del</w:t>
      </w:r>
      <w:r w:rsidRPr="00B964E1" w:rsidR="00BD41D9">
        <w:rPr>
          <w:rFonts w:ascii="Arial" w:hAnsi="Arial" w:eastAsia="Verdana" w:cs="Arial"/>
          <w:color w:val="000000" w:themeColor="text1"/>
          <w:sz w:val="20"/>
          <w:szCs w:val="20"/>
          <w:lang w:val="es-CO" w:eastAsia="en-US"/>
        </w:rPr>
        <w:t xml:space="preserve"> </w:t>
      </w:r>
      <w:r w:rsidRPr="00B964E1" w:rsidR="004007E0">
        <w:rPr>
          <w:rFonts w:ascii="Arial" w:hAnsi="Arial" w:eastAsia="Arial Narrow" w:cs="Arial"/>
          <w:color w:val="000000" w:themeColor="text1"/>
          <w:sz w:val="20"/>
          <w:szCs w:val="20"/>
          <w:lang w:val="es-CO" w:eastAsia="en-US"/>
        </w:rPr>
        <w:t>contrato</w:t>
      </w:r>
      <w:r w:rsidRPr="00B964E1" w:rsidR="00BD41D9">
        <w:rPr>
          <w:rFonts w:ascii="Arial" w:hAnsi="Arial" w:eastAsia="Arial Narrow" w:cs="Arial"/>
          <w:color w:val="000000" w:themeColor="text1"/>
          <w:sz w:val="20"/>
          <w:szCs w:val="20"/>
          <w:lang w:val="es-CO" w:eastAsia="en-US"/>
        </w:rPr>
        <w:t>.</w:t>
      </w:r>
    </w:p>
    <w:p w:rsidRPr="00B964E1" w:rsidR="008E01B8" w:rsidP="00BD41D9" w:rsidRDefault="00BD41D9" w14:paraId="20C186D9" w14:textId="0158BEBD">
      <w:pPr>
        <w:pStyle w:val="InviasNormal"/>
        <w:spacing w:line="276" w:lineRule="auto"/>
        <w:rPr>
          <w:rFonts w:ascii="Arial" w:hAnsi="Arial" w:eastAsia="Arial Narrow" w:cs="Arial"/>
          <w:color w:val="000000" w:themeColor="text1"/>
          <w:sz w:val="20"/>
          <w:szCs w:val="20"/>
          <w:lang w:val="es-CO" w:eastAsia="en-US"/>
        </w:rPr>
      </w:pPr>
      <w:r w:rsidRPr="00B964E1">
        <w:rPr>
          <w:rFonts w:ascii="Arial" w:hAnsi="Arial" w:eastAsia="Arial Narrow" w:cs="Arial"/>
          <w:color w:val="000000" w:themeColor="text1"/>
          <w:sz w:val="20"/>
          <w:szCs w:val="20"/>
          <w:lang w:val="es-CO" w:eastAsia="en-US"/>
        </w:rPr>
        <w:t>El valor del AIU debe expresa</w:t>
      </w:r>
      <w:r w:rsidRPr="00B964E1" w:rsidR="004007E0">
        <w:rPr>
          <w:rFonts w:ascii="Arial" w:hAnsi="Arial" w:eastAsia="Arial Narrow" w:cs="Arial"/>
          <w:color w:val="000000" w:themeColor="text1"/>
          <w:sz w:val="20"/>
          <w:szCs w:val="20"/>
          <w:lang w:val="es-CO" w:eastAsia="en-US"/>
        </w:rPr>
        <w:t>rse</w:t>
      </w:r>
      <w:r w:rsidRPr="00B964E1">
        <w:rPr>
          <w:rFonts w:ascii="Arial" w:hAnsi="Arial" w:eastAsia="Arial Narrow" w:cs="Arial"/>
          <w:color w:val="000000" w:themeColor="text1"/>
          <w:sz w:val="20"/>
          <w:szCs w:val="20"/>
          <w:lang w:val="es-CO" w:eastAsia="en-US"/>
        </w:rPr>
        <w:t xml:space="preserve"> en porcentaje (%) y debe consignar</w:t>
      </w:r>
      <w:r w:rsidRPr="00B964E1" w:rsidR="004007E0">
        <w:rPr>
          <w:rFonts w:ascii="Arial" w:hAnsi="Arial" w:eastAsia="Arial Narrow" w:cs="Arial"/>
          <w:color w:val="000000" w:themeColor="text1"/>
          <w:sz w:val="20"/>
          <w:szCs w:val="20"/>
          <w:lang w:val="es-CO" w:eastAsia="en-US"/>
        </w:rPr>
        <w:t>se</w:t>
      </w:r>
      <w:r w:rsidRPr="00B964E1">
        <w:rPr>
          <w:rFonts w:ascii="Arial" w:hAnsi="Arial" w:eastAsia="Arial Narrow" w:cs="Arial"/>
          <w:color w:val="000000" w:themeColor="text1"/>
          <w:sz w:val="20"/>
          <w:szCs w:val="20"/>
          <w:lang w:val="es-CO" w:eastAsia="en-US"/>
        </w:rPr>
        <w:t xml:space="preserve"> y discriminar</w:t>
      </w:r>
      <w:r w:rsidRPr="00B964E1" w:rsidR="004007E0">
        <w:rPr>
          <w:rFonts w:ascii="Arial" w:hAnsi="Arial" w:eastAsia="Arial Narrow" w:cs="Arial"/>
          <w:color w:val="000000" w:themeColor="text1"/>
          <w:sz w:val="20"/>
          <w:szCs w:val="20"/>
          <w:lang w:val="es-CO" w:eastAsia="en-US"/>
        </w:rPr>
        <w:t>se</w:t>
      </w:r>
      <w:r w:rsidRPr="00B964E1">
        <w:rPr>
          <w:rFonts w:ascii="Arial" w:hAnsi="Arial" w:eastAsia="Arial Narrow" w:cs="Arial"/>
          <w:color w:val="000000" w:themeColor="text1"/>
          <w:sz w:val="20"/>
          <w:szCs w:val="20"/>
          <w:lang w:val="es-CO" w:eastAsia="en-US"/>
        </w:rPr>
        <w:t xml:space="preserve"> en la propuesta económica</w:t>
      </w:r>
      <w:r w:rsidRPr="00B964E1" w:rsidR="0005228C">
        <w:rPr>
          <w:rFonts w:ascii="Arial" w:hAnsi="Arial" w:eastAsia="Arial Narrow" w:cs="Arial"/>
          <w:color w:val="000000" w:themeColor="text1"/>
          <w:sz w:val="20"/>
          <w:szCs w:val="20"/>
          <w:lang w:val="es-CO" w:eastAsia="en-US"/>
        </w:rPr>
        <w:t xml:space="preserve">. </w:t>
      </w:r>
      <w:r w:rsidRPr="006D3C5B" w:rsidR="004331B7">
        <w:rPr>
          <w:rFonts w:ascii="Arial" w:hAnsi="Arial" w:eastAsia="Arial Narrow" w:cs="Arial"/>
          <w:color w:val="000000" w:themeColor="text1"/>
          <w:sz w:val="20"/>
          <w:szCs w:val="20"/>
          <w:highlight w:val="lightGray"/>
          <w:lang w:val="es-CO" w:eastAsia="en-US"/>
        </w:rPr>
        <w:t>[</w:t>
      </w:r>
      <w:r w:rsidRPr="00B964E1" w:rsidR="004331B7">
        <w:rPr>
          <w:rFonts w:ascii="Arial" w:hAnsi="Arial" w:eastAsia="Arial Narrow" w:cs="Arial"/>
          <w:color w:val="000000" w:themeColor="text1"/>
          <w:sz w:val="20"/>
          <w:szCs w:val="20"/>
          <w:highlight w:val="lightGray"/>
          <w:lang w:val="es-CO" w:eastAsia="en-US"/>
        </w:rPr>
        <w:t xml:space="preserve">La </w:t>
      </w:r>
      <w:r w:rsidRPr="00B964E1" w:rsidR="0082356A">
        <w:rPr>
          <w:rFonts w:ascii="Arial" w:hAnsi="Arial" w:eastAsia="Arial Narrow" w:cs="Arial"/>
          <w:color w:val="000000" w:themeColor="text1"/>
          <w:sz w:val="20"/>
          <w:szCs w:val="20"/>
          <w:highlight w:val="lightGray"/>
          <w:lang w:val="es-CO" w:eastAsia="en-US"/>
        </w:rPr>
        <w:t>entidad</w:t>
      </w:r>
      <w:r w:rsidRPr="00B964E1" w:rsidR="004331B7">
        <w:rPr>
          <w:rFonts w:ascii="Arial" w:hAnsi="Arial" w:eastAsia="Arial Narrow" w:cs="Arial"/>
          <w:color w:val="000000" w:themeColor="text1"/>
          <w:sz w:val="20"/>
          <w:szCs w:val="20"/>
          <w:highlight w:val="lightGray"/>
          <w:lang w:val="es-CO" w:eastAsia="en-US"/>
        </w:rPr>
        <w:t xml:space="preserve"> no </w:t>
      </w:r>
      <w:r w:rsidRPr="00B964E1" w:rsidR="004007E0">
        <w:rPr>
          <w:rFonts w:ascii="Arial" w:hAnsi="Arial" w:eastAsia="Arial Narrow" w:cs="Arial"/>
          <w:color w:val="000000" w:themeColor="text1"/>
          <w:sz w:val="20"/>
          <w:szCs w:val="20"/>
          <w:highlight w:val="lightGray"/>
          <w:lang w:val="es-CO" w:eastAsia="en-US"/>
        </w:rPr>
        <w:t xml:space="preserve">puede </w:t>
      </w:r>
      <w:r w:rsidRPr="00B964E1" w:rsidR="004331B7">
        <w:rPr>
          <w:rFonts w:ascii="Arial" w:hAnsi="Arial" w:eastAsia="Arial Narrow" w:cs="Arial"/>
          <w:color w:val="000000" w:themeColor="text1"/>
          <w:sz w:val="20"/>
          <w:szCs w:val="20"/>
          <w:highlight w:val="lightGray"/>
          <w:lang w:val="es-CO" w:eastAsia="en-US"/>
        </w:rPr>
        <w:t xml:space="preserve">exigir al </w:t>
      </w:r>
      <w:r w:rsidRPr="00B964E1" w:rsidR="0082356A">
        <w:rPr>
          <w:rFonts w:ascii="Arial" w:hAnsi="Arial" w:eastAsia="Arial Narrow" w:cs="Arial"/>
          <w:color w:val="000000" w:themeColor="text1"/>
          <w:sz w:val="20"/>
          <w:szCs w:val="20"/>
          <w:highlight w:val="lightGray"/>
          <w:lang w:val="es-CO" w:eastAsia="en-US"/>
        </w:rPr>
        <w:t>proponente</w:t>
      </w:r>
      <w:r w:rsidRPr="00B964E1" w:rsidR="004331B7">
        <w:rPr>
          <w:rFonts w:ascii="Arial" w:hAnsi="Arial" w:eastAsia="Arial Narrow" w:cs="Arial"/>
          <w:color w:val="000000" w:themeColor="text1"/>
          <w:sz w:val="20"/>
          <w:szCs w:val="20"/>
          <w:highlight w:val="lightGray"/>
          <w:lang w:val="es-CO" w:eastAsia="en-US"/>
        </w:rPr>
        <w:t xml:space="preserve"> el desglose del AIU o componentes internos de la administración</w:t>
      </w:r>
      <w:r w:rsidRPr="00B964E1" w:rsidR="008E01B8">
        <w:rPr>
          <w:rFonts w:ascii="Arial" w:hAnsi="Arial" w:eastAsia="Arial Narrow" w:cs="Arial"/>
          <w:color w:val="000000" w:themeColor="text1"/>
          <w:sz w:val="20"/>
          <w:szCs w:val="20"/>
          <w:highlight w:val="lightGray"/>
          <w:lang w:val="es-CO" w:eastAsia="en-US"/>
        </w:rPr>
        <w:t>]</w:t>
      </w:r>
    </w:p>
    <w:p w:rsidRPr="00B964E1" w:rsidR="009752A6" w:rsidP="00BD41D9" w:rsidRDefault="008E01B8" w14:paraId="6FB60AD1" w14:textId="449A00BF">
      <w:pPr>
        <w:pStyle w:val="InviasNormal"/>
        <w:spacing w:line="276" w:lineRule="auto"/>
        <w:rPr>
          <w:rFonts w:ascii="Arial" w:hAnsi="Arial" w:eastAsia="Arial Narrow" w:cs="Arial"/>
          <w:color w:val="000000" w:themeColor="text1"/>
          <w:sz w:val="20"/>
          <w:szCs w:val="20"/>
          <w:lang w:val="es-CO" w:eastAsia="en-US"/>
        </w:rPr>
      </w:pPr>
      <w:r w:rsidRPr="00B964E1">
        <w:rPr>
          <w:rFonts w:ascii="Arial" w:hAnsi="Arial" w:eastAsia="Arial Narrow" w:cs="Arial"/>
          <w:color w:val="000000" w:themeColor="text1"/>
          <w:sz w:val="20"/>
          <w:szCs w:val="20"/>
          <w:lang w:val="es-CO" w:eastAsia="en-US"/>
        </w:rPr>
        <w:t xml:space="preserve">Cuando el </w:t>
      </w:r>
      <w:r w:rsidRPr="00B964E1" w:rsidR="0082356A">
        <w:rPr>
          <w:rFonts w:ascii="Arial" w:hAnsi="Arial" w:eastAsia="Arial Narrow" w:cs="Arial"/>
          <w:color w:val="000000" w:themeColor="text1"/>
          <w:sz w:val="20"/>
          <w:szCs w:val="20"/>
          <w:lang w:val="es-CO" w:eastAsia="en-US"/>
        </w:rPr>
        <w:t>proponente</w:t>
      </w:r>
      <w:r w:rsidRPr="00B964E1">
        <w:rPr>
          <w:rFonts w:ascii="Arial" w:hAnsi="Arial" w:eastAsia="Arial Narrow" w:cs="Arial"/>
          <w:color w:val="000000" w:themeColor="text1"/>
          <w:sz w:val="20"/>
          <w:szCs w:val="20"/>
          <w:lang w:val="es-CO" w:eastAsia="en-US"/>
        </w:rPr>
        <w:t xml:space="preserve"> exprese el AIU en porcentaje (%) y en pesos, prevalece el valor expresado en porcentaje (%). </w:t>
      </w:r>
    </w:p>
    <w:p w:rsidRPr="00B964E1" w:rsidR="00A8265E" w:rsidP="00A8265E" w:rsidRDefault="00A8265E" w14:paraId="48F4D563" w14:textId="736FB574">
      <w:pPr>
        <w:pStyle w:val="InviasNormal"/>
        <w:spacing w:line="276" w:lineRule="auto"/>
        <w:rPr>
          <w:rFonts w:ascii="Arial" w:hAnsi="Arial" w:eastAsia="Arial Narrow" w:cs="Arial"/>
          <w:color w:val="000000" w:themeColor="text1"/>
          <w:sz w:val="20"/>
          <w:szCs w:val="20"/>
          <w:lang w:val="es-CO" w:eastAsia="en-US"/>
        </w:rPr>
      </w:pPr>
      <w:r w:rsidRPr="00B964E1">
        <w:rPr>
          <w:rFonts w:ascii="Arial" w:hAnsi="Arial" w:eastAsia="Arial Narrow" w:cs="Arial"/>
          <w:color w:val="000000" w:themeColor="text1"/>
          <w:sz w:val="20"/>
          <w:szCs w:val="20"/>
          <w:lang w:val="es-CO" w:eastAsia="en-US"/>
        </w:rPr>
        <w:t xml:space="preserve">El porcentaje del A.I.U. que presenten los </w:t>
      </w:r>
      <w:r w:rsidRPr="00B964E1" w:rsidR="0082356A">
        <w:rPr>
          <w:rFonts w:ascii="Arial" w:hAnsi="Arial" w:eastAsia="Arial Narrow" w:cs="Arial"/>
          <w:color w:val="000000" w:themeColor="text1"/>
          <w:sz w:val="20"/>
          <w:szCs w:val="20"/>
          <w:lang w:val="es-CO" w:eastAsia="en-US"/>
        </w:rPr>
        <w:t>proponente</w:t>
      </w:r>
      <w:r w:rsidRPr="00B964E1">
        <w:rPr>
          <w:rFonts w:ascii="Arial" w:hAnsi="Arial" w:eastAsia="Arial Narrow" w:cs="Arial"/>
          <w:color w:val="000000" w:themeColor="text1"/>
          <w:sz w:val="20"/>
          <w:szCs w:val="20"/>
          <w:lang w:val="es-CO" w:eastAsia="en-US"/>
        </w:rPr>
        <w:t xml:space="preserve">s no debe ser superior al porcentaje total del A.I.U establecido en el </w:t>
      </w:r>
      <w:r w:rsidRPr="00B964E1" w:rsidR="00CE339B">
        <w:rPr>
          <w:rFonts w:ascii="Arial" w:hAnsi="Arial" w:eastAsia="Arial Narrow" w:cs="Arial"/>
          <w:color w:val="000000" w:themeColor="text1"/>
          <w:sz w:val="20"/>
          <w:szCs w:val="20"/>
          <w:lang w:val="es-CO" w:eastAsia="en-US"/>
        </w:rPr>
        <w:t xml:space="preserve">Formulario 1 </w:t>
      </w:r>
      <w:r w:rsidRPr="00B964E1" w:rsidR="004A38B5">
        <w:rPr>
          <w:rFonts w:ascii="Arial" w:hAnsi="Arial" w:eastAsia="Arial Narrow" w:cs="Arial"/>
          <w:color w:val="000000" w:themeColor="text1"/>
          <w:sz w:val="20"/>
          <w:szCs w:val="20"/>
          <w:lang w:val="es-CO" w:eastAsia="en-US"/>
        </w:rPr>
        <w:t>–</w:t>
      </w:r>
      <w:r w:rsidRPr="00B964E1" w:rsidR="00CE339B">
        <w:rPr>
          <w:rFonts w:ascii="Arial" w:hAnsi="Arial" w:eastAsia="Arial Narrow" w:cs="Arial"/>
          <w:color w:val="000000" w:themeColor="text1"/>
          <w:sz w:val="20"/>
          <w:szCs w:val="20"/>
          <w:lang w:val="es-CO" w:eastAsia="en-US"/>
        </w:rPr>
        <w:t xml:space="preserve"> </w:t>
      </w:r>
      <w:r w:rsidRPr="00B964E1" w:rsidR="004A38B5">
        <w:rPr>
          <w:rFonts w:ascii="Arial" w:hAnsi="Arial" w:eastAsia="Arial Narrow" w:cs="Arial"/>
          <w:color w:val="000000" w:themeColor="text1"/>
          <w:sz w:val="20"/>
          <w:szCs w:val="20"/>
          <w:lang w:val="es-CO" w:eastAsia="en-US"/>
        </w:rPr>
        <w:t>Formulario de Presupuesto Oficial</w:t>
      </w:r>
      <w:r w:rsidRPr="00B964E1">
        <w:rPr>
          <w:rFonts w:ascii="Arial" w:hAnsi="Arial" w:eastAsia="Arial Narrow" w:cs="Arial"/>
          <w:color w:val="000000" w:themeColor="text1"/>
          <w:sz w:val="20"/>
          <w:szCs w:val="20"/>
          <w:lang w:val="es-CO" w:eastAsia="en-US"/>
        </w:rPr>
        <w:t xml:space="preserve">. En consecuencia, el </w:t>
      </w:r>
      <w:r w:rsidRPr="00B964E1" w:rsidR="0082356A">
        <w:rPr>
          <w:rFonts w:ascii="Arial" w:hAnsi="Arial" w:eastAsia="Arial Narrow" w:cs="Arial"/>
          <w:color w:val="000000" w:themeColor="text1"/>
          <w:sz w:val="20"/>
          <w:szCs w:val="20"/>
          <w:lang w:val="es-CO" w:eastAsia="en-US"/>
        </w:rPr>
        <w:t>proponente</w:t>
      </w:r>
      <w:r w:rsidRPr="00B964E1">
        <w:rPr>
          <w:rFonts w:ascii="Arial" w:hAnsi="Arial" w:eastAsia="Arial Narrow" w:cs="Arial"/>
          <w:color w:val="000000" w:themeColor="text1"/>
          <w:sz w:val="20"/>
          <w:szCs w:val="20"/>
          <w:lang w:val="es-CO" w:eastAsia="en-US"/>
        </w:rPr>
        <w:t xml:space="preserve"> puede configurar libremente el porcentaje individual de la A, de la I y de la U, siempre que la sumatoria no exceda el porcentaje total definido por la </w:t>
      </w:r>
      <w:r w:rsidRPr="00B964E1" w:rsidR="0082356A">
        <w:rPr>
          <w:rFonts w:ascii="Arial" w:hAnsi="Arial" w:eastAsia="Arial Narrow" w:cs="Arial"/>
          <w:color w:val="000000" w:themeColor="text1"/>
          <w:sz w:val="20"/>
          <w:szCs w:val="20"/>
          <w:lang w:val="es-CO" w:eastAsia="en-US"/>
        </w:rPr>
        <w:t>entidad</w:t>
      </w:r>
      <w:r w:rsidRPr="00B964E1">
        <w:rPr>
          <w:rFonts w:ascii="Arial" w:hAnsi="Arial" w:eastAsia="Arial Narrow" w:cs="Arial"/>
          <w:color w:val="000000" w:themeColor="text1"/>
          <w:sz w:val="20"/>
          <w:szCs w:val="20"/>
          <w:lang w:val="es-CO" w:eastAsia="en-US"/>
        </w:rPr>
        <w:t xml:space="preserve"> en el </w:t>
      </w:r>
      <w:r w:rsidRPr="00B964E1" w:rsidR="00B83C8F">
        <w:rPr>
          <w:rFonts w:ascii="Arial" w:hAnsi="Arial" w:eastAsia="Arial Narrow" w:cs="Arial"/>
          <w:color w:val="000000" w:themeColor="text1"/>
          <w:sz w:val="20"/>
          <w:szCs w:val="20"/>
          <w:lang w:val="es-CO" w:eastAsia="en-US"/>
        </w:rPr>
        <w:t>Formulario 1 – Formulario de Presupuesto Oficial</w:t>
      </w:r>
      <w:r w:rsidRPr="00B964E1">
        <w:rPr>
          <w:rFonts w:ascii="Arial" w:hAnsi="Arial" w:eastAsia="Arial Narrow" w:cs="Arial"/>
          <w:color w:val="000000" w:themeColor="text1"/>
          <w:sz w:val="20"/>
          <w:szCs w:val="20"/>
          <w:lang w:val="es-CO" w:eastAsia="en-US"/>
        </w:rPr>
        <w:t>.</w:t>
      </w:r>
    </w:p>
    <w:p w:rsidRPr="00B964E1" w:rsidR="006D5829" w:rsidP="00BD41D9" w:rsidRDefault="00BD41D9" w14:paraId="612FA310" w14:textId="70B3CB24">
      <w:pPr>
        <w:pStyle w:val="InviasNormal"/>
        <w:spacing w:line="276" w:lineRule="auto"/>
        <w:rPr>
          <w:rFonts w:ascii="Arial" w:hAnsi="Arial" w:eastAsia="Yu Gothic Light" w:cs="Arial"/>
          <w:color w:val="000000" w:themeColor="text1"/>
          <w:sz w:val="20"/>
          <w:szCs w:val="20"/>
          <w:lang w:val="es-CO" w:eastAsia="en-US"/>
        </w:rPr>
      </w:pPr>
      <w:r w:rsidRPr="00B964E1">
        <w:rPr>
          <w:rFonts w:ascii="Arial" w:hAnsi="Arial" w:eastAsia="Verdana" w:cs="Arial"/>
          <w:color w:val="000000" w:themeColor="text1"/>
          <w:sz w:val="20"/>
          <w:szCs w:val="20"/>
          <w:lang w:val="es-CO" w:eastAsia="en-US"/>
        </w:rPr>
        <w:t>Los componentes internos de la administración (A) debe</w:t>
      </w:r>
      <w:r w:rsidRPr="00B964E1" w:rsidR="004007E0">
        <w:rPr>
          <w:rFonts w:ascii="Arial" w:hAnsi="Arial" w:eastAsia="Verdana" w:cs="Arial"/>
          <w:color w:val="000000" w:themeColor="text1"/>
          <w:sz w:val="20"/>
          <w:szCs w:val="20"/>
          <w:lang w:val="es-CO" w:eastAsia="en-US"/>
        </w:rPr>
        <w:t>n</w:t>
      </w:r>
      <w:r w:rsidRPr="00B964E1">
        <w:rPr>
          <w:rFonts w:ascii="Arial" w:hAnsi="Arial" w:eastAsia="Verdana" w:cs="Arial"/>
          <w:color w:val="000000" w:themeColor="text1"/>
          <w:sz w:val="20"/>
          <w:szCs w:val="20"/>
          <w:lang w:val="es-CO" w:eastAsia="en-US"/>
        </w:rPr>
        <w:t xml:space="preserve"> presenta</w:t>
      </w:r>
      <w:r w:rsidRPr="00B964E1" w:rsidR="004007E0">
        <w:rPr>
          <w:rFonts w:ascii="Arial" w:hAnsi="Arial" w:eastAsia="Verdana" w:cs="Arial"/>
          <w:color w:val="000000" w:themeColor="text1"/>
          <w:sz w:val="20"/>
          <w:szCs w:val="20"/>
          <w:lang w:val="es-CO" w:eastAsia="en-US"/>
        </w:rPr>
        <w:t>rse</w:t>
      </w:r>
      <w:r w:rsidRPr="00B964E1">
        <w:rPr>
          <w:rFonts w:ascii="Arial" w:hAnsi="Arial" w:eastAsia="Verdana" w:cs="Arial"/>
          <w:color w:val="000000" w:themeColor="text1"/>
          <w:sz w:val="20"/>
          <w:szCs w:val="20"/>
          <w:lang w:val="es-CO" w:eastAsia="en-US"/>
        </w:rPr>
        <w:t xml:space="preserve"> por el </w:t>
      </w:r>
      <w:r w:rsidRPr="00B964E1" w:rsidR="004007E0">
        <w:rPr>
          <w:rFonts w:ascii="Arial" w:hAnsi="Arial" w:eastAsia="Verdana" w:cs="Arial"/>
          <w:color w:val="000000" w:themeColor="text1"/>
          <w:sz w:val="20"/>
          <w:szCs w:val="20"/>
          <w:lang w:val="es-CO" w:eastAsia="en-US"/>
        </w:rPr>
        <w:t xml:space="preserve">proponente para la ejecución, en el momento definido en el </w:t>
      </w:r>
      <w:r w:rsidRPr="00B964E1" w:rsidR="000339BA">
        <w:rPr>
          <w:rFonts w:ascii="Arial" w:hAnsi="Arial" w:eastAsia="Verdana" w:cs="Arial"/>
          <w:color w:val="000000" w:themeColor="text1"/>
          <w:sz w:val="20"/>
          <w:szCs w:val="20"/>
          <w:lang w:val="es-CO" w:eastAsia="en-US"/>
        </w:rPr>
        <w:t>numeral 8.</w:t>
      </w:r>
      <w:r w:rsidRPr="00B964E1" w:rsidR="007455C7">
        <w:rPr>
          <w:rFonts w:ascii="Arial" w:hAnsi="Arial" w:eastAsia="Verdana" w:cs="Arial"/>
          <w:color w:val="000000" w:themeColor="text1"/>
          <w:sz w:val="20"/>
          <w:szCs w:val="20"/>
          <w:lang w:val="es-CO" w:eastAsia="en-US"/>
        </w:rPr>
        <w:t>2</w:t>
      </w:r>
      <w:r w:rsidRPr="00B964E1" w:rsidR="006D5829">
        <w:rPr>
          <w:rFonts w:ascii="Arial" w:hAnsi="Arial" w:eastAsia="Yu Gothic Light" w:cs="Arial"/>
          <w:color w:val="000000" w:themeColor="text1"/>
          <w:sz w:val="20"/>
          <w:szCs w:val="20"/>
          <w:lang w:val="es-CO" w:eastAsia="en-US"/>
        </w:rPr>
        <w:t>.</w:t>
      </w:r>
      <w:r w:rsidRPr="00B964E1" w:rsidR="002644ED">
        <w:rPr>
          <w:rFonts w:ascii="Arial" w:hAnsi="Arial" w:eastAsia="Yu Gothic Light" w:cs="Arial"/>
          <w:color w:val="000000" w:themeColor="text1"/>
          <w:sz w:val="20"/>
          <w:szCs w:val="20"/>
          <w:lang w:val="es-CO" w:eastAsia="en-US"/>
        </w:rPr>
        <w:t xml:space="preserve"> </w:t>
      </w:r>
    </w:p>
    <w:p w:rsidRPr="00B964E1" w:rsidR="009C32E5" w:rsidRDefault="00C058C0" w14:paraId="41FC2C46" w14:textId="2F08D1DF">
      <w:pPr>
        <w:pStyle w:val="Captulo4"/>
        <w:rPr>
          <w:rFonts w:ascii="Arial" w:hAnsi="Arial"/>
        </w:rPr>
      </w:pPr>
      <w:bookmarkStart w:name="_Ref508651008" w:id="736"/>
      <w:bookmarkStart w:name="_Toc40805801" w:id="737"/>
      <w:r w:rsidRPr="00B964E1">
        <w:rPr>
          <w:rFonts w:ascii="Arial" w:hAnsi="Arial"/>
        </w:rPr>
        <w:t xml:space="preserve">5.1.2 </w:t>
      </w:r>
      <w:r w:rsidRPr="00B964E1" w:rsidR="00D12E00">
        <w:rPr>
          <w:rFonts w:ascii="Arial" w:hAnsi="Arial"/>
        </w:rPr>
        <w:t>CORRECCIONES ARITMÉTICAS</w:t>
      </w:r>
      <w:bookmarkEnd w:id="736"/>
      <w:bookmarkEnd w:id="737"/>
    </w:p>
    <w:p w:rsidRPr="00B964E1" w:rsidR="006A54F7" w:rsidRDefault="006A54F7" w14:paraId="761F1AF3" w14:textId="6D30570C">
      <w:pPr>
        <w:tabs>
          <w:tab w:val="left" w:pos="1860"/>
        </w:tabs>
        <w:spacing w:after="200" w:line="276" w:lineRule="auto"/>
        <w:jc w:val="both"/>
        <w:rPr>
          <w:rFonts w:ascii="Arial" w:hAnsi="Arial" w:eastAsia="Yu Gothic Light" w:cs="Arial"/>
          <w:color w:val="000000" w:themeColor="text1"/>
          <w:szCs w:val="20"/>
        </w:rPr>
      </w:pPr>
      <w:r w:rsidRPr="00B964E1">
        <w:rPr>
          <w:rFonts w:ascii="Arial" w:hAnsi="Arial" w:eastAsia="Yu Gothic Light" w:cs="Arial"/>
          <w:color w:val="000000" w:themeColor="text1"/>
          <w:szCs w:val="20"/>
        </w:rPr>
        <w:t>La</w:t>
      </w:r>
      <w:r w:rsidRPr="00B964E1" w:rsidR="002644ED">
        <w:rPr>
          <w:rFonts w:ascii="Arial" w:hAnsi="Arial" w:eastAsia="Yu Gothic Light" w:cs="Arial"/>
          <w:color w:val="000000" w:themeColor="text1"/>
          <w:szCs w:val="20"/>
        </w:rPr>
        <w:t xml:space="preserve"> </w:t>
      </w:r>
      <w:r w:rsidRPr="00B964E1" w:rsidR="0082356A">
        <w:rPr>
          <w:rFonts w:ascii="Arial" w:hAnsi="Arial" w:eastAsia="Yu Gothic Light" w:cs="Arial"/>
          <w:color w:val="000000" w:themeColor="text1"/>
          <w:szCs w:val="20"/>
        </w:rPr>
        <w:t>entidad</w:t>
      </w:r>
      <w:r w:rsidRPr="00B964E1" w:rsidR="002644ED">
        <w:rPr>
          <w:rFonts w:ascii="Arial" w:hAnsi="Arial" w:eastAsia="Yu Gothic Light" w:cs="Arial"/>
          <w:color w:val="000000" w:themeColor="text1"/>
          <w:szCs w:val="20"/>
        </w:rPr>
        <w:t xml:space="preserve"> </w:t>
      </w:r>
      <w:r w:rsidRPr="00B964E1">
        <w:rPr>
          <w:rFonts w:ascii="Arial" w:hAnsi="Arial" w:eastAsia="Yu Gothic Light" w:cs="Arial"/>
          <w:color w:val="000000" w:themeColor="text1"/>
          <w:szCs w:val="20"/>
        </w:rPr>
        <w:t>s</w:t>
      </w:r>
      <w:r w:rsidRPr="00B964E1" w:rsidR="004007E0">
        <w:rPr>
          <w:rFonts w:ascii="Arial" w:hAnsi="Arial" w:eastAsia="Yu Gothic Light" w:cs="Arial"/>
          <w:color w:val="000000" w:themeColor="text1"/>
          <w:szCs w:val="20"/>
        </w:rPr>
        <w:t>o</w:t>
      </w:r>
      <w:r w:rsidRPr="00B964E1">
        <w:rPr>
          <w:rFonts w:ascii="Arial" w:hAnsi="Arial" w:eastAsia="Yu Gothic Light" w:cs="Arial"/>
          <w:color w:val="000000" w:themeColor="text1"/>
          <w:szCs w:val="20"/>
        </w:rPr>
        <w:t>lo</w:t>
      </w:r>
      <w:r w:rsidRPr="00B964E1" w:rsidR="002644ED">
        <w:rPr>
          <w:rFonts w:ascii="Arial" w:hAnsi="Arial" w:eastAsia="Yu Gothic Light" w:cs="Arial"/>
          <w:color w:val="000000" w:themeColor="text1"/>
          <w:szCs w:val="20"/>
        </w:rPr>
        <w:t xml:space="preserve"> </w:t>
      </w:r>
      <w:r w:rsidRPr="00B964E1">
        <w:rPr>
          <w:rFonts w:ascii="Arial" w:hAnsi="Arial" w:eastAsia="Yu Gothic Light" w:cs="Arial"/>
          <w:color w:val="000000" w:themeColor="text1"/>
          <w:szCs w:val="20"/>
        </w:rPr>
        <w:t>efectuará</w:t>
      </w:r>
      <w:r w:rsidRPr="00B964E1" w:rsidR="002644ED">
        <w:rPr>
          <w:rFonts w:ascii="Arial" w:hAnsi="Arial" w:eastAsia="Yu Gothic Light" w:cs="Arial"/>
          <w:color w:val="000000" w:themeColor="text1"/>
          <w:szCs w:val="20"/>
        </w:rPr>
        <w:t xml:space="preserve"> </w:t>
      </w:r>
      <w:r w:rsidRPr="00B964E1">
        <w:rPr>
          <w:rFonts w:ascii="Arial" w:hAnsi="Arial" w:eastAsia="Yu Gothic Light" w:cs="Arial"/>
          <w:color w:val="000000" w:themeColor="text1"/>
          <w:szCs w:val="20"/>
        </w:rPr>
        <w:t>correcciones</w:t>
      </w:r>
      <w:r w:rsidRPr="00B964E1" w:rsidR="002644ED">
        <w:rPr>
          <w:rFonts w:ascii="Arial" w:hAnsi="Arial" w:eastAsia="Yu Gothic Light" w:cs="Arial"/>
          <w:color w:val="000000" w:themeColor="text1"/>
          <w:szCs w:val="20"/>
        </w:rPr>
        <w:t xml:space="preserve"> </w:t>
      </w:r>
      <w:r w:rsidRPr="00B964E1">
        <w:rPr>
          <w:rFonts w:ascii="Arial" w:hAnsi="Arial" w:eastAsia="Yu Gothic Light" w:cs="Arial"/>
          <w:color w:val="000000" w:themeColor="text1"/>
          <w:szCs w:val="20"/>
        </w:rPr>
        <w:t>aritméticas</w:t>
      </w:r>
      <w:r w:rsidRPr="00B964E1" w:rsidR="002644ED">
        <w:rPr>
          <w:rFonts w:ascii="Arial" w:hAnsi="Arial" w:eastAsia="Yu Gothic Light" w:cs="Arial"/>
          <w:color w:val="000000" w:themeColor="text1"/>
          <w:szCs w:val="20"/>
        </w:rPr>
        <w:t xml:space="preserve"> </w:t>
      </w:r>
      <w:r w:rsidRPr="00B964E1">
        <w:rPr>
          <w:rFonts w:ascii="Arial" w:hAnsi="Arial" w:eastAsia="Yu Gothic Light" w:cs="Arial"/>
          <w:color w:val="000000" w:themeColor="text1"/>
          <w:szCs w:val="20"/>
        </w:rPr>
        <w:t>originadas</w:t>
      </w:r>
      <w:r w:rsidRPr="00B964E1" w:rsidR="002644ED">
        <w:rPr>
          <w:rFonts w:ascii="Arial" w:hAnsi="Arial" w:eastAsia="Yu Gothic Light" w:cs="Arial"/>
          <w:color w:val="000000" w:themeColor="text1"/>
          <w:szCs w:val="20"/>
        </w:rPr>
        <w:t xml:space="preserve"> </w:t>
      </w:r>
      <w:r w:rsidRPr="00B964E1" w:rsidR="004007E0">
        <w:rPr>
          <w:rFonts w:ascii="Arial" w:hAnsi="Arial" w:eastAsia="Yu Gothic Light" w:cs="Arial"/>
          <w:color w:val="000000" w:themeColor="text1"/>
          <w:szCs w:val="20"/>
        </w:rPr>
        <w:t>en</w:t>
      </w:r>
      <w:r w:rsidRPr="00B964E1">
        <w:rPr>
          <w:rFonts w:ascii="Arial" w:hAnsi="Arial" w:eastAsia="Yu Gothic Light" w:cs="Arial"/>
          <w:color w:val="000000" w:themeColor="text1"/>
          <w:szCs w:val="20"/>
        </w:rPr>
        <w:t>:</w:t>
      </w:r>
    </w:p>
    <w:p w:rsidRPr="00B964E1" w:rsidR="00411708" w:rsidP="00411708" w:rsidRDefault="00411708" w14:paraId="3C38F6AB" w14:textId="77777777">
      <w:pPr>
        <w:pStyle w:val="Prrafodelista"/>
        <w:numPr>
          <w:ilvl w:val="0"/>
          <w:numId w:val="13"/>
        </w:numPr>
        <w:jc w:val="both"/>
        <w:rPr>
          <w:rFonts w:ascii="Arial" w:hAnsi="Arial" w:cs="Arial" w:eastAsiaTheme="minorHAnsi"/>
          <w:color w:val="000000" w:themeColor="text1"/>
          <w:sz w:val="20"/>
          <w:szCs w:val="20"/>
        </w:rPr>
      </w:pPr>
      <w:r w:rsidRPr="00B964E1">
        <w:rPr>
          <w:rFonts w:ascii="Arial" w:hAnsi="Arial" w:cs="Arial" w:eastAsiaTheme="minorHAnsi"/>
          <w:color w:val="000000" w:themeColor="text1"/>
          <w:sz w:val="20"/>
          <w:szCs w:val="20"/>
        </w:rPr>
        <w:t>Todas las operaciones aritméticas a que haya lugar en la propuesta económica,</w:t>
      </w:r>
      <w:r w:rsidRPr="00B964E1">
        <w:rPr>
          <w:rFonts w:ascii="Arial" w:hAnsi="Arial" w:eastAsia="Arial Narrow" w:cs="Arial"/>
          <w:color w:val="000000" w:themeColor="text1"/>
          <w:sz w:val="20"/>
          <w:szCs w:val="20"/>
        </w:rPr>
        <w:t xml:space="preserve"> </w:t>
      </w:r>
      <w:r w:rsidRPr="00B964E1">
        <w:rPr>
          <w:rFonts w:ascii="Arial" w:hAnsi="Arial" w:cs="Arial" w:eastAsiaTheme="minorHAnsi"/>
          <w:color w:val="000000" w:themeColor="text1"/>
          <w:sz w:val="20"/>
          <w:szCs w:val="20"/>
        </w:rPr>
        <w:t>cuando exista un error que surja de un cálculo meramente aritmético cuando la operación ha sido erróneamente realizada.</w:t>
      </w:r>
    </w:p>
    <w:p w:rsidRPr="00B964E1" w:rsidR="00B77238" w:rsidP="009D2ED1" w:rsidRDefault="006A54F7" w14:paraId="15E7870C" w14:textId="14D35122">
      <w:pPr>
        <w:numPr>
          <w:ilvl w:val="0"/>
          <w:numId w:val="13"/>
        </w:numPr>
        <w:spacing w:after="200" w:line="276" w:lineRule="auto"/>
        <w:contextualSpacing/>
        <w:jc w:val="both"/>
        <w:rPr>
          <w:rFonts w:ascii="Arial" w:hAnsi="Arial" w:cs="Arial"/>
          <w:color w:val="000000" w:themeColor="text1"/>
          <w:szCs w:val="20"/>
        </w:rPr>
      </w:pPr>
      <w:r w:rsidRPr="00B964E1">
        <w:rPr>
          <w:rFonts w:ascii="Arial" w:hAnsi="Arial" w:cs="Arial"/>
          <w:color w:val="000000" w:themeColor="text1"/>
          <w:szCs w:val="20"/>
        </w:rPr>
        <w:t>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ajuste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peso</w:t>
      </w:r>
      <w:r w:rsidRPr="00B964E1" w:rsidR="004007E0">
        <w:rPr>
          <w:rFonts w:ascii="Arial" w:hAnsi="Arial" w:cs="Arial"/>
          <w:color w:val="000000" w:themeColor="text1"/>
          <w:szCs w:val="20"/>
        </w:rPr>
        <w:t>,</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ya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sea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ex</w:t>
      </w:r>
      <w:r w:rsidRPr="00B964E1" w:rsidR="00D946F5">
        <w:rPr>
          <w:rFonts w:ascii="Arial" w:hAnsi="Arial" w:cs="Arial"/>
          <w:color w:val="000000" w:themeColor="text1"/>
          <w:szCs w:val="20"/>
        </w:rPr>
        <w:t>c</w:t>
      </w:r>
      <w:r w:rsidRPr="00B964E1">
        <w:rPr>
          <w:rFonts w:ascii="Arial" w:hAnsi="Arial" w:cs="Arial"/>
          <w:color w:val="000000" w:themeColor="text1"/>
          <w:szCs w:val="20"/>
        </w:rPr>
        <w:t>eso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defecto</w:t>
      </w:r>
      <w:r w:rsidRPr="00B964E1" w:rsidR="004007E0">
        <w:rPr>
          <w:rFonts w:ascii="Arial" w:hAnsi="Arial" w:cs="Arial"/>
          <w:color w:val="000000" w:themeColor="text1"/>
          <w:szCs w:val="20"/>
        </w:rPr>
        <w:t>,</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los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precios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unitarios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contenidos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en</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propuesta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económica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las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operaciones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aritméticas</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que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haya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lugar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y</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valor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IVA,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así:</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cuando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fracción</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decimal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peso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sea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igual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superior</w:t>
      </w:r>
      <w:r w:rsidRPr="00B964E1" w:rsidR="002644ED">
        <w:rPr>
          <w:rFonts w:ascii="Arial" w:hAnsi="Arial" w:cs="Arial"/>
          <w:color w:val="000000" w:themeColor="text1"/>
          <w:szCs w:val="20"/>
        </w:rPr>
        <w:t xml:space="preserve"> </w:t>
      </w:r>
      <w:r w:rsidRPr="00B964E1" w:rsidR="00137E58">
        <w:rPr>
          <w:rFonts w:ascii="Arial" w:hAnsi="Arial" w:cs="Arial"/>
          <w:color w:val="000000" w:themeColor="text1"/>
          <w:szCs w:val="20"/>
        </w:rPr>
        <w:t>punto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cinco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(0.5)</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aproximará</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exceso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número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entero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siguiente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peso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y</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cuando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la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fracción</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decimal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peso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sea</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inferior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w:t>
      </w:r>
      <w:r w:rsidRPr="00B964E1" w:rsidR="002644ED">
        <w:rPr>
          <w:rFonts w:ascii="Arial" w:hAnsi="Arial" w:cs="Arial"/>
          <w:color w:val="000000" w:themeColor="text1"/>
          <w:szCs w:val="20"/>
        </w:rPr>
        <w:t xml:space="preserve"> </w:t>
      </w:r>
      <w:r w:rsidRPr="00B964E1" w:rsidR="00137E58">
        <w:rPr>
          <w:rFonts w:ascii="Arial" w:hAnsi="Arial" w:cs="Arial"/>
          <w:color w:val="000000" w:themeColor="text1"/>
          <w:szCs w:val="20"/>
        </w:rPr>
        <w:t xml:space="preserve">punto </w:t>
      </w:r>
      <w:r w:rsidRPr="00B964E1">
        <w:rPr>
          <w:rFonts w:ascii="Arial" w:hAnsi="Arial" w:cs="Arial"/>
          <w:color w:val="000000" w:themeColor="text1"/>
          <w:szCs w:val="20"/>
        </w:rPr>
        <w:t>cinco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(0.5)</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se</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aproximará</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por</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defecto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al</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número</w:t>
      </w:r>
      <w:r w:rsidRPr="00B964E1" w:rsidR="002644ED">
        <w:rPr>
          <w:rFonts w:ascii="Arial" w:hAnsi="Arial" w:cs="Arial"/>
          <w:color w:val="000000" w:themeColor="text1"/>
          <w:szCs w:val="20"/>
        </w:rPr>
        <w:t xml:space="preserve"> </w:t>
      </w:r>
      <w:r w:rsidRPr="00B964E1">
        <w:rPr>
          <w:rFonts w:ascii="Arial" w:hAnsi="Arial" w:cs="Arial"/>
          <w:color w:val="000000" w:themeColor="text1"/>
          <w:szCs w:val="20"/>
        </w:rPr>
        <w:t>entero</w:t>
      </w:r>
      <w:r w:rsidRPr="00B964E1" w:rsidR="004007E0">
        <w:rPr>
          <w:rFonts w:ascii="Arial" w:hAnsi="Arial" w:cs="Arial"/>
          <w:color w:val="000000" w:themeColor="text1"/>
          <w:szCs w:val="20"/>
        </w:rPr>
        <w:t>.</w:t>
      </w:r>
    </w:p>
    <w:p w:rsidRPr="00B964E1" w:rsidR="00D12E00" w:rsidP="00B77238" w:rsidRDefault="00B77238" w14:paraId="440B902B" w14:textId="7288526E">
      <w:pPr>
        <w:pStyle w:val="InviasNormal"/>
        <w:spacing w:line="276" w:lineRule="auto"/>
        <w:rPr>
          <w:rFonts w:ascii="Arial" w:hAnsi="Arial" w:cs="Arial" w:eastAsiaTheme="minorEastAsia"/>
          <w:color w:val="000000" w:themeColor="text1"/>
          <w:sz w:val="20"/>
          <w:szCs w:val="20"/>
          <w:lang w:val="es-CO" w:eastAsia="en-US"/>
        </w:rPr>
      </w:pPr>
      <w:r w:rsidRPr="00B964E1">
        <w:rPr>
          <w:rFonts w:ascii="Arial" w:hAnsi="Arial" w:cs="Arial" w:eastAsiaTheme="minorEastAsia"/>
          <w:color w:val="000000" w:themeColor="text1"/>
          <w:sz w:val="20"/>
          <w:szCs w:val="20"/>
          <w:lang w:val="es-CO" w:eastAsia="en-US"/>
        </w:rPr>
        <w:t xml:space="preserve">La </w:t>
      </w:r>
      <w:r w:rsidRPr="00B964E1" w:rsidR="0082356A">
        <w:rPr>
          <w:rFonts w:ascii="Arial" w:hAnsi="Arial" w:cs="Arial" w:eastAsiaTheme="minorEastAsia"/>
          <w:color w:val="000000" w:themeColor="text1"/>
          <w:sz w:val="20"/>
          <w:szCs w:val="20"/>
          <w:lang w:val="es-CO" w:eastAsia="en-US"/>
        </w:rPr>
        <w:t>entidad</w:t>
      </w:r>
      <w:r w:rsidRPr="00B964E1">
        <w:rPr>
          <w:rFonts w:ascii="Arial" w:hAnsi="Arial" w:cs="Arial" w:eastAsiaTheme="minorEastAsia"/>
          <w:color w:val="000000" w:themeColor="text1"/>
          <w:sz w:val="20"/>
          <w:szCs w:val="20"/>
          <w:lang w:val="es-CO" w:eastAsia="en-US"/>
        </w:rPr>
        <w:t xml:space="preserve"> a partir del valor total corregido de las propuestas determinará cuál es el menor precio ofertado.</w:t>
      </w:r>
    </w:p>
    <w:p w:rsidRPr="00B964E1" w:rsidR="00D12E00" w:rsidRDefault="00C058C0" w14:paraId="378891CB" w14:textId="737FCDE0">
      <w:pPr>
        <w:pStyle w:val="Captulo4"/>
        <w:rPr>
          <w:rFonts w:ascii="Arial" w:hAnsi="Arial"/>
        </w:rPr>
      </w:pPr>
      <w:bookmarkStart w:name="_Ref531076130" w:id="738"/>
      <w:bookmarkStart w:name="_Toc40805802" w:id="739"/>
      <w:r w:rsidRPr="00B964E1">
        <w:rPr>
          <w:rFonts w:ascii="Arial" w:hAnsi="Arial"/>
        </w:rPr>
        <w:t xml:space="preserve">5.1.3 </w:t>
      </w:r>
      <w:r w:rsidRPr="00B964E1" w:rsidR="00D12E00">
        <w:rPr>
          <w:rFonts w:ascii="Arial" w:hAnsi="Arial"/>
        </w:rPr>
        <w:t>PRECIO ARTIFICIALMENTE BAJO</w:t>
      </w:r>
      <w:bookmarkEnd w:id="738"/>
      <w:bookmarkEnd w:id="739"/>
    </w:p>
    <w:p w:rsidRPr="00B964E1" w:rsidR="00D12E00" w:rsidP="00DF6829" w:rsidRDefault="00D12E00" w14:paraId="42B612E5" w14:textId="5AF14C28">
      <w:pPr>
        <w:tabs>
          <w:tab w:val="left" w:pos="-142"/>
        </w:tabs>
        <w:autoSpaceDE w:val="0"/>
        <w:autoSpaceDN w:val="0"/>
        <w:adjustRightInd w:val="0"/>
        <w:spacing w:after="240" w:line="276" w:lineRule="auto"/>
        <w:jc w:val="both"/>
        <w:rPr>
          <w:rFonts w:ascii="Arial" w:hAnsi="Arial" w:cs="Arial"/>
          <w:color w:val="000000" w:themeColor="text1"/>
          <w:szCs w:val="20"/>
        </w:rPr>
      </w:pPr>
      <w:r w:rsidRPr="00B964E1">
        <w:rPr>
          <w:rFonts w:ascii="Arial" w:hAnsi="Arial" w:eastAsia="Yu Mincho" w:cs="Arial"/>
          <w:color w:val="000000" w:themeColor="text1"/>
          <w:szCs w:val="20"/>
          <w:lang w:eastAsia="es-ES"/>
        </w:rPr>
        <w:t xml:space="preserve">En el evento en el que el precio de una oferta </w:t>
      </w:r>
      <w:r w:rsidRPr="00B964E1">
        <w:rPr>
          <w:rFonts w:ascii="Arial" w:hAnsi="Arial" w:cs="Arial"/>
          <w:color w:val="000000" w:themeColor="text1"/>
          <w:szCs w:val="20"/>
        </w:rPr>
        <w:t xml:space="preserve">no parezca suficiente para garantizar una correcta ejecución del contrato, de acuerdo con la información recogida durante la etapa de planeación y particularmente durante el </w:t>
      </w:r>
      <w:r w:rsidRPr="00B964E1" w:rsidR="00F660B9">
        <w:rPr>
          <w:rFonts w:ascii="Arial" w:hAnsi="Arial" w:cs="Arial"/>
          <w:color w:val="000000" w:themeColor="text1"/>
          <w:szCs w:val="20"/>
        </w:rPr>
        <w:t>e</w:t>
      </w:r>
      <w:r w:rsidRPr="00B964E1">
        <w:rPr>
          <w:rFonts w:ascii="Arial" w:hAnsi="Arial" w:cs="Arial"/>
          <w:color w:val="000000" w:themeColor="text1"/>
          <w:szCs w:val="20"/>
        </w:rPr>
        <w:t xml:space="preserve">studio del </w:t>
      </w:r>
      <w:r w:rsidRPr="00B964E1" w:rsidR="00F660B9">
        <w:rPr>
          <w:rFonts w:ascii="Arial" w:hAnsi="Arial" w:cs="Arial"/>
          <w:color w:val="000000" w:themeColor="text1"/>
          <w:szCs w:val="20"/>
        </w:rPr>
        <w:t>s</w:t>
      </w:r>
      <w:r w:rsidRPr="00B964E1">
        <w:rPr>
          <w:rFonts w:ascii="Arial" w:hAnsi="Arial" w:cs="Arial"/>
          <w:color w:val="000000" w:themeColor="text1"/>
          <w:szCs w:val="20"/>
        </w:rPr>
        <w:t xml:space="preserve">ector, la </w:t>
      </w:r>
      <w:r w:rsidRPr="00B964E1" w:rsidR="0082356A">
        <w:rPr>
          <w:rFonts w:ascii="Arial" w:hAnsi="Arial" w:cs="Arial"/>
          <w:color w:val="000000" w:themeColor="text1"/>
          <w:szCs w:val="20"/>
        </w:rPr>
        <w:t>entidad</w:t>
      </w:r>
      <w:r w:rsidRPr="00B964E1">
        <w:rPr>
          <w:rFonts w:ascii="Arial" w:hAnsi="Arial" w:cs="Arial"/>
          <w:color w:val="000000" w:themeColor="text1"/>
          <w:szCs w:val="20"/>
        </w:rPr>
        <w:t xml:space="preserve"> </w:t>
      </w:r>
      <w:r w:rsidRPr="00B964E1">
        <w:rPr>
          <w:rFonts w:ascii="Arial" w:hAnsi="Arial" w:eastAsia="Yu Mincho" w:cs="Arial"/>
          <w:color w:val="000000" w:themeColor="text1"/>
          <w:szCs w:val="20"/>
          <w:lang w:eastAsia="es-ES"/>
        </w:rPr>
        <w:t>aplicar</w:t>
      </w:r>
      <w:r w:rsidRPr="00B964E1" w:rsidR="004007E0">
        <w:rPr>
          <w:rFonts w:ascii="Arial" w:hAnsi="Arial" w:eastAsia="Yu Mincho" w:cs="Arial"/>
          <w:color w:val="000000" w:themeColor="text1"/>
          <w:szCs w:val="20"/>
          <w:lang w:eastAsia="es-ES"/>
        </w:rPr>
        <w:t>á</w:t>
      </w:r>
      <w:r w:rsidRPr="00B964E1">
        <w:rPr>
          <w:rFonts w:ascii="Arial" w:hAnsi="Arial" w:eastAsia="Yu Mincho" w:cs="Arial"/>
          <w:color w:val="000000" w:themeColor="text1"/>
          <w:szCs w:val="20"/>
          <w:lang w:eastAsia="es-ES"/>
        </w:rPr>
        <w:t xml:space="preserve"> el </w:t>
      </w:r>
      <w:r w:rsidRPr="00B964E1" w:rsidR="0082356A">
        <w:rPr>
          <w:rFonts w:ascii="Arial" w:hAnsi="Arial" w:eastAsia="Yu Mincho" w:cs="Arial"/>
          <w:color w:val="000000" w:themeColor="text1"/>
          <w:szCs w:val="20"/>
          <w:lang w:eastAsia="es-ES"/>
        </w:rPr>
        <w:t>proceso</w:t>
      </w:r>
      <w:r w:rsidRPr="00B964E1">
        <w:rPr>
          <w:rFonts w:ascii="Arial" w:hAnsi="Arial" w:eastAsia="Yu Mincho" w:cs="Arial"/>
          <w:color w:val="000000" w:themeColor="text1"/>
          <w:szCs w:val="20"/>
          <w:lang w:eastAsia="es-ES"/>
        </w:rPr>
        <w:t xml:space="preserve"> descrito en el artículo 2.2.1.1.2.2.4. del Decreto 1082 de 2015</w:t>
      </w:r>
      <w:r w:rsidRPr="00B964E1" w:rsidR="004007E0">
        <w:rPr>
          <w:rFonts w:ascii="Arial" w:hAnsi="Arial" w:eastAsia="Yu Mincho" w:cs="Arial"/>
          <w:color w:val="000000" w:themeColor="text1"/>
          <w:szCs w:val="20"/>
          <w:lang w:eastAsia="es-ES"/>
        </w:rPr>
        <w:t xml:space="preserve">; además, podrá acudir a los </w:t>
      </w:r>
      <w:r w:rsidRPr="00B964E1">
        <w:rPr>
          <w:rFonts w:ascii="Arial" w:hAnsi="Arial" w:cs="Arial"/>
          <w:color w:val="000000" w:themeColor="text1"/>
          <w:szCs w:val="20"/>
        </w:rPr>
        <w:t xml:space="preserve">parámetros definidos en la Guía para el manejo de ofertas artificialmente bajas en </w:t>
      </w:r>
      <w:r w:rsidRPr="00B964E1" w:rsidR="0082356A">
        <w:rPr>
          <w:rFonts w:ascii="Arial" w:hAnsi="Arial" w:cs="Arial"/>
          <w:color w:val="000000" w:themeColor="text1"/>
          <w:szCs w:val="20"/>
        </w:rPr>
        <w:t>proceso</w:t>
      </w:r>
      <w:r w:rsidRPr="00B964E1">
        <w:rPr>
          <w:rFonts w:ascii="Arial" w:hAnsi="Arial" w:cs="Arial"/>
          <w:color w:val="000000" w:themeColor="text1"/>
          <w:szCs w:val="20"/>
        </w:rPr>
        <w:t xml:space="preserve">s de </w:t>
      </w:r>
      <w:r w:rsidRPr="00B964E1" w:rsidR="00F660B9">
        <w:rPr>
          <w:rFonts w:ascii="Arial" w:hAnsi="Arial" w:cs="Arial"/>
          <w:color w:val="000000" w:themeColor="text1"/>
          <w:szCs w:val="20"/>
        </w:rPr>
        <w:t>c</w:t>
      </w:r>
      <w:r w:rsidRPr="00B964E1">
        <w:rPr>
          <w:rFonts w:ascii="Arial" w:hAnsi="Arial" w:cs="Arial"/>
          <w:color w:val="000000" w:themeColor="text1"/>
          <w:szCs w:val="20"/>
        </w:rPr>
        <w:t>ontratación de Colombia Compra Eficiente</w:t>
      </w:r>
      <w:r w:rsidRPr="00B964E1" w:rsidR="004007E0">
        <w:rPr>
          <w:rFonts w:ascii="Arial" w:hAnsi="Arial" w:cs="Arial"/>
          <w:color w:val="000000" w:themeColor="text1"/>
          <w:szCs w:val="20"/>
        </w:rPr>
        <w:t>,</w:t>
      </w:r>
      <w:r w:rsidRPr="00B964E1" w:rsidR="6A4E3635">
        <w:rPr>
          <w:rFonts w:ascii="Arial" w:hAnsi="Arial" w:cs="Arial"/>
          <w:color w:val="000000" w:themeColor="text1"/>
          <w:szCs w:val="20"/>
        </w:rPr>
        <w:t xml:space="preserve"> como </w:t>
      </w:r>
      <w:r w:rsidRPr="00B964E1" w:rsidR="00D94042">
        <w:rPr>
          <w:rFonts w:ascii="Arial" w:hAnsi="Arial" w:cs="Arial"/>
          <w:color w:val="000000" w:themeColor="text1"/>
          <w:szCs w:val="20"/>
        </w:rPr>
        <w:t>criterio</w:t>
      </w:r>
      <w:r w:rsidRPr="00B964E1" w:rsidR="6A4E3635">
        <w:rPr>
          <w:rFonts w:ascii="Arial" w:hAnsi="Arial" w:cs="Arial"/>
          <w:color w:val="000000" w:themeColor="text1"/>
          <w:szCs w:val="20"/>
        </w:rPr>
        <w:t xml:space="preserve"> metodológic</w:t>
      </w:r>
      <w:r w:rsidRPr="00B964E1" w:rsidR="00D94042">
        <w:rPr>
          <w:rFonts w:ascii="Arial" w:hAnsi="Arial" w:cs="Arial"/>
          <w:color w:val="000000" w:themeColor="text1"/>
          <w:szCs w:val="20"/>
        </w:rPr>
        <w:t>o</w:t>
      </w:r>
      <w:r w:rsidRPr="00B964E1">
        <w:rPr>
          <w:rFonts w:ascii="Arial" w:hAnsi="Arial" w:cs="Arial"/>
          <w:color w:val="000000" w:themeColor="text1"/>
          <w:szCs w:val="20"/>
        </w:rPr>
        <w:t>.</w:t>
      </w:r>
    </w:p>
    <w:p w:rsidRPr="00B964E1" w:rsidR="007766DE" w:rsidRDefault="00C058C0" w14:paraId="2433406F" w14:textId="103B8B2D">
      <w:pPr>
        <w:pStyle w:val="Captulo4"/>
        <w:rPr>
          <w:rFonts w:ascii="Arial" w:hAnsi="Arial"/>
        </w:rPr>
      </w:pPr>
      <w:bookmarkStart w:name="_Toc40805803" w:id="740"/>
      <w:r w:rsidRPr="00B964E1">
        <w:rPr>
          <w:rFonts w:ascii="Arial" w:hAnsi="Arial"/>
        </w:rPr>
        <w:t xml:space="preserve">5.1.4 </w:t>
      </w:r>
      <w:r w:rsidRPr="00B964E1" w:rsidR="003E5676">
        <w:rPr>
          <w:rFonts w:ascii="Arial" w:hAnsi="Arial"/>
        </w:rPr>
        <w:t>CRITERIOS DE DESEMPATE</w:t>
      </w:r>
      <w:bookmarkEnd w:id="740"/>
    </w:p>
    <w:p w:rsidRPr="00B964E1" w:rsidR="00225B53" w:rsidP="00DF6829" w:rsidRDefault="003E5676" w14:paraId="6CC29B16" w14:textId="260E3790">
      <w:pPr>
        <w:tabs>
          <w:tab w:val="left" w:pos="-142"/>
        </w:tabs>
        <w:autoSpaceDE w:val="0"/>
        <w:autoSpaceDN w:val="0"/>
        <w:adjustRightInd w:val="0"/>
        <w:spacing w:after="240" w:line="276" w:lineRule="auto"/>
        <w:jc w:val="both"/>
        <w:rPr>
          <w:rFonts w:ascii="Arial" w:hAnsi="Arial" w:cs="Arial"/>
          <w:color w:val="000000" w:themeColor="text1"/>
          <w:szCs w:val="20"/>
        </w:rPr>
      </w:pPr>
      <w:r w:rsidRPr="00B964E1">
        <w:rPr>
          <w:rFonts w:ascii="Arial" w:hAnsi="Arial" w:cs="Arial"/>
          <w:color w:val="000000" w:themeColor="text1"/>
          <w:szCs w:val="20"/>
        </w:rPr>
        <w:t xml:space="preserve">En caso de empate </w:t>
      </w:r>
      <w:r w:rsidRPr="00B964E1" w:rsidR="00A63398">
        <w:rPr>
          <w:rFonts w:ascii="Arial" w:hAnsi="Arial" w:cs="Arial"/>
          <w:color w:val="000000" w:themeColor="text1"/>
          <w:szCs w:val="20"/>
        </w:rPr>
        <w:t xml:space="preserve">en el valor </w:t>
      </w:r>
      <w:r w:rsidRPr="00B964E1" w:rsidR="004007E0">
        <w:rPr>
          <w:rFonts w:ascii="Arial" w:hAnsi="Arial" w:cs="Arial"/>
          <w:color w:val="000000" w:themeColor="text1"/>
          <w:szCs w:val="20"/>
        </w:rPr>
        <w:t>propuesto</w:t>
      </w:r>
      <w:r w:rsidRPr="00B964E1" w:rsidR="00605491">
        <w:rPr>
          <w:rFonts w:ascii="Arial" w:hAnsi="Arial" w:cs="Arial"/>
          <w:color w:val="000000" w:themeColor="text1"/>
          <w:szCs w:val="20"/>
        </w:rPr>
        <w:t xml:space="preserve">, </w:t>
      </w:r>
      <w:r w:rsidRPr="00B964E1" w:rsidR="000C4140">
        <w:rPr>
          <w:rFonts w:ascii="Arial" w:hAnsi="Arial" w:cs="Arial"/>
          <w:color w:val="000000" w:themeColor="text1"/>
          <w:szCs w:val="20"/>
        </w:rPr>
        <w:t xml:space="preserve">la </w:t>
      </w:r>
      <w:r w:rsidRPr="00B964E1" w:rsidR="0082356A">
        <w:rPr>
          <w:rFonts w:ascii="Arial" w:hAnsi="Arial" w:cs="Arial"/>
          <w:color w:val="000000" w:themeColor="text1"/>
          <w:szCs w:val="20"/>
        </w:rPr>
        <w:t>entidad estatal</w:t>
      </w:r>
      <w:r w:rsidRPr="00B964E1" w:rsidR="000C4140">
        <w:rPr>
          <w:rFonts w:ascii="Arial" w:hAnsi="Arial" w:cs="Arial"/>
          <w:color w:val="000000" w:themeColor="text1"/>
          <w:szCs w:val="20"/>
        </w:rPr>
        <w:t xml:space="preserve"> aceptará la oferta que haya sido presentada primero en el tiempo</w:t>
      </w:r>
      <w:r w:rsidRPr="00B964E1" w:rsidR="00D80D1C">
        <w:rPr>
          <w:rFonts w:ascii="Arial" w:hAnsi="Arial" w:cs="Arial"/>
          <w:color w:val="000000" w:themeColor="text1"/>
          <w:szCs w:val="20"/>
        </w:rPr>
        <w:t>.</w:t>
      </w:r>
    </w:p>
    <w:p w:rsidRPr="00B964E1" w:rsidR="00E633A2" w:rsidRDefault="00E633A2" w14:paraId="4EF2C2FA" w14:textId="7A5F5DD7">
      <w:pPr>
        <w:pStyle w:val="Entidad-Capitulo"/>
        <w:rPr>
          <w:rFonts w:ascii="Arial" w:hAnsi="Arial" w:cs="Arial"/>
        </w:rPr>
      </w:pPr>
      <w:bookmarkStart w:name="_Toc517179763" w:id="741"/>
      <w:bookmarkStart w:name="_Toc517179835" w:id="742"/>
      <w:bookmarkStart w:name="_Toc517179896" w:id="743"/>
      <w:bookmarkStart w:name="_Toc517183493" w:id="744"/>
      <w:bookmarkStart w:name="_Toc517183553" w:id="745"/>
      <w:bookmarkStart w:name="_Toc517187093" w:id="746"/>
      <w:bookmarkStart w:name="_Toc517187243" w:id="747"/>
      <w:bookmarkStart w:name="_Toc517187790" w:id="748"/>
      <w:bookmarkStart w:name="_Toc517187853" w:id="749"/>
      <w:bookmarkStart w:name="_Toc517189250" w:id="750"/>
      <w:bookmarkStart w:name="_Toc517247455" w:id="751"/>
      <w:bookmarkStart w:name="_Toc518033904" w:id="752"/>
      <w:bookmarkStart w:name="_Toc517179764" w:id="753"/>
      <w:bookmarkStart w:name="_Toc517179836" w:id="754"/>
      <w:bookmarkStart w:name="_Toc517179897" w:id="755"/>
      <w:bookmarkStart w:name="_Toc517183494" w:id="756"/>
      <w:bookmarkStart w:name="_Toc517183554" w:id="757"/>
      <w:bookmarkStart w:name="_Toc517187094" w:id="758"/>
      <w:bookmarkStart w:name="_Toc517187244" w:id="759"/>
      <w:bookmarkStart w:name="_Toc517187791" w:id="760"/>
      <w:bookmarkStart w:name="_Toc517187854" w:id="761"/>
      <w:bookmarkStart w:name="_Toc517189251" w:id="762"/>
      <w:bookmarkStart w:name="_Toc517247456" w:id="763"/>
      <w:bookmarkStart w:name="_Toc518033905" w:id="764"/>
      <w:bookmarkStart w:name="_Toc517179765" w:id="765"/>
      <w:bookmarkStart w:name="_Toc517179837" w:id="766"/>
      <w:bookmarkStart w:name="_Toc517179898" w:id="767"/>
      <w:bookmarkStart w:name="_Toc517183495" w:id="768"/>
      <w:bookmarkStart w:name="_Toc517183555" w:id="769"/>
      <w:bookmarkStart w:name="_Toc517187095" w:id="770"/>
      <w:bookmarkStart w:name="_Toc517187245" w:id="771"/>
      <w:bookmarkStart w:name="_Toc517187792" w:id="772"/>
      <w:bookmarkStart w:name="_Toc517187855" w:id="773"/>
      <w:bookmarkStart w:name="_Toc517189252" w:id="774"/>
      <w:bookmarkStart w:name="_Toc517247457" w:id="775"/>
      <w:bookmarkStart w:name="_Toc518033906" w:id="776"/>
      <w:bookmarkStart w:name="_Toc511375687" w:id="777"/>
      <w:bookmarkStart w:name="_Toc511375865" w:id="778"/>
      <w:bookmarkStart w:name="_Toc511029848" w:id="779"/>
      <w:bookmarkStart w:name="_Toc511375689" w:id="780"/>
      <w:bookmarkStart w:name="_Toc511375867" w:id="781"/>
      <w:bookmarkStart w:name="_Toc511380007" w:id="782"/>
      <w:bookmarkStart w:name="_Toc511383000" w:id="783"/>
      <w:bookmarkStart w:name="_Toc511400622" w:id="784"/>
      <w:bookmarkStart w:name="_Toc511401260" w:id="785"/>
      <w:bookmarkStart w:name="_Toc508648282" w:id="786"/>
      <w:bookmarkStart w:name="_Toc508984066" w:id="787"/>
      <w:bookmarkStart w:name="_Toc509843897" w:id="788"/>
      <w:bookmarkStart w:name="_Toc511924805" w:id="789"/>
      <w:bookmarkStart w:name="_Toc34651983" w:id="790"/>
      <w:bookmarkStart w:name="_Toc40805804" w:id="791"/>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B964E1">
        <w:rPr>
          <w:rFonts w:ascii="Arial" w:hAnsi="Arial" w:cs="Arial"/>
        </w:rPr>
        <w:t>CAP</w:t>
      </w:r>
      <w:r w:rsidRPr="00B964E1" w:rsidR="004C58FB">
        <w:rPr>
          <w:rFonts w:ascii="Arial" w:hAnsi="Arial" w:cs="Arial"/>
        </w:rPr>
        <w:t>Í</w:t>
      </w:r>
      <w:r w:rsidRPr="00B964E1">
        <w:rPr>
          <w:rFonts w:ascii="Arial" w:hAnsi="Arial" w:cs="Arial"/>
        </w:rPr>
        <w:t>TULO</w:t>
      </w:r>
      <w:r w:rsidRPr="00B964E1" w:rsidR="002644ED">
        <w:rPr>
          <w:rFonts w:ascii="Arial" w:hAnsi="Arial" w:cs="Arial"/>
        </w:rPr>
        <w:t xml:space="preserve"> </w:t>
      </w:r>
      <w:r w:rsidRPr="00B964E1">
        <w:rPr>
          <w:rFonts w:ascii="Arial" w:hAnsi="Arial" w:cs="Arial"/>
        </w:rPr>
        <w:t>V</w:t>
      </w:r>
      <w:r w:rsidRPr="00B964E1" w:rsidR="000C4140">
        <w:rPr>
          <w:rFonts w:ascii="Arial" w:hAnsi="Arial" w:cs="Arial"/>
        </w:rPr>
        <w:t>I</w:t>
      </w:r>
      <w:r w:rsidRPr="00B964E1" w:rsidR="002644ED">
        <w:rPr>
          <w:rFonts w:ascii="Arial" w:hAnsi="Arial" w:cs="Arial"/>
        </w:rPr>
        <w:t xml:space="preserve"> </w:t>
      </w:r>
      <w:r w:rsidRPr="00B964E1">
        <w:rPr>
          <w:rFonts w:ascii="Arial" w:hAnsi="Arial" w:cs="Arial"/>
        </w:rPr>
        <w:t>RIESGOS</w:t>
      </w:r>
      <w:r w:rsidRPr="00B964E1" w:rsidR="002644ED">
        <w:rPr>
          <w:rFonts w:ascii="Arial" w:hAnsi="Arial" w:cs="Arial"/>
        </w:rPr>
        <w:t xml:space="preserve"> </w:t>
      </w:r>
      <w:r w:rsidRPr="00B964E1">
        <w:rPr>
          <w:rFonts w:ascii="Arial" w:hAnsi="Arial" w:cs="Arial"/>
        </w:rPr>
        <w:t>ASOCIADOS</w:t>
      </w:r>
      <w:r w:rsidRPr="00B964E1" w:rsidR="002644ED">
        <w:rPr>
          <w:rFonts w:ascii="Arial" w:hAnsi="Arial" w:cs="Arial"/>
        </w:rPr>
        <w:t xml:space="preserve"> </w:t>
      </w:r>
      <w:r w:rsidRPr="00B964E1">
        <w:rPr>
          <w:rFonts w:ascii="Arial" w:hAnsi="Arial" w:cs="Arial"/>
        </w:rPr>
        <w:t>AL</w:t>
      </w:r>
      <w:r w:rsidRPr="00B964E1" w:rsidR="002644ED">
        <w:rPr>
          <w:rFonts w:ascii="Arial" w:hAnsi="Arial" w:cs="Arial"/>
        </w:rPr>
        <w:t xml:space="preserve"> </w:t>
      </w:r>
      <w:r w:rsidRPr="00B964E1">
        <w:rPr>
          <w:rFonts w:ascii="Arial" w:hAnsi="Arial" w:cs="Arial"/>
        </w:rPr>
        <w:t>CONTRATO,</w:t>
      </w:r>
      <w:r w:rsidRPr="00B964E1" w:rsidR="002644ED">
        <w:rPr>
          <w:rFonts w:ascii="Arial" w:hAnsi="Arial" w:cs="Arial"/>
        </w:rPr>
        <w:t xml:space="preserve"> </w:t>
      </w:r>
      <w:r w:rsidRPr="00B964E1">
        <w:rPr>
          <w:rFonts w:ascii="Arial" w:hAnsi="Arial" w:cs="Arial"/>
        </w:rPr>
        <w:t>FORMA</w:t>
      </w:r>
      <w:r w:rsidRPr="00B964E1" w:rsidR="002644ED">
        <w:rPr>
          <w:rFonts w:ascii="Arial" w:hAnsi="Arial" w:cs="Arial"/>
        </w:rPr>
        <w:t xml:space="preserve"> </w:t>
      </w:r>
      <w:r w:rsidRPr="00B964E1">
        <w:rPr>
          <w:rFonts w:ascii="Arial" w:hAnsi="Arial" w:cs="Arial"/>
        </w:rPr>
        <w:t>DE</w:t>
      </w:r>
      <w:r w:rsidRPr="00B964E1" w:rsidR="002644ED">
        <w:rPr>
          <w:rFonts w:ascii="Arial" w:hAnsi="Arial" w:cs="Arial"/>
        </w:rPr>
        <w:t xml:space="preserve"> </w:t>
      </w:r>
      <w:r w:rsidRPr="00B964E1">
        <w:rPr>
          <w:rFonts w:ascii="Arial" w:hAnsi="Arial" w:cs="Arial"/>
        </w:rPr>
        <w:t>MITIGARLOS</w:t>
      </w:r>
      <w:r w:rsidRPr="00B964E1" w:rsidR="002644ED">
        <w:rPr>
          <w:rFonts w:ascii="Arial" w:hAnsi="Arial" w:cs="Arial"/>
        </w:rPr>
        <w:t xml:space="preserve"> </w:t>
      </w:r>
      <w:r w:rsidRPr="00B964E1">
        <w:rPr>
          <w:rFonts w:ascii="Arial" w:hAnsi="Arial" w:cs="Arial"/>
        </w:rPr>
        <w:t>Y</w:t>
      </w:r>
      <w:r w:rsidRPr="00B964E1" w:rsidR="002644ED">
        <w:rPr>
          <w:rFonts w:ascii="Arial" w:hAnsi="Arial" w:cs="Arial"/>
        </w:rPr>
        <w:t xml:space="preserve"> </w:t>
      </w:r>
      <w:r w:rsidRPr="00B964E1">
        <w:rPr>
          <w:rFonts w:ascii="Arial" w:hAnsi="Arial" w:cs="Arial"/>
        </w:rPr>
        <w:t>ASIGNACI</w:t>
      </w:r>
      <w:r w:rsidRPr="00B964E1" w:rsidR="00FC3474">
        <w:rPr>
          <w:rFonts w:ascii="Arial" w:hAnsi="Arial" w:cs="Arial"/>
        </w:rPr>
        <w:t>Ó</w:t>
      </w:r>
      <w:r w:rsidRPr="00B964E1">
        <w:rPr>
          <w:rFonts w:ascii="Arial" w:hAnsi="Arial" w:cs="Arial"/>
        </w:rPr>
        <w:t>N</w:t>
      </w:r>
      <w:r w:rsidRPr="00B964E1" w:rsidR="002644ED">
        <w:rPr>
          <w:rFonts w:ascii="Arial" w:hAnsi="Arial" w:cs="Arial"/>
        </w:rPr>
        <w:t xml:space="preserve"> </w:t>
      </w:r>
      <w:r w:rsidRPr="00B964E1">
        <w:rPr>
          <w:rFonts w:ascii="Arial" w:hAnsi="Arial" w:cs="Arial"/>
        </w:rPr>
        <w:t>DE</w:t>
      </w:r>
      <w:r w:rsidRPr="00B964E1" w:rsidR="002644ED">
        <w:rPr>
          <w:rFonts w:ascii="Arial" w:hAnsi="Arial" w:cs="Arial"/>
        </w:rPr>
        <w:t xml:space="preserve"> </w:t>
      </w:r>
      <w:r w:rsidRPr="00B964E1">
        <w:rPr>
          <w:rFonts w:ascii="Arial" w:hAnsi="Arial" w:cs="Arial"/>
        </w:rPr>
        <w:t>RIESGOS</w:t>
      </w:r>
      <w:bookmarkEnd w:id="786"/>
      <w:bookmarkEnd w:id="787"/>
      <w:bookmarkEnd w:id="788"/>
      <w:bookmarkEnd w:id="789"/>
      <w:bookmarkEnd w:id="790"/>
      <w:bookmarkEnd w:id="791"/>
    </w:p>
    <w:p w:rsidRPr="00B964E1" w:rsidR="002278AD" w:rsidP="00D27716" w:rsidRDefault="002278AD" w14:paraId="2197D11F" w14:textId="77777777">
      <w:pPr>
        <w:spacing w:line="276" w:lineRule="auto"/>
        <w:rPr>
          <w:rFonts w:ascii="Arial" w:hAnsi="Arial" w:cs="Arial"/>
          <w:color w:val="000000" w:themeColor="text1"/>
          <w:szCs w:val="20"/>
          <w:lang w:eastAsia="es-ES"/>
        </w:rPr>
      </w:pPr>
    </w:p>
    <w:p w:rsidRPr="00B964E1" w:rsidR="00A30E2B" w:rsidRDefault="00A30E2B" w14:paraId="1A5560E2" w14:textId="3EF5BF74">
      <w:pPr>
        <w:pStyle w:val="Captulo4"/>
        <w:numPr>
          <w:ilvl w:val="1"/>
          <w:numId w:val="86"/>
        </w:numPr>
        <w:rPr>
          <w:rFonts w:ascii="Arial" w:hAnsi="Arial"/>
        </w:rPr>
      </w:pPr>
      <w:bookmarkStart w:name="_Toc518641684" w:id="792"/>
      <w:bookmarkStart w:name="_Toc9850466" w:id="793"/>
      <w:bookmarkStart w:name="_Toc40805805" w:id="794"/>
      <w:r w:rsidRPr="00B964E1">
        <w:rPr>
          <w:rFonts w:ascii="Arial" w:hAnsi="Arial"/>
        </w:rPr>
        <w:t>ASIGNACIÓN DE RIESGOS</w:t>
      </w:r>
      <w:bookmarkEnd w:id="792"/>
      <w:bookmarkEnd w:id="793"/>
      <w:bookmarkEnd w:id="794"/>
    </w:p>
    <w:p w:rsidRPr="00B964E1" w:rsidR="00C65BDE" w:rsidP="008C223B" w:rsidRDefault="00C65BDE" w14:paraId="40297CB5" w14:textId="09847702">
      <w:pPr>
        <w:pStyle w:val="InviasNormal"/>
        <w:spacing w:line="276" w:lineRule="auto"/>
        <w:rPr>
          <w:rFonts w:ascii="Arial" w:hAnsi="Arial" w:eastAsia="Arial Narrow" w:cs="Arial"/>
          <w:color w:val="000000" w:themeColor="text1"/>
          <w:sz w:val="20"/>
          <w:szCs w:val="20"/>
          <w:lang w:val="es-CO"/>
        </w:rPr>
      </w:pPr>
      <w:r w:rsidRPr="00B964E1">
        <w:rPr>
          <w:rFonts w:ascii="Arial" w:hAnsi="Arial" w:eastAsia="Arial Narrow" w:cs="Arial"/>
          <w:color w:val="000000" w:themeColor="text1"/>
          <w:sz w:val="20"/>
          <w:szCs w:val="20"/>
          <w:lang w:val="es-CO"/>
        </w:rPr>
        <w:t xml:space="preserve">La </w:t>
      </w:r>
      <w:r w:rsidRPr="00B964E1" w:rsidR="00743D96">
        <w:rPr>
          <w:rFonts w:ascii="Arial" w:hAnsi="Arial" w:cs="Arial"/>
          <w:color w:val="000000" w:themeColor="text1"/>
          <w:sz w:val="20"/>
          <w:szCs w:val="20"/>
          <w:lang w:val="es-CO"/>
        </w:rPr>
        <w:t>Matriz 3 - R</w:t>
      </w:r>
      <w:r w:rsidRPr="00B964E1" w:rsidR="003D6320">
        <w:rPr>
          <w:rFonts w:ascii="Arial" w:hAnsi="Arial" w:cs="Arial"/>
          <w:color w:val="000000" w:themeColor="text1"/>
          <w:sz w:val="20"/>
          <w:szCs w:val="20"/>
          <w:lang w:val="es-CO"/>
        </w:rPr>
        <w:t>iesgos</w:t>
      </w:r>
      <w:r w:rsidRPr="00B964E1">
        <w:rPr>
          <w:rFonts w:ascii="Arial" w:hAnsi="Arial" w:cs="Arial"/>
          <w:color w:val="000000" w:themeColor="text1"/>
          <w:sz w:val="20"/>
          <w:szCs w:val="20"/>
          <w:lang w:val="es-CO"/>
        </w:rPr>
        <w:t>,</w:t>
      </w:r>
      <w:r w:rsidRPr="00B964E1">
        <w:rPr>
          <w:rFonts w:ascii="Arial" w:hAnsi="Arial" w:eastAsia="Arial Narrow" w:cs="Arial"/>
          <w:color w:val="000000" w:themeColor="text1"/>
          <w:sz w:val="20"/>
          <w:szCs w:val="20"/>
          <w:lang w:val="es-CO"/>
        </w:rPr>
        <w:t xml:space="preserve"> en la cual se tipifican los </w:t>
      </w:r>
      <w:r w:rsidRPr="00B964E1" w:rsidR="00FC643B">
        <w:rPr>
          <w:rFonts w:ascii="Arial" w:hAnsi="Arial" w:eastAsia="Arial Narrow" w:cs="Arial"/>
          <w:color w:val="000000" w:themeColor="text1"/>
          <w:sz w:val="20"/>
          <w:szCs w:val="20"/>
          <w:lang w:val="es-CO"/>
        </w:rPr>
        <w:t>r</w:t>
      </w:r>
      <w:r w:rsidRPr="00B964E1">
        <w:rPr>
          <w:rFonts w:ascii="Arial" w:hAnsi="Arial" w:eastAsia="Arial Narrow" w:cs="Arial"/>
          <w:color w:val="000000" w:themeColor="text1"/>
          <w:sz w:val="20"/>
          <w:szCs w:val="20"/>
          <w:lang w:val="es-CO"/>
        </w:rPr>
        <w:t xml:space="preserve">iegos previsibles, </w:t>
      </w:r>
      <w:r w:rsidRPr="00B964E1" w:rsidR="00FC643B">
        <w:rPr>
          <w:rFonts w:ascii="Arial" w:hAnsi="Arial" w:eastAsia="Arial Narrow" w:cs="Arial"/>
          <w:color w:val="000000" w:themeColor="text1"/>
          <w:sz w:val="20"/>
          <w:szCs w:val="20"/>
          <w:lang w:val="es-CO"/>
        </w:rPr>
        <w:t>elaborada</w:t>
      </w:r>
      <w:r w:rsidRPr="00B964E1">
        <w:rPr>
          <w:rFonts w:ascii="Arial" w:hAnsi="Arial" w:eastAsia="Arial Narrow" w:cs="Arial"/>
          <w:color w:val="000000" w:themeColor="text1"/>
          <w:sz w:val="20"/>
          <w:szCs w:val="20"/>
          <w:lang w:val="es-CO"/>
        </w:rPr>
        <w:t xml:space="preserve"> por la </w:t>
      </w:r>
      <w:r w:rsidRPr="00B964E1" w:rsidR="0082356A">
        <w:rPr>
          <w:rFonts w:ascii="Arial" w:hAnsi="Arial" w:eastAsia="Arial Narrow" w:cs="Arial"/>
          <w:color w:val="000000" w:themeColor="text1"/>
          <w:sz w:val="20"/>
          <w:szCs w:val="20"/>
          <w:lang w:val="es-CO"/>
        </w:rPr>
        <w:t>entidad</w:t>
      </w:r>
      <w:r w:rsidRPr="00B964E1" w:rsidR="00FC643B">
        <w:rPr>
          <w:rFonts w:ascii="Arial" w:hAnsi="Arial" w:eastAsia="Arial Narrow" w:cs="Arial"/>
          <w:color w:val="000000" w:themeColor="text1"/>
          <w:sz w:val="20"/>
          <w:szCs w:val="20"/>
          <w:lang w:val="es-CO"/>
        </w:rPr>
        <w:t>,</w:t>
      </w:r>
      <w:r w:rsidRPr="00B964E1">
        <w:rPr>
          <w:rFonts w:ascii="Arial" w:hAnsi="Arial" w:eastAsia="Arial Narrow" w:cs="Arial"/>
          <w:color w:val="000000" w:themeColor="text1"/>
          <w:sz w:val="20"/>
          <w:szCs w:val="20"/>
          <w:lang w:val="es-CO"/>
        </w:rPr>
        <w:t xml:space="preserve"> hace parte </w:t>
      </w:r>
      <w:r w:rsidRPr="00B964E1" w:rsidR="00B6067C">
        <w:rPr>
          <w:rFonts w:ascii="Arial" w:hAnsi="Arial" w:eastAsia="Arial Narrow" w:cs="Arial"/>
          <w:color w:val="000000" w:themeColor="text1"/>
          <w:sz w:val="20"/>
          <w:szCs w:val="20"/>
          <w:lang w:val="es-CO"/>
        </w:rPr>
        <w:t>de la presente invitaci</w:t>
      </w:r>
      <w:r w:rsidRPr="00B964E1" w:rsidR="003F30C3">
        <w:rPr>
          <w:rFonts w:ascii="Arial" w:hAnsi="Arial" w:eastAsia="Arial Narrow" w:cs="Arial"/>
          <w:color w:val="000000" w:themeColor="text1"/>
          <w:sz w:val="20"/>
          <w:szCs w:val="20"/>
          <w:lang w:val="es-CO"/>
        </w:rPr>
        <w:t>ón</w:t>
      </w:r>
      <w:r w:rsidRPr="00B964E1">
        <w:rPr>
          <w:rFonts w:ascii="Arial" w:hAnsi="Arial" w:eastAsia="Arial Narrow" w:cs="Arial"/>
          <w:color w:val="000000" w:themeColor="text1"/>
          <w:sz w:val="20"/>
          <w:szCs w:val="20"/>
          <w:lang w:val="es-CO"/>
        </w:rPr>
        <w:t xml:space="preserve"> y los interesados podrán presentar observaciones</w:t>
      </w:r>
      <w:r w:rsidRPr="00B964E1" w:rsidR="00FC643B">
        <w:rPr>
          <w:rFonts w:ascii="Arial" w:hAnsi="Arial" w:eastAsia="Arial Narrow" w:cs="Arial"/>
          <w:color w:val="000000" w:themeColor="text1"/>
          <w:sz w:val="20"/>
          <w:szCs w:val="20"/>
          <w:lang w:val="es-CO"/>
        </w:rPr>
        <w:t xml:space="preserve"> sobre su contenido</w:t>
      </w:r>
      <w:r w:rsidRPr="00B964E1">
        <w:rPr>
          <w:rFonts w:ascii="Arial" w:hAnsi="Arial" w:eastAsia="Arial Narrow" w:cs="Arial"/>
          <w:color w:val="000000" w:themeColor="text1"/>
          <w:sz w:val="20"/>
          <w:szCs w:val="20"/>
          <w:lang w:val="es-CO"/>
        </w:rPr>
        <w:t>.</w:t>
      </w:r>
    </w:p>
    <w:p w:rsidRPr="00B964E1" w:rsidR="00C65BDE" w:rsidP="008C223B" w:rsidRDefault="00C65BDE" w14:paraId="12A21242" w14:textId="5ED667C3">
      <w:pPr>
        <w:pStyle w:val="InviasNormal"/>
        <w:spacing w:line="276" w:lineRule="auto"/>
        <w:rPr>
          <w:rFonts w:ascii="Arial" w:hAnsi="Arial" w:eastAsia="Arial Narrow" w:cs="Arial"/>
          <w:color w:val="000000" w:themeColor="text1"/>
          <w:sz w:val="20"/>
          <w:szCs w:val="20"/>
          <w:lang w:val="es-CO"/>
        </w:rPr>
      </w:pPr>
      <w:r w:rsidRPr="00B964E1">
        <w:rPr>
          <w:rFonts w:ascii="Arial" w:hAnsi="Arial" w:eastAsia="Arial Narrow" w:cs="Arial"/>
          <w:color w:val="000000" w:themeColor="text1"/>
          <w:sz w:val="20"/>
          <w:szCs w:val="20"/>
          <w:lang w:val="es-CO"/>
        </w:rPr>
        <w:t xml:space="preserve">Los </w:t>
      </w:r>
      <w:r w:rsidRPr="00B964E1" w:rsidR="0082356A">
        <w:rPr>
          <w:rFonts w:ascii="Arial" w:hAnsi="Arial" w:eastAsia="Arial Narrow" w:cs="Arial"/>
          <w:color w:val="000000" w:themeColor="text1"/>
          <w:sz w:val="20"/>
          <w:szCs w:val="20"/>
          <w:lang w:val="es-CO"/>
        </w:rPr>
        <w:t>proponente</w:t>
      </w:r>
      <w:r w:rsidRPr="00B964E1">
        <w:rPr>
          <w:rFonts w:ascii="Arial" w:hAnsi="Arial" w:eastAsia="Arial Narrow" w:cs="Arial"/>
          <w:color w:val="000000" w:themeColor="text1"/>
          <w:sz w:val="20"/>
          <w:szCs w:val="20"/>
          <w:lang w:val="es-CO"/>
        </w:rPr>
        <w:t>s debe</w:t>
      </w:r>
      <w:r w:rsidRPr="00B964E1" w:rsidR="00FC643B">
        <w:rPr>
          <w:rFonts w:ascii="Arial" w:hAnsi="Arial" w:eastAsia="Arial Narrow" w:cs="Arial"/>
          <w:color w:val="000000" w:themeColor="text1"/>
          <w:sz w:val="20"/>
          <w:szCs w:val="20"/>
          <w:lang w:val="es-CO"/>
        </w:rPr>
        <w:t>n</w:t>
      </w:r>
      <w:r w:rsidRPr="00B964E1">
        <w:rPr>
          <w:rFonts w:ascii="Arial" w:hAnsi="Arial" w:eastAsia="Arial Narrow" w:cs="Arial"/>
          <w:color w:val="000000" w:themeColor="text1"/>
          <w:sz w:val="20"/>
          <w:szCs w:val="20"/>
          <w:lang w:val="es-CO"/>
        </w:rPr>
        <w:t xml:space="preserve">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que el </w:t>
      </w:r>
      <w:r w:rsidRPr="00B964E1" w:rsidR="0082356A">
        <w:rPr>
          <w:rFonts w:ascii="Arial" w:hAnsi="Arial" w:eastAsia="Arial Narrow" w:cs="Arial"/>
          <w:color w:val="000000" w:themeColor="text1"/>
          <w:sz w:val="20"/>
          <w:szCs w:val="20"/>
          <w:lang w:val="es-CO"/>
        </w:rPr>
        <w:t>proponente</w:t>
      </w:r>
      <w:r w:rsidRPr="00B964E1">
        <w:rPr>
          <w:rFonts w:ascii="Arial" w:hAnsi="Arial" w:eastAsia="Arial Narrow" w:cs="Arial"/>
          <w:color w:val="000000" w:themeColor="text1"/>
          <w:sz w:val="20"/>
          <w:szCs w:val="20"/>
          <w:lang w:val="es-CO"/>
        </w:rPr>
        <w:t xml:space="preserve"> debe tener en cuenta el cálculo de los aspectos económicos del proyecto, los cuales deben incluir todas las obligaciones y asunción de </w:t>
      </w:r>
      <w:r w:rsidRPr="00B964E1" w:rsidR="00FC643B">
        <w:rPr>
          <w:rFonts w:ascii="Arial" w:hAnsi="Arial" w:eastAsia="Arial Narrow" w:cs="Arial"/>
          <w:color w:val="000000" w:themeColor="text1"/>
          <w:sz w:val="20"/>
          <w:szCs w:val="20"/>
          <w:lang w:val="es-CO"/>
        </w:rPr>
        <w:t>r</w:t>
      </w:r>
      <w:r w:rsidRPr="00B964E1">
        <w:rPr>
          <w:rFonts w:ascii="Arial" w:hAnsi="Arial" w:eastAsia="Arial Narrow" w:cs="Arial"/>
          <w:color w:val="000000" w:themeColor="text1"/>
          <w:sz w:val="20"/>
          <w:szCs w:val="20"/>
          <w:lang w:val="es-CO"/>
        </w:rPr>
        <w:t xml:space="preserve">iesgos que emanan del </w:t>
      </w:r>
      <w:r w:rsidRPr="00B964E1" w:rsidR="00FC643B">
        <w:rPr>
          <w:rFonts w:ascii="Arial" w:hAnsi="Arial" w:eastAsia="Arial Narrow" w:cs="Arial"/>
          <w:color w:val="000000" w:themeColor="text1"/>
          <w:sz w:val="20"/>
          <w:szCs w:val="20"/>
          <w:lang w:val="es-CO"/>
        </w:rPr>
        <w:t>c</w:t>
      </w:r>
      <w:r w:rsidRPr="00B964E1">
        <w:rPr>
          <w:rFonts w:ascii="Arial" w:hAnsi="Arial" w:eastAsia="Arial Narrow" w:cs="Arial"/>
          <w:color w:val="000000" w:themeColor="text1"/>
          <w:sz w:val="20"/>
          <w:szCs w:val="20"/>
          <w:lang w:val="es-CO"/>
        </w:rPr>
        <w:t>ontrato.</w:t>
      </w:r>
    </w:p>
    <w:p w:rsidRPr="00B964E1" w:rsidR="00E633A2" w:rsidP="008C223B" w:rsidRDefault="00C65BDE" w14:paraId="522EBE98" w14:textId="625793A2">
      <w:pPr>
        <w:pStyle w:val="InviasNormal"/>
        <w:spacing w:line="276" w:lineRule="auto"/>
        <w:rPr>
          <w:rFonts w:ascii="Arial" w:hAnsi="Arial" w:cs="Arial"/>
          <w:color w:val="000000" w:themeColor="text1"/>
          <w:sz w:val="20"/>
          <w:szCs w:val="20"/>
          <w:lang w:val="es-CO"/>
        </w:rPr>
      </w:pPr>
      <w:r w:rsidRPr="00B964E1">
        <w:rPr>
          <w:rFonts w:ascii="Arial" w:hAnsi="Arial" w:eastAsia="Arial Narrow" w:cs="Arial"/>
          <w:color w:val="000000" w:themeColor="text1"/>
          <w:sz w:val="20"/>
          <w:szCs w:val="20"/>
          <w:lang w:val="es-CO"/>
        </w:rPr>
        <w:t xml:space="preserve">Si el </w:t>
      </w:r>
      <w:r w:rsidRPr="00B964E1" w:rsidR="00144FDA">
        <w:rPr>
          <w:rFonts w:ascii="Arial" w:hAnsi="Arial" w:eastAsia="Arial Narrow" w:cs="Arial"/>
          <w:color w:val="000000" w:themeColor="text1"/>
          <w:sz w:val="20"/>
          <w:szCs w:val="20"/>
          <w:lang w:val="es-CO"/>
        </w:rPr>
        <w:t>proponente</w:t>
      </w:r>
      <w:r w:rsidRPr="00B964E1">
        <w:rPr>
          <w:rFonts w:ascii="Arial" w:hAnsi="Arial" w:eastAsia="Arial Narrow" w:cs="Arial"/>
          <w:color w:val="000000" w:themeColor="text1"/>
          <w:sz w:val="20"/>
          <w:szCs w:val="20"/>
          <w:lang w:val="es-CO"/>
        </w:rPr>
        <w:t xml:space="preserve"> </w:t>
      </w:r>
      <w:r w:rsidRPr="00B964E1" w:rsidR="00975074">
        <w:rPr>
          <w:rFonts w:ascii="Arial" w:hAnsi="Arial" w:eastAsia="Arial Narrow" w:cs="Arial"/>
          <w:color w:val="000000" w:themeColor="text1"/>
          <w:sz w:val="20"/>
          <w:szCs w:val="20"/>
          <w:lang w:val="es-CO"/>
        </w:rPr>
        <w:t>a</w:t>
      </w:r>
      <w:r w:rsidRPr="00B964E1" w:rsidR="00731DAE">
        <w:rPr>
          <w:rFonts w:ascii="Arial" w:hAnsi="Arial" w:eastAsia="Arial Narrow" w:cs="Arial"/>
          <w:color w:val="000000" w:themeColor="text1"/>
          <w:sz w:val="20"/>
          <w:szCs w:val="20"/>
          <w:lang w:val="es-CO"/>
        </w:rPr>
        <w:t xml:space="preserve"> quien se acepte la oferta </w:t>
      </w:r>
      <w:r w:rsidRPr="00B964E1">
        <w:rPr>
          <w:rFonts w:ascii="Arial" w:hAnsi="Arial" w:eastAsia="Arial Narrow" w:cs="Arial"/>
          <w:color w:val="000000" w:themeColor="text1"/>
          <w:sz w:val="20"/>
          <w:szCs w:val="20"/>
          <w:lang w:val="es-CO"/>
        </w:rPr>
        <w:t>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r w:rsidRPr="00B964E1" w:rsidR="00750230">
        <w:rPr>
          <w:rFonts w:ascii="Arial" w:hAnsi="Arial" w:cs="Arial"/>
          <w:color w:val="000000" w:themeColor="text1"/>
          <w:sz w:val="20"/>
          <w:szCs w:val="20"/>
          <w:lang w:val="es-CO"/>
        </w:rPr>
        <w:t xml:space="preserve"> </w:t>
      </w:r>
    </w:p>
    <w:p w:rsidRPr="00B964E1" w:rsidR="00E633A2" w:rsidRDefault="00E633A2" w14:paraId="614C63D1" w14:textId="1991F53E">
      <w:pPr>
        <w:pStyle w:val="Entidad-Capitulo"/>
        <w:rPr>
          <w:rFonts w:ascii="Arial" w:hAnsi="Arial" w:cs="Arial"/>
        </w:rPr>
      </w:pPr>
      <w:bookmarkStart w:name="_Toc508648285" w:id="795"/>
      <w:bookmarkStart w:name="_Toc508984069" w:id="796"/>
      <w:bookmarkStart w:name="_Toc509843900" w:id="797"/>
      <w:bookmarkStart w:name="_Toc511924808" w:id="798"/>
      <w:bookmarkStart w:name="_Toc34651984" w:id="799"/>
      <w:bookmarkStart w:name="_Toc40805806" w:id="800"/>
      <w:bookmarkStart w:name="_Hlk508093392" w:id="801"/>
      <w:r w:rsidRPr="00B964E1">
        <w:rPr>
          <w:rFonts w:ascii="Arial" w:hAnsi="Arial" w:cs="Arial"/>
        </w:rPr>
        <w:t>CAP</w:t>
      </w:r>
      <w:r w:rsidRPr="00B964E1" w:rsidR="004B7ABD">
        <w:rPr>
          <w:rFonts w:ascii="Arial" w:hAnsi="Arial" w:cs="Arial"/>
        </w:rPr>
        <w:t>Í</w:t>
      </w:r>
      <w:r w:rsidRPr="00B964E1">
        <w:rPr>
          <w:rFonts w:ascii="Arial" w:hAnsi="Arial" w:cs="Arial"/>
        </w:rPr>
        <w:t>TULO</w:t>
      </w:r>
      <w:r w:rsidRPr="00B964E1" w:rsidR="002644ED">
        <w:rPr>
          <w:rFonts w:ascii="Arial" w:hAnsi="Arial" w:cs="Arial"/>
        </w:rPr>
        <w:t xml:space="preserve"> </w:t>
      </w:r>
      <w:r w:rsidRPr="00B964E1">
        <w:rPr>
          <w:rFonts w:ascii="Arial" w:hAnsi="Arial" w:cs="Arial"/>
        </w:rPr>
        <w:t>VII</w:t>
      </w:r>
      <w:r w:rsidRPr="00B964E1" w:rsidR="002644ED">
        <w:rPr>
          <w:rFonts w:ascii="Arial" w:hAnsi="Arial" w:cs="Arial"/>
        </w:rPr>
        <w:t xml:space="preserve"> </w:t>
      </w:r>
      <w:r w:rsidRPr="00B964E1">
        <w:rPr>
          <w:rFonts w:ascii="Arial" w:hAnsi="Arial" w:cs="Arial"/>
        </w:rPr>
        <w:t>GARANTÍAS</w:t>
      </w:r>
      <w:bookmarkEnd w:id="795"/>
      <w:bookmarkEnd w:id="796"/>
      <w:bookmarkEnd w:id="797"/>
      <w:bookmarkEnd w:id="798"/>
      <w:bookmarkEnd w:id="799"/>
      <w:bookmarkEnd w:id="800"/>
    </w:p>
    <w:p w:rsidRPr="006D3C5B" w:rsidR="0079740D" w:rsidP="00B93224" w:rsidRDefault="0079740D" w14:paraId="2283C94B" w14:textId="77777777">
      <w:pPr>
        <w:spacing w:line="276" w:lineRule="auto"/>
        <w:jc w:val="both"/>
        <w:rPr>
          <w:rFonts w:ascii="Arial" w:hAnsi="Arial" w:cs="Arial"/>
          <w:color w:val="000000" w:themeColor="text1"/>
          <w:szCs w:val="20"/>
          <w:highlight w:val="lightGray"/>
        </w:rPr>
      </w:pPr>
    </w:p>
    <w:p w:rsidRPr="006D3C5B" w:rsidR="004B7ABD" w:rsidP="00B93224" w:rsidRDefault="0079740D" w14:paraId="0B089436" w14:textId="52484050">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[Las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es </w:t>
      </w:r>
      <w:r w:rsidRPr="006D3C5B" w:rsidR="001620FF">
        <w:rPr>
          <w:rFonts w:ascii="Arial" w:hAnsi="Arial" w:cs="Arial"/>
          <w:color w:val="000000" w:themeColor="text1"/>
          <w:szCs w:val="20"/>
          <w:highlight w:val="lightGray"/>
        </w:rPr>
        <w:t>e</w:t>
      </w:r>
      <w:r w:rsidRPr="006D3C5B">
        <w:rPr>
          <w:rFonts w:ascii="Arial" w:hAnsi="Arial" w:cs="Arial"/>
          <w:color w:val="000000" w:themeColor="text1"/>
          <w:szCs w:val="20"/>
          <w:highlight w:val="lightGray"/>
        </w:rPr>
        <w:t xml:space="preserve">statales no están obligadas a exigir garantías en los </w:t>
      </w:r>
      <w:r w:rsidRPr="006D3C5B" w:rsidR="0082356A">
        <w:rPr>
          <w:rFonts w:ascii="Arial" w:hAnsi="Arial" w:cs="Arial"/>
          <w:color w:val="000000" w:themeColor="text1"/>
          <w:szCs w:val="20"/>
          <w:highlight w:val="lightGray"/>
        </w:rPr>
        <w:t>proceso</w:t>
      </w:r>
      <w:r w:rsidRPr="006D3C5B">
        <w:rPr>
          <w:rFonts w:ascii="Arial" w:hAnsi="Arial" w:cs="Arial"/>
          <w:color w:val="000000" w:themeColor="text1"/>
          <w:szCs w:val="20"/>
          <w:highlight w:val="lightGray"/>
        </w:rPr>
        <w:t xml:space="preserve">s de Contratación de mínima cuantía. Si la </w:t>
      </w:r>
      <w:r w:rsidRPr="006D3C5B" w:rsidR="0082356A">
        <w:rPr>
          <w:rFonts w:ascii="Arial" w:hAnsi="Arial" w:cs="Arial"/>
          <w:color w:val="000000" w:themeColor="text1"/>
          <w:szCs w:val="20"/>
          <w:highlight w:val="lightGray"/>
        </w:rPr>
        <w:t>entidad estatal</w:t>
      </w:r>
      <w:r w:rsidRPr="006D3C5B">
        <w:rPr>
          <w:rFonts w:ascii="Arial" w:hAnsi="Arial" w:cs="Arial"/>
          <w:color w:val="000000" w:themeColor="text1"/>
          <w:szCs w:val="20"/>
          <w:highlight w:val="lightGray"/>
        </w:rPr>
        <w:t xml:space="preserve"> decide exigir garantías</w:t>
      </w:r>
      <w:r w:rsidRPr="006D3C5B" w:rsidR="00E86DAF">
        <w:rPr>
          <w:rFonts w:ascii="Arial" w:hAnsi="Arial" w:cs="Arial"/>
          <w:color w:val="000000" w:themeColor="text1"/>
          <w:szCs w:val="20"/>
          <w:highlight w:val="lightGray"/>
        </w:rPr>
        <w:t>,</w:t>
      </w:r>
      <w:r w:rsidRPr="006D3C5B">
        <w:rPr>
          <w:rFonts w:ascii="Arial" w:hAnsi="Arial" w:cs="Arial"/>
          <w:color w:val="000000" w:themeColor="text1"/>
          <w:szCs w:val="20"/>
          <w:highlight w:val="lightGray"/>
        </w:rPr>
        <w:t xml:space="preserve"> </w:t>
      </w:r>
      <w:r w:rsidRPr="006D3C5B" w:rsidR="00D12E00">
        <w:rPr>
          <w:rFonts w:ascii="Arial" w:hAnsi="Arial" w:cs="Arial"/>
          <w:color w:val="000000" w:themeColor="text1"/>
          <w:szCs w:val="20"/>
          <w:highlight w:val="lightGray"/>
        </w:rPr>
        <w:t xml:space="preserve">como </w:t>
      </w:r>
      <w:r w:rsidRPr="006D3C5B">
        <w:rPr>
          <w:rFonts w:ascii="Arial" w:hAnsi="Arial" w:cs="Arial"/>
          <w:color w:val="000000" w:themeColor="text1"/>
          <w:szCs w:val="20"/>
          <w:highlight w:val="lightGray"/>
        </w:rPr>
        <w:t xml:space="preserve">consecuencia del </w:t>
      </w:r>
      <w:r w:rsidRPr="006D3C5B" w:rsidR="00E86DAF">
        <w:rPr>
          <w:rFonts w:ascii="Arial" w:hAnsi="Arial" w:cs="Arial"/>
          <w:color w:val="000000" w:themeColor="text1"/>
          <w:szCs w:val="20"/>
          <w:highlight w:val="lightGray"/>
        </w:rPr>
        <w:t>análisis de los riesgos del proceso</w:t>
      </w:r>
      <w:r w:rsidRPr="006D3C5B">
        <w:rPr>
          <w:rFonts w:ascii="Arial" w:hAnsi="Arial" w:cs="Arial"/>
          <w:color w:val="000000" w:themeColor="text1"/>
          <w:szCs w:val="20"/>
          <w:highlight w:val="lightGray"/>
        </w:rPr>
        <w:t xml:space="preserve"> y del sector económico al cual pertenecen los posibles oferentes</w:t>
      </w:r>
      <w:r w:rsidRPr="006D3C5B" w:rsidR="00E86DAF">
        <w:rPr>
          <w:rFonts w:ascii="Arial" w:hAnsi="Arial" w:cs="Arial"/>
          <w:color w:val="000000" w:themeColor="text1"/>
          <w:szCs w:val="20"/>
          <w:highlight w:val="lightGray"/>
        </w:rPr>
        <w:t>,</w:t>
      </w:r>
      <w:r w:rsidRPr="006D3C5B">
        <w:rPr>
          <w:rFonts w:ascii="Arial" w:hAnsi="Arial" w:cs="Arial"/>
          <w:color w:val="000000" w:themeColor="text1"/>
          <w:szCs w:val="20"/>
          <w:highlight w:val="lightGray"/>
        </w:rPr>
        <w:t xml:space="preserve"> debe seguir las siguientes disposiciones:]</w:t>
      </w:r>
    </w:p>
    <w:p w:rsidRPr="006D3C5B" w:rsidR="004B7ABD" w:rsidP="008C223B" w:rsidRDefault="004B7ABD" w14:paraId="1BB2D833" w14:textId="60A67C76">
      <w:pPr>
        <w:pStyle w:val="Captulo7"/>
        <w:numPr>
          <w:ilvl w:val="1"/>
          <w:numId w:val="100"/>
        </w:numPr>
        <w:outlineLvl w:val="1"/>
        <w:rPr>
          <w:rFonts w:ascii="Arial" w:hAnsi="Arial" w:cs="Arial"/>
          <w:color w:val="000000" w:themeColor="text1"/>
        </w:rPr>
      </w:pPr>
      <w:bookmarkStart w:name="_Toc516061255" w:id="802"/>
      <w:bookmarkStart w:name="_Toc40805807" w:id="803"/>
      <w:r w:rsidRPr="006D3C5B">
        <w:rPr>
          <w:rFonts w:ascii="Arial" w:hAnsi="Arial" w:cs="Arial"/>
          <w:color w:val="000000" w:themeColor="text1"/>
        </w:rPr>
        <w:t>GARANTÍA DE SERIEDAD DE LA OFERTA</w:t>
      </w:r>
      <w:bookmarkEnd w:id="802"/>
      <w:bookmarkEnd w:id="803"/>
      <w:r w:rsidRPr="006D3C5B">
        <w:rPr>
          <w:rFonts w:ascii="Arial" w:hAnsi="Arial" w:cs="Arial"/>
          <w:color w:val="000000" w:themeColor="text1"/>
        </w:rPr>
        <w:t xml:space="preserve"> </w:t>
      </w:r>
    </w:p>
    <w:p w:rsidRPr="006D3C5B" w:rsidR="00FB3AF9" w:rsidP="00B93224" w:rsidRDefault="00FB3AF9" w14:paraId="05A35C95" w14:textId="63DCC729">
      <w:pPr>
        <w:spacing w:line="276" w:lineRule="auto"/>
        <w:jc w:val="both"/>
        <w:rPr>
          <w:rFonts w:ascii="Arial" w:hAnsi="Arial" w:cs="Arial"/>
          <w:color w:val="000000" w:themeColor="text1"/>
          <w:szCs w:val="20"/>
          <w:lang w:eastAsia="es-ES"/>
        </w:rPr>
      </w:pPr>
      <w:r w:rsidRPr="006D3C5B">
        <w:rPr>
          <w:rFonts w:ascii="Arial" w:hAnsi="Arial" w:cs="Arial"/>
          <w:color w:val="000000" w:themeColor="text1"/>
          <w:szCs w:val="20"/>
          <w:highlight w:val="lightGray"/>
          <w:lang w:eastAsia="es-ES"/>
        </w:rPr>
        <w:t xml:space="preserve">[Es potestativo de la </w:t>
      </w:r>
      <w:r w:rsidRPr="006D3C5B" w:rsidR="0082356A">
        <w:rPr>
          <w:rFonts w:ascii="Arial" w:hAnsi="Arial" w:cs="Arial"/>
          <w:color w:val="000000" w:themeColor="text1"/>
          <w:szCs w:val="20"/>
          <w:highlight w:val="lightGray"/>
          <w:lang w:eastAsia="es-ES"/>
        </w:rPr>
        <w:t>entidad</w:t>
      </w:r>
      <w:r w:rsidRPr="006D3C5B">
        <w:rPr>
          <w:rFonts w:ascii="Arial" w:hAnsi="Arial" w:cs="Arial"/>
          <w:color w:val="000000" w:themeColor="text1"/>
          <w:szCs w:val="20"/>
          <w:highlight w:val="lightGray"/>
          <w:lang w:eastAsia="es-ES"/>
        </w:rPr>
        <w:t xml:space="preserve"> exigir garantía</w:t>
      </w:r>
      <w:r w:rsidRPr="006D3C5B" w:rsidR="0059583A">
        <w:rPr>
          <w:rFonts w:ascii="Arial" w:hAnsi="Arial" w:cs="Arial"/>
          <w:color w:val="000000" w:themeColor="text1"/>
          <w:szCs w:val="20"/>
          <w:highlight w:val="lightGray"/>
          <w:lang w:eastAsia="es-ES"/>
        </w:rPr>
        <w:t>s</w:t>
      </w:r>
      <w:r w:rsidRPr="006D3C5B" w:rsidR="009A4F65">
        <w:rPr>
          <w:rFonts w:ascii="Arial" w:hAnsi="Arial" w:cs="Arial"/>
          <w:color w:val="000000" w:themeColor="text1"/>
          <w:szCs w:val="20"/>
          <w:highlight w:val="lightGray"/>
          <w:lang w:eastAsia="es-ES"/>
        </w:rPr>
        <w:t xml:space="preserve"> conforme al artículo 2.2.1.2</w:t>
      </w:r>
      <w:r w:rsidRPr="006D3C5B" w:rsidR="00353BE3">
        <w:rPr>
          <w:rFonts w:ascii="Arial" w:hAnsi="Arial" w:cs="Arial"/>
          <w:color w:val="000000" w:themeColor="text1"/>
          <w:szCs w:val="20"/>
          <w:highlight w:val="lightGray"/>
          <w:lang w:eastAsia="es-ES"/>
        </w:rPr>
        <w:t>.1.5.4 del Decreto 1082 de 2015</w:t>
      </w:r>
      <w:r w:rsidRPr="006D3C5B">
        <w:rPr>
          <w:rFonts w:ascii="Arial" w:hAnsi="Arial" w:cs="Arial"/>
          <w:color w:val="000000" w:themeColor="text1"/>
          <w:szCs w:val="20"/>
          <w:highlight w:val="lightGray"/>
          <w:lang w:eastAsia="es-ES"/>
        </w:rPr>
        <w:t>. Si</w:t>
      </w:r>
      <w:r w:rsidRPr="006D3C5B" w:rsidR="009D4485">
        <w:rPr>
          <w:rFonts w:ascii="Arial" w:hAnsi="Arial" w:cs="Arial"/>
          <w:color w:val="000000" w:themeColor="text1"/>
          <w:szCs w:val="20"/>
          <w:highlight w:val="lightGray"/>
          <w:lang w:eastAsia="es-ES"/>
        </w:rPr>
        <w:t xml:space="preserve"> conforme al alcance del proyecto</w:t>
      </w:r>
      <w:r w:rsidRPr="006D3C5B">
        <w:rPr>
          <w:rFonts w:ascii="Arial" w:hAnsi="Arial" w:cs="Arial"/>
          <w:color w:val="000000" w:themeColor="text1"/>
          <w:szCs w:val="20"/>
          <w:highlight w:val="lightGray"/>
          <w:lang w:eastAsia="es-ES"/>
        </w:rPr>
        <w:t xml:space="preserve"> la </w:t>
      </w:r>
      <w:r w:rsidRPr="006D3C5B" w:rsidR="0082356A">
        <w:rPr>
          <w:rFonts w:ascii="Arial" w:hAnsi="Arial" w:cs="Arial"/>
          <w:color w:val="000000" w:themeColor="text1"/>
          <w:szCs w:val="20"/>
          <w:highlight w:val="lightGray"/>
          <w:lang w:eastAsia="es-ES"/>
        </w:rPr>
        <w:t>entidad</w:t>
      </w:r>
      <w:r w:rsidRPr="006D3C5B">
        <w:rPr>
          <w:rFonts w:ascii="Arial" w:hAnsi="Arial" w:cs="Arial"/>
          <w:color w:val="000000" w:themeColor="text1"/>
          <w:szCs w:val="20"/>
          <w:highlight w:val="lightGray"/>
          <w:lang w:eastAsia="es-ES"/>
        </w:rPr>
        <w:t xml:space="preserve"> decide solicitar</w:t>
      </w:r>
      <w:r w:rsidRPr="006D3C5B" w:rsidR="00D56C5F">
        <w:rPr>
          <w:rFonts w:ascii="Arial" w:hAnsi="Arial" w:cs="Arial"/>
          <w:color w:val="000000" w:themeColor="text1"/>
          <w:szCs w:val="20"/>
          <w:highlight w:val="lightGray"/>
          <w:lang w:eastAsia="es-ES"/>
        </w:rPr>
        <w:t xml:space="preserve"> la garantía de seriedad</w:t>
      </w:r>
      <w:r w:rsidRPr="006D3C5B" w:rsidR="00D12E00">
        <w:rPr>
          <w:rFonts w:ascii="Arial" w:hAnsi="Arial" w:cs="Arial"/>
          <w:color w:val="000000" w:themeColor="text1"/>
          <w:szCs w:val="20"/>
          <w:highlight w:val="lightGray"/>
          <w:lang w:eastAsia="es-ES"/>
        </w:rPr>
        <w:t>,</w:t>
      </w:r>
      <w:r w:rsidRPr="006D3C5B">
        <w:rPr>
          <w:rFonts w:ascii="Arial" w:hAnsi="Arial" w:cs="Arial"/>
          <w:color w:val="000000" w:themeColor="text1"/>
          <w:szCs w:val="20"/>
          <w:highlight w:val="lightGray"/>
          <w:lang w:eastAsia="es-ES"/>
        </w:rPr>
        <w:t xml:space="preserve"> debe</w:t>
      </w:r>
      <w:r w:rsidRPr="006D3C5B" w:rsidR="00622B40">
        <w:rPr>
          <w:rFonts w:ascii="Arial" w:hAnsi="Arial" w:cs="Arial"/>
          <w:color w:val="000000" w:themeColor="text1"/>
          <w:szCs w:val="20"/>
          <w:highlight w:val="lightGray"/>
          <w:lang w:eastAsia="es-ES"/>
        </w:rPr>
        <w:t xml:space="preserve"> justificarlo en los estudios previos e incluir los parámetros señalados a</w:t>
      </w:r>
      <w:r w:rsidRPr="006D3C5B" w:rsidR="009D4485">
        <w:rPr>
          <w:rFonts w:ascii="Arial" w:hAnsi="Arial" w:cs="Arial"/>
          <w:color w:val="000000" w:themeColor="text1"/>
          <w:szCs w:val="20"/>
          <w:highlight w:val="lightGray"/>
          <w:lang w:eastAsia="es-ES"/>
        </w:rPr>
        <w:t xml:space="preserve"> continuación</w:t>
      </w:r>
      <w:r w:rsidRPr="006D3C5B">
        <w:rPr>
          <w:rFonts w:ascii="Arial" w:hAnsi="Arial" w:cs="Arial"/>
          <w:color w:val="000000" w:themeColor="text1"/>
          <w:szCs w:val="20"/>
          <w:highlight w:val="lightGray"/>
          <w:lang w:eastAsia="es-ES"/>
        </w:rPr>
        <w:t>]</w:t>
      </w:r>
    </w:p>
    <w:p w:rsidRPr="006D3C5B" w:rsidR="007A7378" w:rsidP="007A7378" w:rsidRDefault="004B7ABD" w14:paraId="252FAEB3" w14:textId="286A44E5">
      <w:pPr>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El</w:t>
      </w:r>
      <w:r w:rsidRPr="006D3C5B">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debe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presentar</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con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la</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propuesta</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una</w:t>
      </w:r>
      <w:r w:rsidRPr="006D3C5B" w:rsidR="007A7378">
        <w:rPr>
          <w:rFonts w:ascii="Arial" w:hAnsi="Arial" w:eastAsia="Yu Mincho" w:cs="Arial"/>
          <w:color w:val="000000" w:themeColor="text1"/>
          <w:szCs w:val="20"/>
          <w:lang w:eastAsia="es-ES"/>
        </w:rPr>
        <w:t xml:space="preserve"> </w:t>
      </w:r>
      <w:r w:rsidRPr="006D3C5B" w:rsidR="00D56C5F">
        <w:rPr>
          <w:rFonts w:ascii="Arial" w:hAnsi="Arial" w:cs="Arial"/>
          <w:color w:val="000000" w:themeColor="text1"/>
          <w:szCs w:val="20"/>
          <w:lang w:eastAsia="es-ES"/>
        </w:rPr>
        <w:t>garantía</w:t>
      </w:r>
      <w:r w:rsidRPr="006D3C5B" w:rsidR="007A7378">
        <w:rPr>
          <w:rFonts w:ascii="Arial" w:hAnsi="Arial" w:cs="Arial"/>
          <w:color w:val="000000" w:themeColor="text1"/>
          <w:szCs w:val="20"/>
          <w:lang w:eastAsia="es-ES"/>
        </w:rPr>
        <w:t xml:space="preserve"> de seriedad de la oferta que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cumpla</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con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los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parámetros,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condiciones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y</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requisitos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que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se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indican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este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numeral.</w:t>
      </w:r>
    </w:p>
    <w:p w:rsidRPr="006D3C5B" w:rsidR="007A7378" w:rsidP="007A7378" w:rsidRDefault="002C4CEC" w14:paraId="314DC74B" w14:textId="79E305B0">
      <w:pPr>
        <w:tabs>
          <w:tab w:val="left" w:pos="1860"/>
        </w:tabs>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Los</w:t>
      </w:r>
      <w:r w:rsidRPr="006D3C5B">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error</w:t>
      </w:r>
      <w:r w:rsidRPr="006D3C5B">
        <w:rPr>
          <w:rFonts w:ascii="Arial" w:hAnsi="Arial" w:cs="Arial"/>
          <w:color w:val="000000" w:themeColor="text1"/>
          <w:szCs w:val="20"/>
          <w:lang w:eastAsia="es-ES"/>
        </w:rPr>
        <w:t>es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o</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imprecisi</w:t>
      </w:r>
      <w:r w:rsidRPr="006D3C5B">
        <w:rPr>
          <w:rFonts w:ascii="Arial" w:hAnsi="Arial" w:cs="Arial"/>
          <w:color w:val="000000" w:themeColor="text1"/>
          <w:szCs w:val="20"/>
          <w:lang w:eastAsia="es-ES"/>
        </w:rPr>
        <w:t>o</w:t>
      </w:r>
      <w:r w:rsidRPr="006D3C5B" w:rsidR="007A7378">
        <w:rPr>
          <w:rFonts w:ascii="Arial" w:hAnsi="Arial" w:cs="Arial"/>
          <w:color w:val="000000" w:themeColor="text1"/>
          <w:szCs w:val="20"/>
          <w:lang w:eastAsia="es-ES"/>
        </w:rPr>
        <w:t>n</w:t>
      </w:r>
      <w:r w:rsidRPr="006D3C5B">
        <w:rPr>
          <w:rFonts w:ascii="Arial" w:hAnsi="Arial" w:cs="Arial"/>
          <w:color w:val="000000" w:themeColor="text1"/>
          <w:szCs w:val="20"/>
          <w:lang w:eastAsia="es-ES"/>
        </w:rPr>
        <w:t>es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el</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texto</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de</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la</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garantía presentada</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s</w:t>
      </w:r>
      <w:r w:rsidRPr="006D3C5B" w:rsidR="00D56C5F">
        <w:rPr>
          <w:rFonts w:ascii="Arial" w:hAnsi="Arial" w:cs="Arial"/>
          <w:color w:val="000000" w:themeColor="text1"/>
          <w:szCs w:val="20"/>
          <w:lang w:eastAsia="es-ES"/>
        </w:rPr>
        <w:t>on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susceptible</w:t>
      </w:r>
      <w:r w:rsidRPr="006D3C5B">
        <w:rPr>
          <w:rFonts w:ascii="Arial" w:hAnsi="Arial" w:cs="Arial"/>
          <w:color w:val="000000" w:themeColor="text1"/>
          <w:szCs w:val="20"/>
          <w:lang w:eastAsia="es-ES"/>
        </w:rPr>
        <w:t>s</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de</w:t>
      </w:r>
      <w:r w:rsidRPr="006D3C5B" w:rsidR="007A7378">
        <w:rPr>
          <w:rFonts w:ascii="Arial" w:hAnsi="Arial" w:eastAsia="Yu Mincho" w:cs="Arial"/>
          <w:color w:val="000000" w:themeColor="text1"/>
          <w:szCs w:val="20"/>
          <w:lang w:eastAsia="es-ES"/>
        </w:rPr>
        <w:t xml:space="preserve"> </w:t>
      </w:r>
      <w:r w:rsidRPr="006D3C5B">
        <w:rPr>
          <w:rFonts w:ascii="Arial" w:hAnsi="Arial" w:eastAsia="Yu Mincho" w:cs="Arial"/>
          <w:color w:val="000000" w:themeColor="text1"/>
          <w:szCs w:val="20"/>
          <w:lang w:eastAsia="es-ES"/>
        </w:rPr>
        <w:t xml:space="preserve">subsanación o </w:t>
      </w:r>
      <w:r w:rsidRPr="006D3C5B" w:rsidR="007A7378">
        <w:rPr>
          <w:rFonts w:ascii="Arial" w:hAnsi="Arial" w:cs="Arial"/>
          <w:color w:val="000000" w:themeColor="text1"/>
          <w:szCs w:val="20"/>
          <w:lang w:eastAsia="es-ES"/>
        </w:rPr>
        <w:t>aclaración</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por</w:t>
      </w:r>
      <w:r w:rsidRPr="006D3C5B" w:rsidR="007A7378">
        <w:rPr>
          <w:rFonts w:ascii="Arial" w:hAnsi="Arial" w:eastAsia="Yu Mincho" w:cs="Arial"/>
          <w:color w:val="000000" w:themeColor="text1"/>
          <w:szCs w:val="20"/>
          <w:lang w:eastAsia="es-ES"/>
        </w:rPr>
        <w:t xml:space="preserve"> </w:t>
      </w:r>
      <w:r w:rsidRPr="006D3C5B" w:rsidR="007A7378">
        <w:rPr>
          <w:rFonts w:ascii="Arial" w:hAnsi="Arial" w:cs="Arial"/>
          <w:color w:val="000000" w:themeColor="text1"/>
          <w:szCs w:val="20"/>
          <w:lang w:eastAsia="es-ES"/>
        </w:rPr>
        <w:t>el</w:t>
      </w:r>
      <w:r w:rsidRPr="006D3C5B" w:rsidR="007A7378">
        <w:rPr>
          <w:rFonts w:ascii="Arial" w:hAnsi="Arial" w:eastAsia="Yu Mincho" w:cs="Arial"/>
          <w:color w:val="000000" w:themeColor="text1"/>
          <w:szCs w:val="20"/>
          <w:lang w:eastAsia="es-ES"/>
        </w:rPr>
        <w:t xml:space="preserve"> </w:t>
      </w:r>
      <w:r w:rsidRPr="006D3C5B" w:rsidR="0082356A">
        <w:rPr>
          <w:rFonts w:ascii="Arial" w:hAnsi="Arial" w:cs="Arial"/>
          <w:color w:val="000000" w:themeColor="text1"/>
          <w:szCs w:val="20"/>
          <w:lang w:eastAsia="es-ES"/>
        </w:rPr>
        <w:t>proponente</w:t>
      </w:r>
      <w:r w:rsidRPr="006D3C5B" w:rsidR="00B26139">
        <w:rPr>
          <w:rFonts w:ascii="Arial" w:hAnsi="Arial" w:cs="Arial"/>
          <w:color w:val="000000" w:themeColor="text1"/>
          <w:szCs w:val="20"/>
          <w:lang w:eastAsia="es-ES"/>
        </w:rPr>
        <w:t xml:space="preserve"> hasta el término previsto </w:t>
      </w:r>
      <w:r w:rsidRPr="006D3C5B">
        <w:rPr>
          <w:rFonts w:ascii="Arial" w:hAnsi="Arial" w:cs="Arial"/>
          <w:color w:val="000000" w:themeColor="text1"/>
          <w:szCs w:val="20"/>
          <w:lang w:eastAsia="es-ES"/>
        </w:rPr>
        <w:t>para subsanar</w:t>
      </w:r>
      <w:r w:rsidRPr="006D3C5B" w:rsidR="007A7378">
        <w:rPr>
          <w:rFonts w:ascii="Arial" w:hAnsi="Arial" w:cs="Arial"/>
          <w:color w:val="000000" w:themeColor="text1"/>
          <w:szCs w:val="20"/>
          <w:lang w:eastAsia="es-ES"/>
        </w:rPr>
        <w:t>.</w:t>
      </w:r>
      <w:r w:rsidRPr="006D3C5B" w:rsidR="00860BBA">
        <w:rPr>
          <w:rFonts w:ascii="Arial" w:hAnsi="Arial" w:eastAsia="Yu Mincho" w:cs="Arial"/>
          <w:color w:val="000000" w:themeColor="text1"/>
          <w:szCs w:val="20"/>
          <w:lang w:eastAsia="es-ES"/>
        </w:rPr>
        <w:t xml:space="preserve"> Sin embargo, la no entrega de la garantía no es subsanable y se rechazará la oferta</w:t>
      </w:r>
      <w:r w:rsidRPr="006D3C5B">
        <w:rPr>
          <w:rFonts w:ascii="Arial" w:hAnsi="Arial" w:eastAsia="Yu Mincho" w:cs="Arial"/>
          <w:color w:val="000000" w:themeColor="text1"/>
          <w:szCs w:val="20"/>
          <w:lang w:eastAsia="es-ES"/>
        </w:rPr>
        <w:t>.</w:t>
      </w:r>
    </w:p>
    <w:p w:rsidRPr="006D3C5B" w:rsidR="007A7378" w:rsidP="007A7378" w:rsidRDefault="007A7378" w14:paraId="0FE35FEA" w14:textId="77777777">
      <w:pPr>
        <w:tabs>
          <w:tab w:val="left" w:pos="1860"/>
        </w:tabs>
        <w:jc w:val="both"/>
        <w:rPr>
          <w:rFonts w:ascii="Arial" w:hAnsi="Arial" w:eastAsia="Yu Mincho" w:cs="Arial"/>
          <w:color w:val="000000" w:themeColor="text1"/>
          <w:szCs w:val="20"/>
          <w:lang w:eastAsia="es-ES"/>
        </w:rPr>
      </w:pPr>
      <w:r w:rsidRPr="006D3C5B">
        <w:rPr>
          <w:rFonts w:ascii="Arial" w:hAnsi="Arial" w:cs="Arial"/>
          <w:color w:val="000000" w:themeColor="text1"/>
          <w:szCs w:val="20"/>
          <w:lang w:eastAsia="es-ES"/>
        </w:rPr>
        <w:t>Las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características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de</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garantías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son</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las</w:t>
      </w:r>
      <w:r w:rsidRPr="006D3C5B">
        <w:rPr>
          <w:rFonts w:ascii="Arial" w:hAnsi="Arial" w:eastAsia="Yu Mincho" w:cs="Arial"/>
          <w:color w:val="000000" w:themeColor="text1"/>
          <w:szCs w:val="20"/>
          <w:lang w:eastAsia="es-ES"/>
        </w:rPr>
        <w:t xml:space="preserve"> </w:t>
      </w:r>
      <w:r w:rsidRPr="006D3C5B">
        <w:rPr>
          <w:rFonts w:ascii="Arial" w:hAnsi="Arial" w:cs="Arial"/>
          <w:color w:val="000000" w:themeColor="text1"/>
          <w:szCs w:val="20"/>
          <w:lang w:eastAsia="es-ES"/>
        </w:rPr>
        <w:t>siguientes:</w:t>
      </w:r>
      <w:r w:rsidRPr="006D3C5B">
        <w:rPr>
          <w:rFonts w:ascii="Arial" w:hAnsi="Arial" w:eastAsia="Yu Mincho" w:cs="Arial"/>
          <w:color w:val="000000" w:themeColor="text1"/>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731"/>
        <w:gridCol w:w="9039"/>
      </w:tblGrid>
      <w:tr w:rsidRPr="00B964E1" w:rsidR="007A7378" w:rsidTr="000420E5" w14:paraId="4ABC4026" w14:textId="77777777">
        <w:trPr>
          <w:trHeight w:val="20"/>
          <w:tblHeader/>
          <w:jc w:val="center"/>
        </w:trPr>
        <w:tc>
          <w:tcPr>
            <w:tcW w:w="0" w:type="auto"/>
            <w:tcBorders>
              <w:top w:val="double" w:color="auto" w:sz="4" w:space="0"/>
              <w:left w:val="double" w:color="auto" w:sz="4" w:space="0"/>
              <w:bottom w:val="single" w:color="auto" w:sz="4" w:space="0"/>
              <w:right w:val="single" w:color="auto" w:sz="4" w:space="0"/>
            </w:tcBorders>
            <w:shd w:val="clear" w:color="auto" w:fill="404040" w:themeFill="text1" w:themeFillTint="BF"/>
            <w:vAlign w:val="center"/>
            <w:hideMark/>
          </w:tcPr>
          <w:p w:rsidRPr="00B964E1" w:rsidR="007A7378" w:rsidP="00F426B2" w:rsidRDefault="007A7378" w14:paraId="20E35B6B" w14:textId="77777777">
            <w:pPr>
              <w:spacing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Característica</w:t>
            </w:r>
          </w:p>
        </w:tc>
        <w:tc>
          <w:tcPr>
            <w:tcW w:w="0" w:type="auto"/>
            <w:tcBorders>
              <w:top w:val="double" w:color="auto" w:sz="4" w:space="0"/>
              <w:left w:val="single" w:color="auto" w:sz="4" w:space="0"/>
              <w:bottom w:val="single" w:color="auto" w:sz="4" w:space="0"/>
              <w:right w:val="double" w:color="auto" w:sz="4" w:space="0"/>
            </w:tcBorders>
            <w:shd w:val="clear" w:color="auto" w:fill="404040" w:themeFill="text1" w:themeFillTint="BF"/>
            <w:vAlign w:val="center"/>
            <w:hideMark/>
          </w:tcPr>
          <w:p w:rsidRPr="00B964E1" w:rsidR="007A7378" w:rsidP="00F426B2" w:rsidRDefault="007A7378" w14:paraId="4D36CF51" w14:textId="77777777">
            <w:pPr>
              <w:spacing w:line="276" w:lineRule="auto"/>
              <w:jc w:val="center"/>
              <w:rPr>
                <w:rFonts w:ascii="Arial" w:hAnsi="Arial" w:eastAsia="Arial Narrow" w:cs="Arial"/>
                <w:b/>
                <w:color w:val="FFFFFF" w:themeColor="background1"/>
                <w:szCs w:val="20"/>
              </w:rPr>
            </w:pPr>
            <w:r w:rsidRPr="00B964E1">
              <w:rPr>
                <w:rFonts w:ascii="Arial" w:hAnsi="Arial" w:cs="Arial"/>
                <w:b/>
                <w:color w:val="FFFFFF" w:themeColor="background1"/>
                <w:szCs w:val="20"/>
              </w:rPr>
              <w:t>Condición</w:t>
            </w:r>
          </w:p>
        </w:tc>
      </w:tr>
      <w:tr w:rsidRPr="00B964E1" w:rsidR="007A7378" w:rsidTr="00F426B2" w14:paraId="04CDB7EB"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6D3C5B" w:rsidR="007A7378" w:rsidP="00F426B2" w:rsidRDefault="007A7378" w14:paraId="32F5D6F6"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Clase</w:t>
            </w:r>
          </w:p>
        </w:tc>
        <w:tc>
          <w:tcPr>
            <w:tcW w:w="0" w:type="auto"/>
            <w:tcBorders>
              <w:top w:val="single" w:color="auto" w:sz="4" w:space="0"/>
              <w:left w:val="single" w:color="auto" w:sz="4" w:space="0"/>
              <w:bottom w:val="single" w:color="auto" w:sz="4" w:space="0"/>
              <w:right w:val="double" w:color="auto" w:sz="4" w:space="0"/>
            </w:tcBorders>
            <w:vAlign w:val="center"/>
            <w:hideMark/>
          </w:tcPr>
          <w:p w:rsidRPr="006D3C5B" w:rsidR="007A7378" w:rsidP="00F426B2" w:rsidRDefault="007A7378" w14:paraId="1C445716" w14:textId="18ECBE5E">
            <w:pPr>
              <w:spacing w:line="276" w:lineRule="auto"/>
              <w:jc w:val="both"/>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Cualquiera</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las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clases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permitidas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por</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artículo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2.2.1.2.3.1.2</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Decreto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1082</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2015,</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a</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saber:</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(i)</w:t>
            </w:r>
            <w:r w:rsidRPr="006D3C5B">
              <w:rPr>
                <w:rFonts w:ascii="Arial" w:hAnsi="Arial" w:eastAsia="Yu Mincho" w:cs="Arial"/>
                <w:color w:val="000000" w:themeColor="text1"/>
                <w:szCs w:val="20"/>
                <w:lang w:val="es-ES" w:eastAsia="es-CO"/>
              </w:rPr>
              <w:t xml:space="preserve"> </w:t>
            </w:r>
            <w:r w:rsidRPr="006D3C5B" w:rsidR="00D56C5F">
              <w:rPr>
                <w:rFonts w:ascii="Arial" w:hAnsi="Arial" w:cs="Arial"/>
                <w:color w:val="000000" w:themeColor="text1"/>
                <w:szCs w:val="20"/>
                <w:lang w:val="es-ES" w:eastAsia="es-CO"/>
              </w:rPr>
              <w:t>c</w:t>
            </w:r>
            <w:r w:rsidRPr="006D3C5B">
              <w:rPr>
                <w:rFonts w:ascii="Arial" w:hAnsi="Arial" w:cs="Arial"/>
                <w:color w:val="000000" w:themeColor="text1"/>
                <w:szCs w:val="20"/>
                <w:lang w:val="es-ES" w:eastAsia="es-CO"/>
              </w:rPr>
              <w:t>ontrato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seguro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contenido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en</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una</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póliza,</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(ii)</w:t>
            </w:r>
            <w:r w:rsidRPr="006D3C5B">
              <w:rPr>
                <w:rFonts w:ascii="Arial" w:hAnsi="Arial" w:eastAsia="Yu Mincho" w:cs="Arial"/>
                <w:color w:val="000000" w:themeColor="text1"/>
                <w:szCs w:val="20"/>
                <w:lang w:val="es-ES" w:eastAsia="es-CO"/>
              </w:rPr>
              <w:t xml:space="preserve"> </w:t>
            </w:r>
            <w:r w:rsidRPr="006D3C5B" w:rsidR="00D56C5F">
              <w:rPr>
                <w:rFonts w:ascii="Arial" w:hAnsi="Arial" w:cs="Arial"/>
                <w:color w:val="000000" w:themeColor="text1"/>
                <w:szCs w:val="20"/>
                <w:lang w:val="es-ES" w:eastAsia="es-CO"/>
              </w:rPr>
              <w:t>p</w:t>
            </w:r>
            <w:r w:rsidRPr="006D3C5B">
              <w:rPr>
                <w:rFonts w:ascii="Arial" w:hAnsi="Arial" w:cs="Arial"/>
                <w:color w:val="000000" w:themeColor="text1"/>
                <w:szCs w:val="20"/>
                <w:lang w:val="es-ES" w:eastAsia="es-CO"/>
              </w:rPr>
              <w:t>atrimonio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autónomo y</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(iii)</w:t>
            </w:r>
            <w:r w:rsidRPr="006D3C5B">
              <w:rPr>
                <w:rFonts w:ascii="Arial" w:hAnsi="Arial" w:eastAsia="Yu Mincho" w:cs="Arial"/>
                <w:color w:val="000000" w:themeColor="text1"/>
                <w:szCs w:val="20"/>
                <w:lang w:val="es-ES" w:eastAsia="es-CO"/>
              </w:rPr>
              <w:t xml:space="preserve"> </w:t>
            </w:r>
            <w:r w:rsidRPr="006D3C5B" w:rsidR="00D56C5F">
              <w:rPr>
                <w:rFonts w:ascii="Arial" w:hAnsi="Arial" w:cs="Arial"/>
                <w:color w:val="000000" w:themeColor="text1"/>
                <w:szCs w:val="20"/>
                <w:lang w:val="es-ES" w:eastAsia="es-CO"/>
              </w:rPr>
              <w:t>garantía</w:t>
            </w:r>
            <w:r w:rsidRPr="006D3C5B">
              <w:rPr>
                <w:rFonts w:ascii="Arial" w:hAnsi="Arial" w:eastAsia="Yu Mincho" w:cs="Arial"/>
                <w:color w:val="000000" w:themeColor="text1"/>
                <w:szCs w:val="20"/>
                <w:lang w:val="es-ES" w:eastAsia="es-CO"/>
              </w:rPr>
              <w:t xml:space="preserve"> </w:t>
            </w:r>
            <w:r w:rsidRPr="006D3C5B" w:rsidR="00D56C5F">
              <w:rPr>
                <w:rFonts w:ascii="Arial" w:hAnsi="Arial" w:cs="Arial"/>
                <w:color w:val="000000" w:themeColor="text1"/>
                <w:szCs w:val="20"/>
                <w:lang w:val="es-ES" w:eastAsia="es-CO"/>
              </w:rPr>
              <w:t>b</w:t>
            </w:r>
            <w:r w:rsidRPr="006D3C5B">
              <w:rPr>
                <w:rFonts w:ascii="Arial" w:hAnsi="Arial" w:cs="Arial"/>
                <w:color w:val="000000" w:themeColor="text1"/>
                <w:szCs w:val="20"/>
                <w:lang w:val="es-ES" w:eastAsia="es-CO"/>
              </w:rPr>
              <w:t>ancaria.</w:t>
            </w:r>
          </w:p>
        </w:tc>
      </w:tr>
      <w:tr w:rsidRPr="00B964E1" w:rsidR="007A7378" w:rsidTr="00F426B2" w14:paraId="0FEE1FA2"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6D3C5B" w:rsidR="007A7378" w:rsidP="00F426B2" w:rsidRDefault="007A7378" w14:paraId="63156C70"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Asegurado/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beneficiario</w:t>
            </w:r>
          </w:p>
        </w:tc>
        <w:tc>
          <w:tcPr>
            <w:tcW w:w="0" w:type="auto"/>
            <w:tcBorders>
              <w:top w:val="single" w:color="auto" w:sz="4" w:space="0"/>
              <w:left w:val="single" w:color="auto" w:sz="4" w:space="0"/>
              <w:bottom w:val="single" w:color="auto" w:sz="4" w:space="0"/>
              <w:right w:val="double" w:color="auto" w:sz="4" w:space="0"/>
            </w:tcBorders>
            <w:vAlign w:val="center"/>
            <w:hideMark/>
          </w:tcPr>
          <w:p w:rsidRPr="006D3C5B" w:rsidR="007A7378" w:rsidP="00F426B2" w:rsidRDefault="007A7378" w14:paraId="47EDFC1F" w14:textId="0DBC2955">
            <w:pPr>
              <w:spacing w:line="276" w:lineRule="auto"/>
              <w:jc w:val="both"/>
              <w:rPr>
                <w:rFonts w:ascii="Arial" w:hAnsi="Arial" w:eastAsia="Yu Mincho" w:cs="Arial"/>
                <w:color w:val="000000" w:themeColor="text1"/>
                <w:szCs w:val="20"/>
                <w:lang w:val="es-ES" w:eastAsia="es-CO"/>
              </w:rPr>
            </w:pPr>
            <w:r w:rsidRPr="006D3C5B">
              <w:rPr>
                <w:rFonts w:ascii="Arial" w:hAnsi="Arial" w:cs="Arial"/>
                <w:color w:val="000000" w:themeColor="text1"/>
                <w:szCs w:val="20"/>
                <w:highlight w:val="lightGray"/>
                <w:lang w:val="es-ES" w:eastAsia="es-CO"/>
              </w:rPr>
              <w:t>[Nombre</w:t>
            </w:r>
            <w:r w:rsidRPr="006D3C5B">
              <w:rPr>
                <w:rFonts w:ascii="Arial" w:hAnsi="Arial" w:eastAsia="Yu Mincho" w:cs="Arial"/>
                <w:color w:val="000000" w:themeColor="text1"/>
                <w:szCs w:val="20"/>
                <w:highlight w:val="lightGray"/>
                <w:lang w:val="es-ES" w:eastAsia="es-CO"/>
              </w:rPr>
              <w:t xml:space="preserve"> </w:t>
            </w:r>
            <w:r w:rsidRPr="006D3C5B">
              <w:rPr>
                <w:rFonts w:ascii="Arial" w:hAnsi="Arial" w:cs="Arial"/>
                <w:color w:val="000000" w:themeColor="text1"/>
                <w:szCs w:val="20"/>
                <w:highlight w:val="lightGray"/>
                <w:lang w:val="es-ES" w:eastAsia="es-CO"/>
              </w:rPr>
              <w:t>de</w:t>
            </w:r>
            <w:r w:rsidRPr="006D3C5B">
              <w:rPr>
                <w:rFonts w:ascii="Arial" w:hAnsi="Arial" w:eastAsia="Yu Mincho" w:cs="Arial"/>
                <w:color w:val="000000" w:themeColor="text1"/>
                <w:szCs w:val="20"/>
                <w:highlight w:val="lightGray"/>
                <w:lang w:val="es-ES" w:eastAsia="es-CO"/>
              </w:rPr>
              <w:t xml:space="preserve"> </w:t>
            </w:r>
            <w:r w:rsidRPr="006D3C5B" w:rsidR="00D56C5F">
              <w:rPr>
                <w:rFonts w:ascii="Arial" w:hAnsi="Arial" w:cs="Arial"/>
                <w:color w:val="000000" w:themeColor="text1"/>
                <w:szCs w:val="20"/>
                <w:highlight w:val="lightGray"/>
                <w:lang w:val="es-ES" w:eastAsia="es-CO"/>
              </w:rPr>
              <w:t>l</w:t>
            </w:r>
            <w:r w:rsidRPr="006D3C5B">
              <w:rPr>
                <w:rFonts w:ascii="Arial" w:hAnsi="Arial" w:cs="Arial"/>
                <w:color w:val="000000" w:themeColor="text1"/>
                <w:szCs w:val="20"/>
                <w:highlight w:val="lightGray"/>
                <w:lang w:val="es-ES" w:eastAsia="es-CO"/>
              </w:rPr>
              <w:t>a</w:t>
            </w:r>
            <w:r w:rsidRPr="006D3C5B">
              <w:rPr>
                <w:rFonts w:ascii="Arial" w:hAnsi="Arial" w:eastAsia="Yu Mincho" w:cs="Arial"/>
                <w:color w:val="000000" w:themeColor="text1"/>
                <w:szCs w:val="20"/>
                <w:highlight w:val="lightGray"/>
                <w:lang w:val="es-ES" w:eastAsia="es-CO"/>
              </w:rPr>
              <w:t xml:space="preserve"> </w:t>
            </w:r>
            <w:r w:rsidRPr="006D3C5B" w:rsidR="0082356A">
              <w:rPr>
                <w:rFonts w:ascii="Arial" w:hAnsi="Arial" w:cs="Arial"/>
                <w:color w:val="000000" w:themeColor="text1"/>
                <w:szCs w:val="20"/>
                <w:highlight w:val="lightGray"/>
                <w:lang w:val="es-ES" w:eastAsia="es-CO"/>
              </w:rPr>
              <w:t>entidad</w:t>
            </w:r>
            <w:r w:rsidRPr="006D3C5B">
              <w:rPr>
                <w:rFonts w:ascii="Arial" w:hAnsi="Arial" w:cs="Arial"/>
                <w:color w:val="000000" w:themeColor="text1"/>
                <w:szCs w:val="20"/>
                <w:highlight w:val="lightGray"/>
                <w:lang w:val="es-ES" w:eastAsia="es-CO"/>
              </w:rPr>
              <w:t>]</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identificada</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con</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NIT</w:t>
            </w:r>
            <w:r w:rsidRPr="006D3C5B">
              <w:rPr>
                <w:rFonts w:ascii="Arial" w:hAnsi="Arial" w:eastAsia="Yu Mincho" w:cs="Arial"/>
                <w:color w:val="000000" w:themeColor="text1"/>
                <w:szCs w:val="20"/>
                <w:lang w:val="es-ES" w:eastAsia="es-CO"/>
              </w:rPr>
              <w:t xml:space="preserve"> </w:t>
            </w:r>
            <w:r w:rsidRPr="006D3C5B">
              <w:rPr>
                <w:rFonts w:ascii="Arial" w:hAnsi="Arial" w:eastAsia="Calibri Light" w:cs="Arial"/>
                <w:color w:val="000000" w:themeColor="text1"/>
                <w:szCs w:val="20"/>
                <w:highlight w:val="lightGray"/>
                <w:lang w:val="es-ES" w:eastAsia="es-CO"/>
              </w:rPr>
              <w:t xml:space="preserve">[NIT de 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w:t>
            </w:r>
          </w:p>
        </w:tc>
      </w:tr>
      <w:tr w:rsidRPr="00B964E1" w:rsidR="007A7378" w:rsidTr="00F426B2" w14:paraId="049B9AAB"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6D3C5B" w:rsidR="007A7378" w:rsidP="00F426B2" w:rsidRDefault="007A7378" w14:paraId="3D4052AF"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Amparos</w:t>
            </w:r>
          </w:p>
        </w:tc>
        <w:tc>
          <w:tcPr>
            <w:tcW w:w="0" w:type="auto"/>
            <w:tcBorders>
              <w:top w:val="single" w:color="auto" w:sz="4" w:space="0"/>
              <w:left w:val="single" w:color="auto" w:sz="4" w:space="0"/>
              <w:bottom w:val="single" w:color="auto" w:sz="4" w:space="0"/>
              <w:right w:val="double" w:color="auto" w:sz="4" w:space="0"/>
            </w:tcBorders>
            <w:vAlign w:val="center"/>
            <w:hideMark/>
          </w:tcPr>
          <w:p w:rsidRPr="006D3C5B" w:rsidR="007A7378" w:rsidP="00F426B2" w:rsidRDefault="007A7378" w14:paraId="67B0CC54" w14:textId="77777777">
            <w:pPr>
              <w:spacing w:line="276" w:lineRule="auto"/>
              <w:jc w:val="both"/>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Los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perjuicios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derivados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incumplimiento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ofrecimiento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en</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los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eventos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señalados</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en</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artículo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2.2.1.2.3.1.6</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Decreto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1082</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2015.</w:t>
            </w:r>
          </w:p>
        </w:tc>
      </w:tr>
      <w:tr w:rsidRPr="00B964E1" w:rsidR="007A7378" w:rsidTr="00F426B2" w14:paraId="5BCEE81B"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6D3C5B" w:rsidR="007A7378" w:rsidP="00F426B2" w:rsidRDefault="007A7378" w14:paraId="60895807"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Vigencia</w:t>
            </w:r>
          </w:p>
        </w:tc>
        <w:tc>
          <w:tcPr>
            <w:tcW w:w="0" w:type="auto"/>
            <w:tcBorders>
              <w:top w:val="single" w:color="auto" w:sz="4" w:space="0"/>
              <w:left w:val="single" w:color="auto" w:sz="4" w:space="0"/>
              <w:bottom w:val="single" w:color="auto" w:sz="4" w:space="0"/>
              <w:right w:val="double" w:color="auto" w:sz="4" w:space="0"/>
            </w:tcBorders>
            <w:vAlign w:val="center"/>
            <w:hideMark/>
          </w:tcPr>
          <w:p w:rsidRPr="006D3C5B" w:rsidR="007A7378" w:rsidP="00F426B2" w:rsidRDefault="007A7378" w14:paraId="1002F071" w14:textId="068A6C96">
            <w:pPr>
              <w:spacing w:line="276" w:lineRule="auto"/>
              <w:jc w:val="both"/>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 xml:space="preserve">3 meses contados a partir de la fecha de cierre del </w:t>
            </w:r>
            <w:r w:rsidRPr="006D3C5B" w:rsidR="0082356A">
              <w:rPr>
                <w:rFonts w:ascii="Arial" w:hAnsi="Arial" w:cs="Arial"/>
                <w:color w:val="000000" w:themeColor="text1"/>
                <w:szCs w:val="20"/>
                <w:lang w:val="es-ES" w:eastAsia="es-CO"/>
              </w:rPr>
              <w:t>proceso de contratación</w:t>
            </w:r>
            <w:r w:rsidRPr="006D3C5B">
              <w:rPr>
                <w:rFonts w:ascii="Arial" w:hAnsi="Arial" w:cs="Arial"/>
                <w:color w:val="000000" w:themeColor="text1"/>
                <w:szCs w:val="20"/>
                <w:lang w:val="es-ES" w:eastAsia="es-CO"/>
              </w:rPr>
              <w:t>.</w:t>
            </w:r>
            <w:r w:rsidRPr="006D3C5B">
              <w:rPr>
                <w:rFonts w:ascii="Arial" w:hAnsi="Arial" w:eastAsia="Yu Mincho" w:cs="Arial"/>
                <w:color w:val="000000" w:themeColor="text1"/>
                <w:szCs w:val="20"/>
                <w:lang w:val="es-ES" w:eastAsia="es-CO"/>
              </w:rPr>
              <w:t xml:space="preserve"> </w:t>
            </w:r>
          </w:p>
        </w:tc>
      </w:tr>
      <w:tr w:rsidRPr="00B964E1" w:rsidR="007A7378" w:rsidTr="00F426B2" w14:paraId="103D450B" w14:textId="77777777">
        <w:trPr>
          <w:trHeight w:val="20"/>
          <w:jc w:val="center"/>
        </w:trPr>
        <w:tc>
          <w:tcPr>
            <w:tcW w:w="0" w:type="auto"/>
            <w:tcBorders>
              <w:top w:val="single" w:color="auto" w:sz="4" w:space="0"/>
              <w:left w:val="double" w:color="auto" w:sz="4" w:space="0"/>
              <w:bottom w:val="single" w:color="auto" w:sz="4" w:space="0"/>
              <w:right w:val="single" w:color="auto" w:sz="4" w:space="0"/>
            </w:tcBorders>
            <w:vAlign w:val="center"/>
            <w:hideMark/>
          </w:tcPr>
          <w:p w:rsidRPr="006D3C5B" w:rsidR="007A7378" w:rsidP="00F426B2" w:rsidRDefault="007A7378" w14:paraId="2BAB3178"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Valor</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Asegurado</w:t>
            </w:r>
          </w:p>
        </w:tc>
        <w:tc>
          <w:tcPr>
            <w:tcW w:w="0" w:type="auto"/>
            <w:tcBorders>
              <w:top w:val="single" w:color="auto" w:sz="4" w:space="0"/>
              <w:left w:val="single" w:color="auto" w:sz="4" w:space="0"/>
              <w:bottom w:val="single" w:color="auto" w:sz="4" w:space="0"/>
              <w:right w:val="double" w:color="auto" w:sz="4" w:space="0"/>
            </w:tcBorders>
            <w:vAlign w:val="center"/>
          </w:tcPr>
          <w:p w:rsidRPr="006D3C5B" w:rsidR="007A7378" w:rsidP="00F426B2" w:rsidRDefault="007A7378" w14:paraId="6195A461" w14:textId="189EFA6E">
            <w:pPr>
              <w:spacing w:line="276" w:lineRule="auto"/>
              <w:jc w:val="both"/>
              <w:rPr>
                <w:rFonts w:ascii="Arial" w:hAnsi="Arial" w:cs="Arial" w:eastAsiaTheme="minorHAnsi"/>
                <w:color w:val="000000" w:themeColor="text1"/>
                <w:szCs w:val="20"/>
                <w:lang w:val="es-ES" w:eastAsia="es-CO"/>
              </w:rPr>
            </w:pPr>
            <w:r w:rsidRPr="006D3C5B">
              <w:rPr>
                <w:rFonts w:ascii="Arial" w:hAnsi="Arial" w:cs="Arial"/>
                <w:color w:val="000000" w:themeColor="text1"/>
                <w:szCs w:val="20"/>
                <w:lang w:val="es-ES" w:eastAsia="es-CO"/>
              </w:rPr>
              <w:t>Diez</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por</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ciento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(10%)</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sidR="00D56C5F">
              <w:rPr>
                <w:rFonts w:ascii="Arial" w:hAnsi="Arial" w:eastAsia="Yu Mincho" w:cs="Arial"/>
                <w:color w:val="000000" w:themeColor="text1"/>
                <w:szCs w:val="20"/>
                <w:lang w:val="es-ES" w:eastAsia="es-CO"/>
              </w:rPr>
              <w:t xml:space="preserve">valor del </w:t>
            </w:r>
            <w:r w:rsidRPr="006D3C5B">
              <w:rPr>
                <w:rFonts w:ascii="Arial" w:hAnsi="Arial" w:cs="Arial"/>
                <w:color w:val="000000" w:themeColor="text1"/>
                <w:szCs w:val="20"/>
                <w:lang w:val="es-ES" w:eastAsia="es-CO"/>
              </w:rPr>
              <w:t>Presupuesto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Oficial</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del</w:t>
            </w:r>
            <w:r w:rsidRPr="006D3C5B">
              <w:rPr>
                <w:rFonts w:ascii="Arial" w:hAnsi="Arial" w:eastAsia="Yu Mincho" w:cs="Arial"/>
                <w:color w:val="000000" w:themeColor="text1"/>
                <w:szCs w:val="20"/>
                <w:lang w:val="es-ES" w:eastAsia="es-CO"/>
              </w:rPr>
              <w:t xml:space="preserve"> </w:t>
            </w:r>
            <w:r w:rsidRPr="006D3C5B" w:rsidR="0082356A">
              <w:rPr>
                <w:rFonts w:ascii="Arial" w:hAnsi="Arial" w:cs="Arial"/>
                <w:color w:val="000000" w:themeColor="text1"/>
                <w:szCs w:val="20"/>
                <w:lang w:val="es-ES" w:eastAsia="es-CO"/>
              </w:rPr>
              <w:t>proceso</w:t>
            </w:r>
            <w:r w:rsidRPr="006D3C5B">
              <w:rPr>
                <w:rFonts w:ascii="Arial" w:hAnsi="Arial" w:eastAsia="Yu Mincho" w:cs="Arial"/>
                <w:color w:val="000000" w:themeColor="text1"/>
                <w:szCs w:val="20"/>
                <w:lang w:val="es-ES" w:eastAsia="es-CO"/>
              </w:rPr>
              <w:t xml:space="preserve"> </w:t>
            </w:r>
            <w:r w:rsidRPr="006D3C5B">
              <w:rPr>
                <w:rFonts w:ascii="Arial" w:hAnsi="Arial" w:cs="Arial"/>
                <w:color w:val="000000" w:themeColor="text1"/>
                <w:szCs w:val="20"/>
                <w:lang w:val="es-ES" w:eastAsia="es-CO"/>
              </w:rPr>
              <w:t>de</w:t>
            </w:r>
            <w:r w:rsidRPr="006D3C5B">
              <w:rPr>
                <w:rFonts w:ascii="Arial" w:hAnsi="Arial" w:eastAsia="Yu Mincho" w:cs="Arial"/>
                <w:color w:val="000000" w:themeColor="text1"/>
                <w:szCs w:val="20"/>
                <w:lang w:val="es-ES" w:eastAsia="es-CO"/>
              </w:rPr>
              <w:t xml:space="preserve"> </w:t>
            </w:r>
            <w:r w:rsidRPr="006D3C5B" w:rsidR="00D56C5F">
              <w:rPr>
                <w:rFonts w:ascii="Arial" w:hAnsi="Arial" w:cs="Arial"/>
                <w:color w:val="000000" w:themeColor="text1"/>
                <w:szCs w:val="20"/>
                <w:lang w:val="es-ES" w:eastAsia="es-CO"/>
              </w:rPr>
              <w:t>selección</w:t>
            </w:r>
            <w:r w:rsidRPr="006D3C5B" w:rsidR="00826DE5">
              <w:rPr>
                <w:rFonts w:ascii="Arial" w:hAnsi="Arial" w:cs="Arial"/>
                <w:color w:val="000000" w:themeColor="text1"/>
                <w:szCs w:val="20"/>
                <w:lang w:val="es-ES" w:eastAsia="es-CO"/>
              </w:rPr>
              <w:t>.</w:t>
            </w:r>
          </w:p>
          <w:p w:rsidRPr="006D3C5B" w:rsidR="007A7378" w:rsidP="00F426B2" w:rsidRDefault="007A7378" w14:paraId="44D00AA2" w14:textId="77777777">
            <w:pPr>
              <w:spacing w:line="276" w:lineRule="auto"/>
              <w:jc w:val="both"/>
              <w:rPr>
                <w:rFonts w:ascii="Arial" w:hAnsi="Arial" w:cs="Arial" w:eastAsiaTheme="minorHAnsi"/>
                <w:color w:val="000000" w:themeColor="text1"/>
                <w:szCs w:val="20"/>
                <w:lang w:val="es-ES" w:eastAsia="es-CO"/>
              </w:rPr>
            </w:pPr>
          </w:p>
          <w:p w:rsidRPr="006D3C5B" w:rsidR="007A7378" w:rsidP="00F426B2" w:rsidRDefault="007A7378" w14:paraId="7C34CA2E" w14:textId="1C16FE04">
            <w:pPr>
              <w:spacing w:line="276" w:lineRule="auto"/>
              <w:jc w:val="both"/>
              <w:rPr>
                <w:rFonts w:ascii="Arial" w:hAnsi="Arial" w:eastAsia="Yu Mincho" w:cs="Arial"/>
                <w:color w:val="000000" w:themeColor="text1"/>
                <w:szCs w:val="20"/>
                <w:lang w:val="es-ES" w:eastAsia="es-CO"/>
              </w:rPr>
            </w:pPr>
            <w:r w:rsidRPr="006D3C5B">
              <w:rPr>
                <w:rFonts w:ascii="Arial" w:hAnsi="Arial" w:cs="Arial"/>
                <w:color w:val="000000" w:themeColor="text1"/>
                <w:szCs w:val="20"/>
                <w:highlight w:val="lightGray"/>
                <w:lang w:val="es-ES" w:eastAsia="es-CO"/>
              </w:rPr>
              <w:t xml:space="preserve">[En los </w:t>
            </w:r>
            <w:r w:rsidRPr="006D3C5B" w:rsidR="0082356A">
              <w:rPr>
                <w:rFonts w:ascii="Arial" w:hAnsi="Arial" w:cs="Arial"/>
                <w:color w:val="000000" w:themeColor="text1"/>
                <w:szCs w:val="20"/>
                <w:highlight w:val="lightGray"/>
                <w:lang w:val="es-ES" w:eastAsia="es-CO"/>
              </w:rPr>
              <w:t>proceso</w:t>
            </w:r>
            <w:r w:rsidRPr="006D3C5B">
              <w:rPr>
                <w:rFonts w:ascii="Arial" w:hAnsi="Arial" w:cs="Arial"/>
                <w:color w:val="000000" w:themeColor="text1"/>
                <w:szCs w:val="20"/>
                <w:highlight w:val="lightGray"/>
                <w:lang w:val="es-ES" w:eastAsia="es-CO"/>
              </w:rPr>
              <w:t xml:space="preserve">s de contratación estructurados por lotes, el valor asegurado corresponderá al diez por ciento (10%) del </w:t>
            </w:r>
            <w:r w:rsidRPr="006D3C5B" w:rsidR="00D56C5F">
              <w:rPr>
                <w:rFonts w:ascii="Arial" w:hAnsi="Arial" w:cs="Arial"/>
                <w:color w:val="000000" w:themeColor="text1"/>
                <w:szCs w:val="20"/>
                <w:highlight w:val="lightGray"/>
                <w:lang w:val="es-ES" w:eastAsia="es-CO"/>
              </w:rPr>
              <w:t>p</w:t>
            </w:r>
            <w:r w:rsidRPr="006D3C5B">
              <w:rPr>
                <w:rFonts w:ascii="Arial" w:hAnsi="Arial" w:cs="Arial"/>
                <w:color w:val="000000" w:themeColor="text1"/>
                <w:szCs w:val="20"/>
                <w:highlight w:val="lightGray"/>
                <w:lang w:val="es-ES" w:eastAsia="es-CO"/>
              </w:rPr>
              <w:t xml:space="preserve">resupuesto </w:t>
            </w:r>
            <w:r w:rsidRPr="006D3C5B" w:rsidR="00D56C5F">
              <w:rPr>
                <w:rFonts w:ascii="Arial" w:hAnsi="Arial" w:cs="Arial"/>
                <w:color w:val="000000" w:themeColor="text1"/>
                <w:szCs w:val="20"/>
                <w:highlight w:val="lightGray"/>
                <w:lang w:val="es-ES" w:eastAsia="es-CO"/>
              </w:rPr>
              <w:t>o</w:t>
            </w:r>
            <w:r w:rsidRPr="006D3C5B">
              <w:rPr>
                <w:rFonts w:ascii="Arial" w:hAnsi="Arial" w:cs="Arial"/>
                <w:color w:val="000000" w:themeColor="text1"/>
                <w:szCs w:val="20"/>
                <w:highlight w:val="lightGray"/>
                <w:lang w:val="es-ES" w:eastAsia="es-CO"/>
              </w:rPr>
              <w:t>ficial del lote o la sumatoria de los lotes a los cuales se presente oferta]</w:t>
            </w:r>
            <w:r w:rsidRPr="006D3C5B">
              <w:rPr>
                <w:rFonts w:ascii="Arial" w:hAnsi="Arial" w:eastAsia="Yu Mincho" w:cs="Arial"/>
                <w:color w:val="000000" w:themeColor="text1"/>
                <w:szCs w:val="20"/>
                <w:lang w:val="es-ES" w:eastAsia="es-CO"/>
              </w:rPr>
              <w:t xml:space="preserve"> </w:t>
            </w:r>
          </w:p>
        </w:tc>
      </w:tr>
      <w:tr w:rsidRPr="00B964E1" w:rsidR="007A7378" w:rsidTr="00F426B2" w14:paraId="2D06F1EB" w14:textId="77777777">
        <w:trPr>
          <w:trHeight w:val="20"/>
          <w:jc w:val="center"/>
        </w:trPr>
        <w:tc>
          <w:tcPr>
            <w:tcW w:w="0" w:type="auto"/>
            <w:tcBorders>
              <w:top w:val="single" w:color="auto" w:sz="4" w:space="0"/>
              <w:left w:val="double" w:color="auto" w:sz="4" w:space="0"/>
              <w:bottom w:val="double" w:color="auto" w:sz="4" w:space="0"/>
              <w:right w:val="single" w:color="auto" w:sz="4" w:space="0"/>
            </w:tcBorders>
            <w:vAlign w:val="center"/>
            <w:hideMark/>
          </w:tcPr>
          <w:p w:rsidRPr="006D3C5B" w:rsidR="007A7378" w:rsidP="00F426B2" w:rsidRDefault="007A7378" w14:paraId="198E7411" w14:textId="77777777">
            <w:pPr>
              <w:spacing w:line="276" w:lineRule="auto"/>
              <w:jc w:val="center"/>
              <w:rPr>
                <w:rFonts w:ascii="Arial" w:hAnsi="Arial" w:eastAsia="Yu Mincho" w:cs="Arial"/>
                <w:color w:val="000000" w:themeColor="text1"/>
                <w:szCs w:val="20"/>
                <w:lang w:val="es-ES" w:eastAsia="es-CO"/>
              </w:rPr>
            </w:pPr>
            <w:r w:rsidRPr="006D3C5B">
              <w:rPr>
                <w:rFonts w:ascii="Arial" w:hAnsi="Arial" w:cs="Arial"/>
                <w:color w:val="000000" w:themeColor="text1"/>
                <w:szCs w:val="20"/>
                <w:lang w:val="es-ES" w:eastAsia="es-CO"/>
              </w:rPr>
              <w:t>Tomador</w:t>
            </w:r>
            <w:r w:rsidRPr="006D3C5B">
              <w:rPr>
                <w:rFonts w:ascii="Arial" w:hAnsi="Arial" w:eastAsia="Yu Mincho" w:cs="Arial"/>
                <w:color w:val="000000" w:themeColor="text1"/>
                <w:szCs w:val="20"/>
                <w:lang w:val="es-ES" w:eastAsia="es-CO"/>
              </w:rPr>
              <w:t xml:space="preserve"> </w:t>
            </w:r>
          </w:p>
        </w:tc>
        <w:tc>
          <w:tcPr>
            <w:tcW w:w="0" w:type="auto"/>
            <w:tcBorders>
              <w:top w:val="single" w:color="auto" w:sz="4" w:space="0"/>
              <w:left w:val="single" w:color="auto" w:sz="4" w:space="0"/>
              <w:bottom w:val="double" w:color="auto" w:sz="4" w:space="0"/>
              <w:right w:val="double" w:color="auto" w:sz="4" w:space="0"/>
            </w:tcBorders>
            <w:vAlign w:val="center"/>
            <w:hideMark/>
          </w:tcPr>
          <w:p w:rsidRPr="006D3C5B" w:rsidR="007A7378" w:rsidP="006D3C5B" w:rsidRDefault="007A7378" w14:paraId="09076514" w14:textId="200D32DC">
            <w:pPr>
              <w:pStyle w:val="Prrafodelista"/>
              <w:numPr>
                <w:ilvl w:val="0"/>
                <w:numId w:val="139"/>
              </w:numPr>
              <w:spacing w:after="0" w:line="240" w:lineRule="auto"/>
              <w:ind w:left="295"/>
              <w:jc w:val="both"/>
              <w:rPr>
                <w:rFonts w:ascii="Arial" w:hAnsi="Arial" w:eastAsia="Yu Mincho"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Para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las</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personas</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jurídicas:</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la</w:t>
            </w:r>
            <w:r w:rsidRPr="006D3C5B">
              <w:rPr>
                <w:rFonts w:ascii="Arial" w:hAnsi="Arial" w:eastAsia="Yu Mincho" w:cs="Arial"/>
                <w:color w:val="000000" w:themeColor="text1"/>
                <w:sz w:val="20"/>
                <w:szCs w:val="20"/>
                <w:lang w:val="es-ES" w:eastAsia="es-CO"/>
              </w:rPr>
              <w:t xml:space="preserve"> </w:t>
            </w:r>
            <w:r w:rsidRPr="006D3C5B" w:rsidR="00D56C5F">
              <w:rPr>
                <w:rFonts w:ascii="Arial" w:hAnsi="Arial" w:eastAsia="Arial Narrow" w:cs="Arial"/>
                <w:color w:val="000000" w:themeColor="text1"/>
                <w:sz w:val="20"/>
                <w:szCs w:val="20"/>
                <w:lang w:val="es-ES" w:eastAsia="es-CO"/>
              </w:rPr>
              <w:t>garantía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debe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tomarse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con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el</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nombre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razón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social</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y</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tipo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societario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que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figura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el</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Certificado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Existencia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y</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Representación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Legal</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expedido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por</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la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Cámara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Comercio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respectiva,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y</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no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w:t>
            </w:r>
            <w:r w:rsidRPr="006D3C5B" w:rsidR="00D56C5F">
              <w:rPr>
                <w:rFonts w:ascii="Arial" w:hAnsi="Arial" w:eastAsia="Arial Narrow" w:cs="Arial"/>
                <w:color w:val="000000" w:themeColor="text1"/>
                <w:sz w:val="20"/>
                <w:szCs w:val="20"/>
                <w:lang w:val="es-ES" w:eastAsia="es-CO"/>
              </w:rPr>
              <w:t>o</w:t>
            </w:r>
            <w:r w:rsidRPr="006D3C5B">
              <w:rPr>
                <w:rFonts w:ascii="Arial" w:hAnsi="Arial" w:eastAsia="Arial Narrow" w:cs="Arial"/>
                <w:color w:val="000000" w:themeColor="text1"/>
                <w:sz w:val="20"/>
                <w:szCs w:val="20"/>
                <w:lang w:val="es-ES" w:eastAsia="es-CO"/>
              </w:rPr>
              <w:t>lo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con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su</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sigla,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no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ser</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que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en</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el</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referido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documento</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exprese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que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la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sociedad</w:t>
            </w:r>
            <w:r w:rsidRPr="006D3C5B">
              <w:rPr>
                <w:rFonts w:ascii="Arial" w:hAnsi="Arial" w:eastAsia="Yu Mincho" w:cs="Arial"/>
                <w:color w:val="000000" w:themeColor="text1"/>
                <w:sz w:val="20"/>
                <w:szCs w:val="20"/>
                <w:lang w:val="es-ES" w:eastAsia="es-CO"/>
              </w:rPr>
              <w:t xml:space="preserve"> </w:t>
            </w:r>
            <w:r w:rsidRPr="006D3C5B" w:rsidR="000228CD">
              <w:rPr>
                <w:rFonts w:ascii="Arial" w:hAnsi="Arial" w:eastAsia="Arial Narrow" w:cs="Arial"/>
                <w:color w:val="000000" w:themeColor="text1"/>
                <w:sz w:val="20"/>
                <w:szCs w:val="20"/>
                <w:lang w:val="es-ES" w:eastAsia="es-CO"/>
              </w:rPr>
              <w:t>puede</w:t>
            </w:r>
            <w:r w:rsidRPr="006D3C5B" w:rsidR="000228CD">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denominarse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de</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esa</w:t>
            </w:r>
            <w:r w:rsidRPr="006D3C5B">
              <w:rPr>
                <w:rFonts w:ascii="Arial" w:hAnsi="Arial" w:eastAsia="Yu Mincho"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manera.</w:t>
            </w:r>
          </w:p>
          <w:p w:rsidRPr="006D3C5B" w:rsidR="007A7378" w:rsidP="006D3C5B" w:rsidRDefault="007A7378" w14:paraId="7BBD6CE1" w14:textId="4A1086D3">
            <w:pPr>
              <w:pStyle w:val="Prrafodelista"/>
              <w:numPr>
                <w:ilvl w:val="0"/>
                <w:numId w:val="139"/>
              </w:numPr>
              <w:spacing w:after="0" w:line="240" w:lineRule="auto"/>
              <w:ind w:left="295"/>
              <w:jc w:val="both"/>
              <w:rPr>
                <w:rFonts w:ascii="Arial" w:hAnsi="Arial" w:eastAsia="Yu Mincho"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Para los </w:t>
            </w:r>
            <w:r w:rsidRPr="006D3C5B" w:rsidR="0082356A">
              <w:rPr>
                <w:rFonts w:ascii="Arial" w:hAnsi="Arial" w:eastAsia="Arial Narrow" w:cs="Arial"/>
                <w:color w:val="000000" w:themeColor="text1"/>
                <w:sz w:val="20"/>
                <w:szCs w:val="20"/>
                <w:lang w:val="es-ES" w:eastAsia="es-CO"/>
              </w:rPr>
              <w:t>proponente</w:t>
            </w:r>
            <w:r w:rsidRPr="006D3C5B">
              <w:rPr>
                <w:rFonts w:ascii="Arial" w:hAnsi="Arial" w:eastAsia="Arial Narrow" w:cs="Arial"/>
                <w:color w:val="000000" w:themeColor="text1"/>
                <w:sz w:val="20"/>
                <w:szCs w:val="20"/>
                <w:lang w:val="es-ES" w:eastAsia="es-CO"/>
              </w:rPr>
              <w:t xml:space="preserve">s </w:t>
            </w:r>
            <w:r w:rsidRPr="006D3C5B" w:rsidR="0082356A">
              <w:rPr>
                <w:rFonts w:ascii="Arial" w:hAnsi="Arial" w:eastAsia="Arial Narrow" w:cs="Arial"/>
                <w:color w:val="000000" w:themeColor="text1"/>
                <w:sz w:val="20"/>
                <w:szCs w:val="20"/>
                <w:lang w:val="es-ES" w:eastAsia="es-CO"/>
              </w:rPr>
              <w:t>plural</w:t>
            </w:r>
            <w:r w:rsidRPr="006D3C5B">
              <w:rPr>
                <w:rFonts w:ascii="Arial" w:hAnsi="Arial" w:eastAsia="Arial Narrow" w:cs="Arial"/>
                <w:color w:val="000000" w:themeColor="text1"/>
                <w:sz w:val="20"/>
                <w:szCs w:val="20"/>
                <w:lang w:val="es-ES" w:eastAsia="es-CO"/>
              </w:rPr>
              <w:t xml:space="preserve">es: la </w:t>
            </w:r>
            <w:r w:rsidRPr="006D3C5B" w:rsidR="00D56C5F">
              <w:rPr>
                <w:rFonts w:ascii="Arial" w:hAnsi="Arial" w:eastAsia="Arial Narrow" w:cs="Arial"/>
                <w:color w:val="000000" w:themeColor="text1"/>
                <w:sz w:val="20"/>
                <w:szCs w:val="20"/>
                <w:lang w:val="es-ES" w:eastAsia="es-CO"/>
              </w:rPr>
              <w:t>garantía</w:t>
            </w:r>
            <w:r w:rsidRPr="006D3C5B">
              <w:rPr>
                <w:rFonts w:ascii="Arial" w:hAnsi="Arial" w:eastAsia="Arial Narrow" w:cs="Arial"/>
                <w:color w:val="000000" w:themeColor="text1"/>
                <w:sz w:val="20"/>
                <w:szCs w:val="20"/>
                <w:lang w:val="es-ES" w:eastAsia="es-CO"/>
              </w:rPr>
              <w:t xml:space="preserve"> debe otorga</w:t>
            </w:r>
            <w:r w:rsidRPr="006D3C5B" w:rsidR="00D56C5F">
              <w:rPr>
                <w:rFonts w:ascii="Arial" w:hAnsi="Arial" w:eastAsia="Arial Narrow" w:cs="Arial"/>
                <w:color w:val="000000" w:themeColor="text1"/>
                <w:sz w:val="20"/>
                <w:szCs w:val="20"/>
                <w:lang w:val="es-ES" w:eastAsia="es-CO"/>
              </w:rPr>
              <w:t>rse</w:t>
            </w:r>
            <w:r w:rsidRPr="006D3C5B">
              <w:rPr>
                <w:rFonts w:ascii="Arial" w:hAnsi="Arial" w:eastAsia="Arial Narrow" w:cs="Arial"/>
                <w:color w:val="000000" w:themeColor="text1"/>
                <w:sz w:val="20"/>
                <w:szCs w:val="20"/>
                <w:lang w:val="es-ES" w:eastAsia="es-CO"/>
              </w:rPr>
              <w:t xml:space="preserve"> por todos los integrantes del </w:t>
            </w:r>
            <w:r w:rsidRPr="006D3C5B" w:rsidR="0082356A">
              <w:rPr>
                <w:rFonts w:ascii="Arial" w:hAnsi="Arial" w:eastAsia="Arial Narrow" w:cs="Arial"/>
                <w:color w:val="000000" w:themeColor="text1"/>
                <w:sz w:val="20"/>
                <w:szCs w:val="20"/>
                <w:lang w:val="es-ES" w:eastAsia="es-CO"/>
              </w:rPr>
              <w:t>proponente</w:t>
            </w:r>
            <w:r w:rsidRPr="006D3C5B">
              <w:rPr>
                <w:rFonts w:ascii="Arial" w:hAnsi="Arial" w:eastAsia="Arial Narrow" w:cs="Arial"/>
                <w:color w:val="000000" w:themeColor="text1"/>
                <w:sz w:val="20"/>
                <w:szCs w:val="20"/>
                <w:lang w:val="es-ES" w:eastAsia="es-CO"/>
              </w:rPr>
              <w:t xml:space="preserve"> </w:t>
            </w:r>
            <w:r w:rsidRPr="006D3C5B" w:rsidR="0082356A">
              <w:rPr>
                <w:rFonts w:ascii="Arial" w:hAnsi="Arial" w:eastAsia="Arial Narrow" w:cs="Arial"/>
                <w:color w:val="000000" w:themeColor="text1"/>
                <w:sz w:val="20"/>
                <w:szCs w:val="20"/>
                <w:lang w:val="es-ES" w:eastAsia="es-CO"/>
              </w:rPr>
              <w:t>plural</w:t>
            </w:r>
            <w:r w:rsidRPr="006D3C5B">
              <w:rPr>
                <w:rFonts w:ascii="Arial" w:hAnsi="Arial" w:eastAsia="Arial Narrow" w:cs="Arial"/>
                <w:color w:val="000000" w:themeColor="text1"/>
                <w:sz w:val="20"/>
                <w:szCs w:val="20"/>
                <w:lang w:val="es-ES" w:eastAsia="es-CO"/>
              </w:rPr>
              <w:t xml:space="preserve">, para lo cual se debe relacionar claramente </w:t>
            </w:r>
            <w:r w:rsidRPr="006D3C5B" w:rsidR="00D56C5F">
              <w:rPr>
                <w:rFonts w:ascii="Arial" w:hAnsi="Arial" w:eastAsia="Arial Narrow" w:cs="Arial"/>
                <w:color w:val="000000" w:themeColor="text1"/>
                <w:sz w:val="20"/>
                <w:szCs w:val="20"/>
                <w:lang w:val="es-ES" w:eastAsia="es-CO"/>
              </w:rPr>
              <w:t xml:space="preserve">a </w:t>
            </w:r>
            <w:r w:rsidRPr="006D3C5B">
              <w:rPr>
                <w:rFonts w:ascii="Arial" w:hAnsi="Arial" w:eastAsia="Arial Narrow" w:cs="Arial"/>
                <w:color w:val="000000" w:themeColor="text1"/>
                <w:sz w:val="20"/>
                <w:szCs w:val="20"/>
                <w:lang w:val="es-ES" w:eastAsia="es-CO"/>
              </w:rPr>
              <w:t xml:space="preserve">los integrantes, su identificación y porcentaje de participación, quienes para todos los efectos serán los otorgantes de </w:t>
            </w:r>
            <w:r w:rsidRPr="006D3C5B" w:rsidR="00D94042">
              <w:rPr>
                <w:rFonts w:ascii="Arial" w:hAnsi="Arial" w:eastAsia="Arial Narrow" w:cs="Arial"/>
                <w:color w:val="000000" w:themeColor="text1"/>
                <w:sz w:val="20"/>
                <w:szCs w:val="20"/>
                <w:lang w:val="es-ES" w:eastAsia="es-CO"/>
              </w:rPr>
              <w:t>esta</w:t>
            </w:r>
            <w:r w:rsidRPr="006D3C5B">
              <w:rPr>
                <w:rFonts w:ascii="Arial" w:hAnsi="Arial" w:eastAsia="Arial Narrow" w:cs="Arial"/>
                <w:color w:val="000000" w:themeColor="text1"/>
                <w:sz w:val="20"/>
                <w:szCs w:val="20"/>
                <w:lang w:val="es-ES" w:eastAsia="es-CO"/>
              </w:rPr>
              <w:t>.</w:t>
            </w:r>
            <w:r w:rsidRPr="006D3C5B">
              <w:rPr>
                <w:rFonts w:ascii="Arial" w:hAnsi="Arial" w:eastAsia="Yu Mincho" w:cs="Arial"/>
                <w:color w:val="000000" w:themeColor="text1"/>
                <w:sz w:val="20"/>
                <w:szCs w:val="20"/>
                <w:lang w:val="es-ES" w:eastAsia="es-CO"/>
              </w:rPr>
              <w:t xml:space="preserve"> </w:t>
            </w:r>
          </w:p>
        </w:tc>
      </w:tr>
    </w:tbl>
    <w:p w:rsidRPr="006D3C5B" w:rsidR="007A7378" w:rsidP="007A7378" w:rsidRDefault="007A7378" w14:paraId="7E7B99B6" w14:textId="77777777">
      <w:pPr>
        <w:tabs>
          <w:tab w:val="left" w:pos="1860"/>
        </w:tabs>
        <w:jc w:val="both"/>
        <w:rPr>
          <w:rFonts w:ascii="Arial" w:hAnsi="Arial" w:eastAsia="Yu Mincho" w:cs="Arial"/>
          <w:color w:val="000000" w:themeColor="text1"/>
          <w:szCs w:val="20"/>
          <w:lang w:eastAsia="es-ES"/>
        </w:rPr>
      </w:pPr>
    </w:p>
    <w:p w:rsidRPr="006D3C5B" w:rsidR="007A7378" w:rsidP="007A7378" w:rsidRDefault="007A7378" w14:paraId="66C4D70C" w14:textId="19B902BD">
      <w:pPr>
        <w:tabs>
          <w:tab w:val="left" w:pos="1860"/>
        </w:tabs>
        <w:jc w:val="both"/>
        <w:rPr>
          <w:rFonts w:ascii="Arial" w:hAnsi="Arial" w:eastAsia="Arial Narrow" w:cs="Arial"/>
          <w:color w:val="000000" w:themeColor="text1"/>
          <w:szCs w:val="20"/>
        </w:rPr>
      </w:pPr>
      <w:r w:rsidRPr="006D3C5B">
        <w:rPr>
          <w:rFonts w:ascii="Arial" w:hAnsi="Arial" w:cs="Arial"/>
          <w:color w:val="000000" w:themeColor="text1"/>
          <w:szCs w:val="20"/>
        </w:rPr>
        <w:t xml:space="preserve">Si en desarrollo del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 de selección se modifica el cronograma, 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debe ampliar la vigencia de la </w:t>
      </w:r>
      <w:r w:rsidRPr="006D3C5B" w:rsidR="00D56C5F">
        <w:rPr>
          <w:rFonts w:ascii="Arial" w:hAnsi="Arial" w:cs="Arial"/>
          <w:color w:val="000000" w:themeColor="text1"/>
          <w:szCs w:val="20"/>
        </w:rPr>
        <w:t>garantía</w:t>
      </w:r>
      <w:r w:rsidRPr="006D3C5B">
        <w:rPr>
          <w:rFonts w:ascii="Arial" w:hAnsi="Arial" w:cs="Arial"/>
          <w:color w:val="000000" w:themeColor="text1"/>
          <w:szCs w:val="20"/>
        </w:rPr>
        <w:t xml:space="preserve"> de seriedad de la oferta hasta tanto no se haya perfeccionado y cumplido los requisitos de ejecución del respectivo contrato.</w:t>
      </w:r>
    </w:p>
    <w:p w:rsidRPr="006D3C5B" w:rsidR="007A7378" w:rsidP="007A7378" w:rsidRDefault="007A7378" w14:paraId="287AD1FC" w14:textId="5BCBB03B">
      <w:pPr>
        <w:tabs>
          <w:tab w:val="left" w:pos="1860"/>
        </w:tabs>
        <w:jc w:val="both"/>
        <w:rPr>
          <w:rFonts w:ascii="Arial" w:hAnsi="Arial" w:cs="Arial"/>
          <w:color w:val="000000" w:themeColor="text1"/>
          <w:szCs w:val="20"/>
        </w:rPr>
      </w:pPr>
      <w:r w:rsidRPr="006D3C5B">
        <w:rPr>
          <w:rFonts w:ascii="Arial" w:hAnsi="Arial" w:cs="Arial"/>
          <w:color w:val="000000" w:themeColor="text1"/>
          <w:szCs w:val="20"/>
        </w:rPr>
        <w:t xml:space="preserve">La propuesta tendrá una validez igual al término de vigencia establecido para la garantía de seriedad de la oferta. Durante este período la propuesta </w:t>
      </w:r>
      <w:r w:rsidRPr="00B964E1" w:rsidR="00D94042">
        <w:rPr>
          <w:rFonts w:ascii="Arial" w:hAnsi="Arial" w:cs="Arial"/>
          <w:color w:val="000000" w:themeColor="text1"/>
          <w:szCs w:val="20"/>
        </w:rPr>
        <w:t>es</w:t>
      </w:r>
      <w:r w:rsidRPr="006D3C5B" w:rsidR="00D94042">
        <w:rPr>
          <w:rFonts w:ascii="Arial" w:hAnsi="Arial" w:cs="Arial"/>
          <w:color w:val="000000" w:themeColor="text1"/>
          <w:szCs w:val="20"/>
        </w:rPr>
        <w:t xml:space="preserve"> </w:t>
      </w:r>
      <w:r w:rsidRPr="006D3C5B">
        <w:rPr>
          <w:rFonts w:ascii="Arial" w:hAnsi="Arial" w:cs="Arial"/>
          <w:color w:val="000000" w:themeColor="text1"/>
          <w:szCs w:val="20"/>
        </w:rPr>
        <w:t xml:space="preserve">irrevocable, de tal manera que </w:t>
      </w:r>
      <w:r w:rsidRPr="00B964E1" w:rsidR="00D94042">
        <w:rPr>
          <w:rFonts w:ascii="Arial" w:hAnsi="Arial" w:cs="Arial"/>
          <w:color w:val="000000" w:themeColor="text1"/>
          <w:szCs w:val="20"/>
        </w:rPr>
        <w:t xml:space="preserve">en los casos en que </w:t>
      </w: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w:t>
      </w:r>
      <w:r w:rsidRPr="00B964E1" w:rsidR="00D94042">
        <w:rPr>
          <w:rFonts w:ascii="Arial" w:hAnsi="Arial" w:cs="Arial"/>
          <w:color w:val="000000" w:themeColor="text1"/>
          <w:szCs w:val="20"/>
        </w:rPr>
        <w:t>retire,</w:t>
      </w:r>
      <w:r w:rsidRPr="006D3C5B">
        <w:rPr>
          <w:rFonts w:ascii="Arial" w:hAnsi="Arial" w:cs="Arial"/>
          <w:color w:val="000000" w:themeColor="text1"/>
          <w:szCs w:val="20"/>
        </w:rPr>
        <w:t xml:space="preserve"> modifi</w:t>
      </w:r>
      <w:r w:rsidRPr="00B964E1" w:rsidR="00D94042">
        <w:rPr>
          <w:rFonts w:ascii="Arial" w:hAnsi="Arial" w:cs="Arial"/>
          <w:color w:val="000000" w:themeColor="text1"/>
          <w:szCs w:val="20"/>
        </w:rPr>
        <w:t>que</w:t>
      </w:r>
      <w:r w:rsidRPr="006D3C5B">
        <w:rPr>
          <w:rFonts w:ascii="Arial" w:hAnsi="Arial" w:cs="Arial"/>
          <w:color w:val="000000" w:themeColor="text1"/>
          <w:szCs w:val="20"/>
        </w:rPr>
        <w:t xml:space="preserve"> los términos o condiciones de la misma,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r w:rsidRPr="00B964E1" w:rsidR="00D94042">
        <w:rPr>
          <w:rFonts w:ascii="Arial" w:hAnsi="Arial" w:cs="Arial"/>
          <w:color w:val="000000" w:themeColor="text1"/>
          <w:szCs w:val="20"/>
        </w:rPr>
        <w:t>puede</w:t>
      </w:r>
      <w:r w:rsidRPr="006D3C5B" w:rsidR="00D94042">
        <w:rPr>
          <w:rFonts w:ascii="Arial" w:hAnsi="Arial" w:cs="Arial"/>
          <w:color w:val="000000" w:themeColor="text1"/>
          <w:szCs w:val="20"/>
        </w:rPr>
        <w:t xml:space="preserve"> </w:t>
      </w:r>
      <w:r w:rsidRPr="006D3C5B">
        <w:rPr>
          <w:rFonts w:ascii="Arial" w:hAnsi="Arial" w:cs="Arial"/>
          <w:color w:val="000000" w:themeColor="text1"/>
          <w:szCs w:val="20"/>
        </w:rPr>
        <w:t>hacer efectiva la garantía de seriedad de la oferta.</w:t>
      </w:r>
    </w:p>
    <w:p w:rsidRPr="006D3C5B" w:rsidR="00CC4FC3" w:rsidP="00273655" w:rsidRDefault="007A7378" w14:paraId="3197FBCA" w14:textId="72DBB565">
      <w:pPr>
        <w:tabs>
          <w:tab w:val="left" w:pos="1860"/>
        </w:tabs>
        <w:spacing w:line="276" w:lineRule="auto"/>
        <w:jc w:val="both"/>
        <w:rPr>
          <w:rFonts w:ascii="Arial" w:hAnsi="Arial" w:eastAsia="Arial Narrow" w:cs="Arial"/>
          <w:color w:val="000000" w:themeColor="text1"/>
          <w:szCs w:val="20"/>
          <w:highlight w:val="lightGray"/>
        </w:rPr>
      </w:pPr>
      <w:r w:rsidRPr="006D3C5B">
        <w:rPr>
          <w:rFonts w:ascii="Arial" w:hAnsi="Arial" w:eastAsia="Arial Narrow" w:cs="Arial"/>
          <w:color w:val="000000" w:themeColor="text1"/>
          <w:szCs w:val="20"/>
          <w:highlight w:val="lightGray"/>
        </w:rPr>
        <w:t xml:space="preserve">[En los </w:t>
      </w:r>
      <w:r w:rsidRPr="006D3C5B" w:rsidR="0082356A">
        <w:rPr>
          <w:rFonts w:ascii="Arial" w:hAnsi="Arial" w:eastAsia="Arial Narrow" w:cs="Arial"/>
          <w:color w:val="000000" w:themeColor="text1"/>
          <w:szCs w:val="20"/>
          <w:highlight w:val="lightGray"/>
        </w:rPr>
        <w:t>proceso</w:t>
      </w:r>
      <w:r w:rsidRPr="006D3C5B">
        <w:rPr>
          <w:rFonts w:ascii="Arial" w:hAnsi="Arial" w:eastAsia="Arial Narrow" w:cs="Arial"/>
          <w:color w:val="000000" w:themeColor="text1"/>
          <w:szCs w:val="20"/>
          <w:highlight w:val="lightGray"/>
        </w:rPr>
        <w:t>s de contratación estructurados por lotes,</w:t>
      </w:r>
      <w:r w:rsidRPr="006D3C5B" w:rsidR="00CC4FC3">
        <w:rPr>
          <w:rFonts w:ascii="Arial" w:hAnsi="Arial" w:eastAsia="Arial Narrow" w:cs="Arial"/>
          <w:color w:val="000000" w:themeColor="text1"/>
          <w:szCs w:val="20"/>
          <w:highlight w:val="lightGray"/>
        </w:rPr>
        <w:t xml:space="preserve"> la </w:t>
      </w:r>
      <w:r w:rsidRPr="006D3C5B" w:rsidR="0082356A">
        <w:rPr>
          <w:rFonts w:ascii="Arial" w:hAnsi="Arial" w:eastAsia="Arial Narrow" w:cs="Arial"/>
          <w:color w:val="000000" w:themeColor="text1"/>
          <w:szCs w:val="20"/>
          <w:highlight w:val="lightGray"/>
        </w:rPr>
        <w:t>entidad</w:t>
      </w:r>
      <w:r w:rsidRPr="006D3C5B" w:rsidR="00CC4FC3">
        <w:rPr>
          <w:rFonts w:ascii="Arial" w:hAnsi="Arial" w:eastAsia="Arial Narrow" w:cs="Arial"/>
          <w:color w:val="000000" w:themeColor="text1"/>
          <w:szCs w:val="20"/>
          <w:highlight w:val="lightGray"/>
        </w:rPr>
        <w:t xml:space="preserve"> incluirá el siguiente párrafo:] </w:t>
      </w:r>
    </w:p>
    <w:p w:rsidRPr="006D3C5B" w:rsidR="009746E2" w:rsidP="00273655" w:rsidRDefault="00CC4FC3" w14:paraId="0DBFB72E" w14:textId="71CAD295">
      <w:pPr>
        <w:tabs>
          <w:tab w:val="left" w:pos="1860"/>
        </w:tabs>
        <w:spacing w:line="276" w:lineRule="auto"/>
        <w:jc w:val="both"/>
        <w:rPr>
          <w:rFonts w:ascii="Arial" w:hAnsi="Arial" w:cs="Arial"/>
          <w:color w:val="000000" w:themeColor="text1"/>
          <w:szCs w:val="20"/>
        </w:rPr>
      </w:pPr>
      <w:r w:rsidRPr="006D3C5B">
        <w:rPr>
          <w:rFonts w:ascii="Arial" w:hAnsi="Arial" w:eastAsia="Arial Narrow" w:cs="Arial"/>
          <w:color w:val="000000" w:themeColor="text1"/>
          <w:szCs w:val="20"/>
        </w:rPr>
        <w:t>E</w:t>
      </w:r>
      <w:r w:rsidRPr="006D3C5B" w:rsidR="007A7378">
        <w:rPr>
          <w:rFonts w:ascii="Arial" w:hAnsi="Arial" w:eastAsia="Arial Narrow" w:cs="Arial"/>
          <w:color w:val="000000" w:themeColor="text1"/>
          <w:szCs w:val="20"/>
        </w:rPr>
        <w:t xml:space="preserve">l </w:t>
      </w:r>
      <w:r w:rsidRPr="006D3C5B" w:rsidR="0082356A">
        <w:rPr>
          <w:rFonts w:ascii="Arial" w:hAnsi="Arial" w:eastAsia="Arial Narrow" w:cs="Arial"/>
          <w:color w:val="000000" w:themeColor="text1"/>
          <w:szCs w:val="20"/>
        </w:rPr>
        <w:t>proponente</w:t>
      </w:r>
      <w:r w:rsidRPr="006D3C5B" w:rsidR="007A7378">
        <w:rPr>
          <w:rFonts w:ascii="Arial" w:hAnsi="Arial" w:eastAsia="Arial Narrow" w:cs="Arial"/>
          <w:color w:val="000000" w:themeColor="text1"/>
          <w:szCs w:val="20"/>
        </w:rPr>
        <w:t xml:space="preserve"> podrá presentar una garantía de seriedad de la oferta por cada uno de los lotes o por la totalidad de lotes a los cuales presente oferta. En ambos eventos, debe indicar el número del lote o lotes a los cuales presenta oferta</w:t>
      </w:r>
      <w:r w:rsidRPr="006D3C5B" w:rsidR="001842EF">
        <w:rPr>
          <w:rFonts w:ascii="Arial" w:hAnsi="Arial" w:eastAsia="Arial Narrow" w:cs="Arial"/>
          <w:color w:val="000000" w:themeColor="text1"/>
          <w:szCs w:val="20"/>
        </w:rPr>
        <w:t>.</w:t>
      </w:r>
    </w:p>
    <w:p w:rsidRPr="006D3C5B" w:rsidR="007E12DF" w:rsidP="005C4C01" w:rsidRDefault="00874414" w14:paraId="12C2B5B5" w14:textId="5561735A">
      <w:pPr>
        <w:pStyle w:val="Captulo7"/>
        <w:numPr>
          <w:ilvl w:val="1"/>
          <w:numId w:val="100"/>
        </w:numPr>
        <w:ind w:left="714" w:hanging="357"/>
        <w:outlineLvl w:val="1"/>
        <w:rPr>
          <w:rFonts w:ascii="Arial" w:hAnsi="Arial" w:cs="Arial"/>
          <w:color w:val="000000" w:themeColor="text1"/>
        </w:rPr>
      </w:pPr>
      <w:bookmarkStart w:name="_Toc5006168" w:id="804"/>
      <w:bookmarkStart w:name="_Toc40805808" w:id="805"/>
      <w:bookmarkStart w:name="_Toc520226899" w:id="806"/>
      <w:bookmarkStart w:name="_Toc520297869" w:id="807"/>
      <w:bookmarkStart w:name="_Toc520317134" w:id="808"/>
      <w:bookmarkStart w:name="_Toc533083737" w:id="809"/>
      <w:r w:rsidRPr="006D3C5B">
        <w:rPr>
          <w:rFonts w:ascii="Arial" w:hAnsi="Arial" w:cs="Arial"/>
          <w:color w:val="000000" w:themeColor="text1"/>
        </w:rPr>
        <w:t>GARANTÍAS DEL CONTRATO</w:t>
      </w:r>
      <w:bookmarkEnd w:id="804"/>
      <w:bookmarkEnd w:id="805"/>
      <w:r w:rsidRPr="006D3C5B">
        <w:rPr>
          <w:rFonts w:ascii="Arial" w:hAnsi="Arial" w:cs="Arial"/>
          <w:color w:val="000000" w:themeColor="text1"/>
        </w:rPr>
        <w:t xml:space="preserve"> </w:t>
      </w:r>
      <w:bookmarkEnd w:id="806"/>
      <w:bookmarkEnd w:id="807"/>
      <w:bookmarkEnd w:id="808"/>
      <w:bookmarkEnd w:id="809"/>
    </w:p>
    <w:p w:rsidRPr="006D3C5B" w:rsidR="00A37AD5" w:rsidP="008C223B" w:rsidRDefault="009D4485" w14:paraId="291F1DDA" w14:textId="02ED9376">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lang w:eastAsia="es-ES"/>
        </w:rPr>
        <w:t xml:space="preserve">[Es potestativo de la </w:t>
      </w:r>
      <w:r w:rsidRPr="006D3C5B" w:rsidR="0082356A">
        <w:rPr>
          <w:rFonts w:ascii="Arial" w:hAnsi="Arial" w:cs="Arial"/>
          <w:color w:val="000000" w:themeColor="text1"/>
          <w:szCs w:val="20"/>
          <w:highlight w:val="lightGray"/>
          <w:lang w:eastAsia="es-ES"/>
        </w:rPr>
        <w:t>entidad</w:t>
      </w:r>
      <w:r w:rsidRPr="006D3C5B">
        <w:rPr>
          <w:rFonts w:ascii="Arial" w:hAnsi="Arial" w:cs="Arial"/>
          <w:color w:val="000000" w:themeColor="text1"/>
          <w:szCs w:val="20"/>
          <w:highlight w:val="lightGray"/>
          <w:lang w:eastAsia="es-ES"/>
        </w:rPr>
        <w:t xml:space="preserve"> exigir garantías conforme al artículo 2.2.1.2.1.5.4 del Decreto 1082 de 2015. Si conforme al alcance del proyecto la </w:t>
      </w:r>
      <w:r w:rsidRPr="006D3C5B" w:rsidR="0082356A">
        <w:rPr>
          <w:rFonts w:ascii="Arial" w:hAnsi="Arial" w:cs="Arial"/>
          <w:color w:val="000000" w:themeColor="text1"/>
          <w:szCs w:val="20"/>
          <w:highlight w:val="lightGray"/>
          <w:lang w:eastAsia="es-ES"/>
        </w:rPr>
        <w:t>entidad</w:t>
      </w:r>
      <w:r w:rsidRPr="006D3C5B">
        <w:rPr>
          <w:rFonts w:ascii="Arial" w:hAnsi="Arial" w:cs="Arial"/>
          <w:color w:val="000000" w:themeColor="text1"/>
          <w:szCs w:val="20"/>
          <w:highlight w:val="lightGray"/>
          <w:lang w:eastAsia="es-ES"/>
        </w:rPr>
        <w:t xml:space="preserve"> decide solicitarla, debe justificarlo en los estudios previos e incluir los parámetros señalados a continuación]</w:t>
      </w:r>
      <w:bookmarkStart w:name="_Toc5006169" w:id="810"/>
    </w:p>
    <w:p w:rsidRPr="00B964E1" w:rsidR="00874414" w:rsidP="00C058C0" w:rsidRDefault="00C058C0" w14:paraId="475232F9" w14:textId="63045429">
      <w:pPr>
        <w:pStyle w:val="Captulo4"/>
        <w:rPr>
          <w:rFonts w:ascii="Arial" w:hAnsi="Arial"/>
        </w:rPr>
      </w:pPr>
      <w:bookmarkStart w:name="_Toc40805809" w:id="811"/>
      <w:r w:rsidRPr="00B964E1">
        <w:rPr>
          <w:rFonts w:ascii="Arial" w:hAnsi="Arial"/>
        </w:rPr>
        <w:t xml:space="preserve">7.2.1 </w:t>
      </w:r>
      <w:r w:rsidRPr="00B964E1" w:rsidR="00874414">
        <w:rPr>
          <w:rFonts w:ascii="Arial" w:hAnsi="Arial"/>
        </w:rPr>
        <w:t>GARANTÍA DE CUMPLIMIENTO</w:t>
      </w:r>
      <w:bookmarkEnd w:id="810"/>
      <w:bookmarkEnd w:id="811"/>
    </w:p>
    <w:p w:rsidRPr="006D3C5B" w:rsidR="00874414" w:rsidRDefault="00874414" w14:paraId="377A54D2" w14:textId="280E40FE">
      <w:pPr>
        <w:tabs>
          <w:tab w:val="left" w:pos="1860"/>
        </w:tabs>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Para cubrir cualquier hecho constitutivo de incumplimiento,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debe presentar la garantía de cumplimiento en original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dentro de los </w:t>
      </w:r>
      <w:r w:rsidRPr="006D3C5B" w:rsidR="00E47DEE">
        <w:rPr>
          <w:rFonts w:ascii="Arial" w:hAnsi="Arial" w:eastAsia="Arial Narrow" w:cs="Arial"/>
          <w:color w:val="000000" w:themeColor="text1"/>
          <w:szCs w:val="20"/>
          <w:highlight w:val="lightGray"/>
        </w:rPr>
        <w:t xml:space="preserve">[La </w:t>
      </w:r>
      <w:r w:rsidRPr="006D3C5B" w:rsidR="0082356A">
        <w:rPr>
          <w:rFonts w:ascii="Arial" w:hAnsi="Arial" w:eastAsia="Arial Narrow" w:cs="Arial"/>
          <w:color w:val="000000" w:themeColor="text1"/>
          <w:szCs w:val="20"/>
          <w:highlight w:val="lightGray"/>
        </w:rPr>
        <w:t>entidad</w:t>
      </w:r>
      <w:r w:rsidRPr="006D3C5B" w:rsidR="00E47DEE">
        <w:rPr>
          <w:rFonts w:ascii="Arial" w:hAnsi="Arial" w:eastAsia="Arial Narrow" w:cs="Arial"/>
          <w:color w:val="000000" w:themeColor="text1"/>
          <w:szCs w:val="20"/>
          <w:highlight w:val="lightGray"/>
        </w:rPr>
        <w:t xml:space="preserve"> deberá definir los días</w:t>
      </w:r>
      <w:r w:rsidRPr="006D3C5B" w:rsidR="0009761E">
        <w:rPr>
          <w:rFonts w:ascii="Arial" w:hAnsi="Arial" w:cs="Arial"/>
          <w:color w:val="000000" w:themeColor="text1"/>
          <w:szCs w:val="20"/>
          <w:highlight w:val="lightGray"/>
        </w:rPr>
        <w:t>]</w:t>
      </w:r>
      <w:r w:rsidRPr="006D3C5B" w:rsidR="0009761E">
        <w:rPr>
          <w:rFonts w:ascii="Arial" w:hAnsi="Arial" w:cs="Arial"/>
          <w:color w:val="000000" w:themeColor="text1"/>
          <w:szCs w:val="20"/>
        </w:rPr>
        <w:t xml:space="preserve"> hábiles</w:t>
      </w:r>
      <w:r w:rsidRPr="006D3C5B">
        <w:rPr>
          <w:rFonts w:ascii="Arial" w:hAnsi="Arial" w:cs="Arial"/>
          <w:color w:val="000000" w:themeColor="text1"/>
          <w:szCs w:val="20"/>
        </w:rPr>
        <w:t xml:space="preserve"> siguientes contados a partir de la </w:t>
      </w:r>
      <w:r w:rsidRPr="006D3C5B" w:rsidR="00851F1D">
        <w:rPr>
          <w:rFonts w:ascii="Arial" w:hAnsi="Arial" w:cs="Arial"/>
          <w:color w:val="000000" w:themeColor="text1"/>
          <w:szCs w:val="20"/>
        </w:rPr>
        <w:t xml:space="preserve">aceptación de la oferta </w:t>
      </w:r>
      <w:r w:rsidRPr="006D3C5B">
        <w:rPr>
          <w:rFonts w:ascii="Arial" w:hAnsi="Arial" w:cs="Arial"/>
          <w:color w:val="000000" w:themeColor="text1"/>
          <w:szCs w:val="20"/>
        </w:rPr>
        <w:t xml:space="preserve">y </w:t>
      </w:r>
      <w:r w:rsidRPr="006D3C5B" w:rsidR="00851F1D">
        <w:rPr>
          <w:rFonts w:ascii="Arial" w:hAnsi="Arial" w:cs="Arial"/>
          <w:color w:val="000000" w:themeColor="text1"/>
          <w:szCs w:val="20"/>
        </w:rPr>
        <w:t xml:space="preserve">esta </w:t>
      </w:r>
      <w:r w:rsidRPr="006D3C5B">
        <w:rPr>
          <w:rFonts w:ascii="Arial" w:hAnsi="Arial" w:cs="Arial"/>
          <w:color w:val="000000" w:themeColor="text1"/>
          <w:szCs w:val="20"/>
        </w:rPr>
        <w:t xml:space="preserve">requerirá la aprobación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Esta garantía tendrá las siguientes características:</w:t>
      </w:r>
    </w:p>
    <w:tbl>
      <w:tblPr>
        <w:tblStyle w:val="Tablaconcuadrcula"/>
        <w:tblW w:w="0" w:type="auto"/>
        <w:tblInd w:w="0" w:type="dxa"/>
        <w:tblLook w:val="04A0" w:firstRow="1" w:lastRow="0" w:firstColumn="1" w:lastColumn="0" w:noHBand="0" w:noVBand="1"/>
      </w:tblPr>
      <w:tblGrid>
        <w:gridCol w:w="1879"/>
        <w:gridCol w:w="8911"/>
      </w:tblGrid>
      <w:tr w:rsidRPr="00B964E1" w:rsidR="00330164" w:rsidTr="000420E5" w14:paraId="25EB168E" w14:textId="77777777">
        <w:trPr>
          <w:trHeight w:val="20"/>
          <w:tblHeader/>
        </w:trPr>
        <w:tc>
          <w:tcPr>
            <w:tcW w:w="0" w:type="auto"/>
            <w:shd w:val="clear" w:color="auto" w:fill="404040" w:themeFill="text1" w:themeFillTint="BF"/>
            <w:hideMark/>
          </w:tcPr>
          <w:p w:rsidRPr="00B964E1" w:rsidR="00330164" w:rsidP="00272D14" w:rsidRDefault="00330164" w14:paraId="0F3190AC" w14:textId="77777777">
            <w:pPr>
              <w:jc w:val="center"/>
              <w:rPr>
                <w:rFonts w:ascii="Arial" w:hAnsi="Arial" w:cs="Arial"/>
                <w:b/>
                <w:color w:val="FFFFFF" w:themeColor="background1"/>
                <w:szCs w:val="20"/>
              </w:rPr>
            </w:pPr>
            <w:r w:rsidRPr="00B964E1">
              <w:rPr>
                <w:rFonts w:ascii="Arial" w:hAnsi="Arial" w:cs="Arial"/>
                <w:b/>
                <w:color w:val="FFFFFF" w:themeColor="background1"/>
                <w:szCs w:val="20"/>
              </w:rPr>
              <w:t>Característica</w:t>
            </w:r>
          </w:p>
        </w:tc>
        <w:tc>
          <w:tcPr>
            <w:tcW w:w="0" w:type="auto"/>
            <w:shd w:val="clear" w:color="auto" w:fill="404040" w:themeFill="text1" w:themeFillTint="BF"/>
            <w:hideMark/>
          </w:tcPr>
          <w:p w:rsidRPr="006D3C5B" w:rsidR="00330164" w:rsidP="00272D14" w:rsidRDefault="00330164" w14:paraId="7B87DB0A" w14:textId="327B6586">
            <w:pPr>
              <w:jc w:val="center"/>
              <w:rPr>
                <w:rFonts w:ascii="Arial" w:hAnsi="Arial" w:cs="Arial"/>
                <w:b/>
                <w:color w:val="000000" w:themeColor="text1"/>
                <w:szCs w:val="20"/>
              </w:rPr>
            </w:pPr>
            <w:r w:rsidRPr="00B964E1">
              <w:rPr>
                <w:rFonts w:ascii="Arial" w:hAnsi="Arial" w:cs="Arial"/>
                <w:b/>
                <w:color w:val="FFFFFF" w:themeColor="background1"/>
                <w:szCs w:val="20"/>
              </w:rPr>
              <w:t>Condición</w:t>
            </w:r>
          </w:p>
        </w:tc>
      </w:tr>
      <w:tr w:rsidRPr="00B964E1" w:rsidR="00330164" w:rsidTr="00330164" w14:paraId="29FECE73" w14:textId="77777777">
        <w:trPr>
          <w:trHeight w:val="20"/>
        </w:trPr>
        <w:tc>
          <w:tcPr>
            <w:tcW w:w="0" w:type="auto"/>
            <w:hideMark/>
          </w:tcPr>
          <w:p w:rsidRPr="006D3C5B" w:rsidR="00330164" w:rsidP="00F426B2" w:rsidRDefault="00330164" w14:paraId="46CD0C3E"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Clase</w:t>
            </w:r>
          </w:p>
        </w:tc>
        <w:tc>
          <w:tcPr>
            <w:tcW w:w="0" w:type="auto"/>
            <w:hideMark/>
          </w:tcPr>
          <w:p w:rsidRPr="006D3C5B" w:rsidR="00330164" w:rsidP="008C223B" w:rsidRDefault="00330164" w14:paraId="435B8B61" w14:textId="229F224C">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Cualquiera de las clases permitidas por el artículo 2.2.1.2.3.1.2 del Decreto 1082 de 2015, a saber: (i) </w:t>
            </w:r>
            <w:r w:rsidRPr="006D3C5B" w:rsidR="00D56C5F">
              <w:rPr>
                <w:rFonts w:ascii="Arial" w:hAnsi="Arial" w:eastAsia="Calibri Light" w:cs="Arial"/>
                <w:color w:val="000000" w:themeColor="text1"/>
                <w:szCs w:val="20"/>
                <w:lang w:val="es-ES" w:eastAsia="es-CO"/>
              </w:rPr>
              <w:t>c</w:t>
            </w:r>
            <w:r w:rsidRPr="006D3C5B">
              <w:rPr>
                <w:rFonts w:ascii="Arial" w:hAnsi="Arial" w:eastAsia="Calibri Light" w:cs="Arial"/>
                <w:color w:val="000000" w:themeColor="text1"/>
                <w:szCs w:val="20"/>
                <w:lang w:val="es-ES" w:eastAsia="es-CO"/>
              </w:rPr>
              <w:t xml:space="preserve">ontrato de seguro contenido en una póliza para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es Estatales, (ii) </w:t>
            </w:r>
            <w:r w:rsidRPr="006D3C5B" w:rsidR="00D56C5F">
              <w:rPr>
                <w:rFonts w:ascii="Arial" w:hAnsi="Arial" w:eastAsia="Calibri Light" w:cs="Arial"/>
                <w:color w:val="000000" w:themeColor="text1"/>
                <w:szCs w:val="20"/>
                <w:lang w:val="es-ES" w:eastAsia="es-CO"/>
              </w:rPr>
              <w:t>p</w:t>
            </w:r>
            <w:r w:rsidRPr="006D3C5B">
              <w:rPr>
                <w:rFonts w:ascii="Arial" w:hAnsi="Arial" w:eastAsia="Calibri Light" w:cs="Arial"/>
                <w:color w:val="000000" w:themeColor="text1"/>
                <w:szCs w:val="20"/>
                <w:lang w:val="es-ES" w:eastAsia="es-CO"/>
              </w:rPr>
              <w:t xml:space="preserve">atrimonio autónomo, (iii) </w:t>
            </w:r>
            <w:r w:rsidRPr="006D3C5B" w:rsidR="00D56C5F">
              <w:rPr>
                <w:rFonts w:ascii="Arial" w:hAnsi="Arial" w:eastAsia="Calibri Light" w:cs="Arial"/>
                <w:color w:val="000000" w:themeColor="text1"/>
                <w:szCs w:val="20"/>
                <w:lang w:val="es-ES" w:eastAsia="es-CO"/>
              </w:rPr>
              <w:t>garantía</w:t>
            </w:r>
            <w:r w:rsidRPr="006D3C5B">
              <w:rPr>
                <w:rFonts w:ascii="Arial" w:hAnsi="Arial" w:eastAsia="Calibri Light" w:cs="Arial"/>
                <w:color w:val="000000" w:themeColor="text1"/>
                <w:szCs w:val="20"/>
                <w:lang w:val="es-ES" w:eastAsia="es-CO"/>
              </w:rPr>
              <w:t xml:space="preserve"> </w:t>
            </w:r>
            <w:r w:rsidRPr="006D3C5B" w:rsidR="00D56C5F">
              <w:rPr>
                <w:rFonts w:ascii="Arial" w:hAnsi="Arial" w:eastAsia="Calibri Light" w:cs="Arial"/>
                <w:color w:val="000000" w:themeColor="text1"/>
                <w:szCs w:val="20"/>
                <w:lang w:val="es-ES" w:eastAsia="es-CO"/>
              </w:rPr>
              <w:t>b</w:t>
            </w:r>
            <w:r w:rsidRPr="006D3C5B">
              <w:rPr>
                <w:rFonts w:ascii="Arial" w:hAnsi="Arial" w:eastAsia="Calibri Light" w:cs="Arial"/>
                <w:color w:val="000000" w:themeColor="text1"/>
                <w:szCs w:val="20"/>
                <w:lang w:val="es-ES" w:eastAsia="es-CO"/>
              </w:rPr>
              <w:t>ancaria.</w:t>
            </w:r>
          </w:p>
        </w:tc>
      </w:tr>
      <w:tr w:rsidRPr="00B964E1" w:rsidR="00330164" w:rsidTr="00330164" w14:paraId="2F2930DE" w14:textId="77777777">
        <w:trPr>
          <w:trHeight w:val="20"/>
        </w:trPr>
        <w:tc>
          <w:tcPr>
            <w:tcW w:w="0" w:type="auto"/>
            <w:hideMark/>
          </w:tcPr>
          <w:p w:rsidRPr="006D3C5B" w:rsidR="00330164" w:rsidP="00F426B2" w:rsidRDefault="00330164" w14:paraId="2F42CCD2"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Asegurado/ beneficiario</w:t>
            </w:r>
          </w:p>
        </w:tc>
        <w:tc>
          <w:tcPr>
            <w:tcW w:w="0" w:type="auto"/>
            <w:hideMark/>
          </w:tcPr>
          <w:p w:rsidRPr="006D3C5B" w:rsidR="00330164" w:rsidP="00F426B2" w:rsidRDefault="00330164" w14:paraId="30B87339" w14:textId="0F06ED83">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highlight w:val="lightGray"/>
                <w:lang w:val="es-ES" w:eastAsia="es-CO"/>
              </w:rPr>
              <w:t xml:space="preserve">[Nombre de 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w:t>
            </w:r>
            <w:r w:rsidRPr="006D3C5B">
              <w:rPr>
                <w:rFonts w:ascii="Arial" w:hAnsi="Arial" w:eastAsia="Calibri Light" w:cs="Arial"/>
                <w:color w:val="000000" w:themeColor="text1"/>
                <w:szCs w:val="20"/>
                <w:lang w:val="es-ES" w:eastAsia="es-CO"/>
              </w:rPr>
              <w:t xml:space="preserve"> identificada con NIT </w:t>
            </w:r>
            <w:r w:rsidRPr="006D3C5B">
              <w:rPr>
                <w:rFonts w:ascii="Arial" w:hAnsi="Arial" w:eastAsia="Calibri Light" w:cs="Arial"/>
                <w:color w:val="000000" w:themeColor="text1"/>
                <w:szCs w:val="20"/>
                <w:highlight w:val="lightGray"/>
                <w:lang w:val="es-ES" w:eastAsia="es-CO"/>
              </w:rPr>
              <w:t xml:space="preserve">[NIT de 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w:t>
            </w:r>
          </w:p>
        </w:tc>
      </w:tr>
      <w:tr w:rsidRPr="00B964E1" w:rsidR="00330164" w:rsidTr="00330164" w14:paraId="33FA5FC6" w14:textId="77777777">
        <w:trPr>
          <w:trHeight w:val="20"/>
        </w:trPr>
        <w:tc>
          <w:tcPr>
            <w:tcW w:w="0" w:type="auto"/>
            <w:hideMark/>
          </w:tcPr>
          <w:p w:rsidRPr="006D3C5B" w:rsidR="00330164" w:rsidP="00F426B2" w:rsidRDefault="00330164" w14:paraId="5A448259"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Amparos, vigencia y valores asegurados</w:t>
            </w:r>
          </w:p>
        </w:tc>
        <w:tc>
          <w:tcPr>
            <w:tcW w:w="0" w:type="auto"/>
          </w:tcPr>
          <w:p w:rsidRPr="006D3C5B" w:rsidR="00330164" w:rsidP="00F426B2" w:rsidRDefault="00330164" w14:paraId="11497809" w14:textId="77777777">
            <w:pPr>
              <w:rPr>
                <w:rFonts w:ascii="Arial" w:hAnsi="Arial" w:eastAsia="Calibri Light" w:cs="Arial"/>
                <w:color w:val="000000" w:themeColor="text1"/>
                <w:szCs w:val="20"/>
                <w:lang w:val="es-ES" w:eastAsia="es-CO"/>
              </w:rPr>
            </w:pPr>
          </w:p>
          <w:tbl>
            <w:tblPr>
              <w:tblStyle w:val="Tablaconcuadrcula"/>
              <w:tblW w:w="5000" w:type="pct"/>
              <w:tblInd w:w="0" w:type="dxa"/>
              <w:tblLook w:val="04A0" w:firstRow="1" w:lastRow="0" w:firstColumn="1" w:lastColumn="0" w:noHBand="0" w:noVBand="1"/>
            </w:tblPr>
            <w:tblGrid>
              <w:gridCol w:w="3706"/>
              <w:gridCol w:w="2394"/>
              <w:gridCol w:w="2585"/>
            </w:tblGrid>
            <w:tr w:rsidRPr="00B964E1" w:rsidR="00330164" w:rsidTr="00F426B2" w14:paraId="0CB753E3" w14:textId="77777777">
              <w:tc>
                <w:tcPr>
                  <w:tcW w:w="2134" w:type="pct"/>
                  <w:tcBorders>
                    <w:top w:val="single" w:color="auto" w:sz="4" w:space="0"/>
                    <w:left w:val="single" w:color="auto" w:sz="4" w:space="0"/>
                    <w:bottom w:val="single" w:color="auto" w:sz="4" w:space="0"/>
                    <w:right w:val="single" w:color="auto" w:sz="4" w:space="0"/>
                  </w:tcBorders>
                  <w:shd w:val="clear" w:color="auto" w:fill="404040" w:themeFill="text1" w:themeFillTint="BF"/>
                  <w:hideMark/>
                </w:tcPr>
                <w:p w:rsidRPr="00B964E1" w:rsidR="00330164" w:rsidP="008C223B" w:rsidRDefault="00330164" w14:paraId="4A8EB3BB" w14:textId="77777777">
                  <w:pPr>
                    <w:jc w:val="center"/>
                    <w:rPr>
                      <w:rFonts w:ascii="Arial" w:hAnsi="Arial" w:eastAsia="Calibri Light" w:cs="Arial"/>
                      <w:b/>
                      <w:color w:val="FFFFFF" w:themeColor="background1"/>
                      <w:szCs w:val="20"/>
                      <w:lang w:val="es-ES" w:eastAsia="es-CO"/>
                    </w:rPr>
                  </w:pPr>
                  <w:r w:rsidRPr="00B964E1">
                    <w:rPr>
                      <w:rFonts w:ascii="Arial" w:hAnsi="Arial" w:eastAsia="Calibri Light" w:cs="Arial"/>
                      <w:b/>
                      <w:color w:val="FFFFFF" w:themeColor="background1"/>
                      <w:szCs w:val="20"/>
                      <w:lang w:val="es-ES" w:eastAsia="es-CO"/>
                    </w:rPr>
                    <w:t>Amparo</w:t>
                  </w:r>
                </w:p>
              </w:tc>
              <w:tc>
                <w:tcPr>
                  <w:tcW w:w="1378" w:type="pct"/>
                  <w:tcBorders>
                    <w:top w:val="single" w:color="auto" w:sz="4" w:space="0"/>
                    <w:left w:val="single" w:color="auto" w:sz="4" w:space="0"/>
                    <w:bottom w:val="single" w:color="auto" w:sz="4" w:space="0"/>
                    <w:right w:val="single" w:color="auto" w:sz="4" w:space="0"/>
                  </w:tcBorders>
                  <w:shd w:val="clear" w:color="auto" w:fill="404040" w:themeFill="text1" w:themeFillTint="BF"/>
                  <w:hideMark/>
                </w:tcPr>
                <w:p w:rsidRPr="006D3C5B" w:rsidR="00330164" w:rsidP="008C223B" w:rsidRDefault="00330164" w14:paraId="5F91EB31" w14:textId="0670454C">
                  <w:pPr>
                    <w:jc w:val="center"/>
                    <w:rPr>
                      <w:rFonts w:ascii="Arial" w:hAnsi="Arial" w:eastAsia="Calibri Light" w:cs="Arial"/>
                      <w:b/>
                      <w:color w:val="FFFFFF" w:themeColor="background1"/>
                      <w:szCs w:val="20"/>
                      <w:lang w:val="es-ES" w:eastAsia="es-CO"/>
                    </w:rPr>
                  </w:pPr>
                  <w:r w:rsidRPr="006D3C5B">
                    <w:rPr>
                      <w:rFonts w:ascii="Arial" w:hAnsi="Arial" w:eastAsia="Calibri Light" w:cs="Arial"/>
                      <w:b/>
                      <w:color w:val="FFFFFF" w:themeColor="background1"/>
                      <w:szCs w:val="20"/>
                      <w:lang w:val="es-ES" w:eastAsia="es-CO"/>
                    </w:rPr>
                    <w:t>Vigencia</w:t>
                  </w:r>
                </w:p>
              </w:tc>
              <w:tc>
                <w:tcPr>
                  <w:tcW w:w="1488" w:type="pct"/>
                  <w:tcBorders>
                    <w:top w:val="single" w:color="auto" w:sz="4" w:space="0"/>
                    <w:left w:val="single" w:color="auto" w:sz="4" w:space="0"/>
                    <w:bottom w:val="single" w:color="auto" w:sz="4" w:space="0"/>
                    <w:right w:val="single" w:color="auto" w:sz="4" w:space="0"/>
                  </w:tcBorders>
                  <w:shd w:val="clear" w:color="auto" w:fill="404040" w:themeFill="text1" w:themeFillTint="BF"/>
                  <w:hideMark/>
                </w:tcPr>
                <w:p w:rsidRPr="006D3C5B" w:rsidR="00330164" w:rsidP="008C223B" w:rsidRDefault="00330164" w14:paraId="7BF8A3F8" w14:textId="77777777">
                  <w:pPr>
                    <w:jc w:val="center"/>
                    <w:rPr>
                      <w:rFonts w:ascii="Arial" w:hAnsi="Arial" w:eastAsia="Calibri Light" w:cs="Arial"/>
                      <w:b/>
                      <w:color w:val="FFFFFF" w:themeColor="background1"/>
                      <w:szCs w:val="20"/>
                      <w:lang w:val="es-ES" w:eastAsia="es-CO"/>
                    </w:rPr>
                  </w:pPr>
                  <w:r w:rsidRPr="006D3C5B">
                    <w:rPr>
                      <w:rFonts w:ascii="Arial" w:hAnsi="Arial" w:eastAsia="Calibri Light" w:cs="Arial"/>
                      <w:b/>
                      <w:color w:val="FFFFFF" w:themeColor="background1"/>
                      <w:szCs w:val="20"/>
                      <w:lang w:val="es-ES" w:eastAsia="es-CO"/>
                    </w:rPr>
                    <w:t>Valor Asegurado</w:t>
                  </w:r>
                </w:p>
              </w:tc>
            </w:tr>
            <w:tr w:rsidRPr="00B964E1" w:rsidR="00330164" w:rsidTr="00F426B2" w14:paraId="173F7A70" w14:textId="77777777">
              <w:tc>
                <w:tcPr>
                  <w:tcW w:w="2134"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7019E96E" w14:textId="77777777">
                  <w:pPr>
                    <w:jc w:val="both"/>
                    <w:rPr>
                      <w:rFonts w:ascii="Arial" w:hAnsi="Arial" w:eastAsia="Calibri Light" w:cs="Arial"/>
                      <w:color w:val="000000" w:themeColor="text1"/>
                      <w:szCs w:val="20"/>
                      <w:lang w:val="es-ES" w:eastAsia="es-CO"/>
                    </w:rPr>
                  </w:pPr>
                  <w:r w:rsidRPr="006D3C5B">
                    <w:rPr>
                      <w:rFonts w:ascii="Arial" w:hAnsi="Arial" w:eastAsia="Calibri Light" w:cs="Arial"/>
                      <w:b/>
                      <w:color w:val="000000" w:themeColor="text1"/>
                      <w:szCs w:val="20"/>
                      <w:lang w:val="es-ES" w:eastAsia="es-CO"/>
                    </w:rPr>
                    <w:t>Cumplimiento general</w:t>
                  </w:r>
                  <w:r w:rsidRPr="006D3C5B">
                    <w:rPr>
                      <w:rFonts w:ascii="Arial" w:hAnsi="Arial" w:eastAsia="Calibri Light" w:cs="Arial"/>
                      <w:color w:val="000000" w:themeColor="text1"/>
                      <w:szCs w:val="20"/>
                      <w:lang w:val="es-ES" w:eastAsia="es-CO"/>
                    </w:rPr>
                    <w:t xml:space="preserve"> del contrato y el pago de las multas y la cláusula penal pecuniaria que se le impongan</w:t>
                  </w:r>
                </w:p>
              </w:tc>
              <w:tc>
                <w:tcPr>
                  <w:tcW w:w="1378" w:type="pct"/>
                  <w:tcBorders>
                    <w:top w:val="single" w:color="auto" w:sz="4" w:space="0"/>
                    <w:left w:val="single" w:color="auto" w:sz="4" w:space="0"/>
                    <w:bottom w:val="single" w:color="auto" w:sz="4" w:space="0"/>
                    <w:right w:val="single" w:color="auto" w:sz="4" w:space="0"/>
                  </w:tcBorders>
                  <w:hideMark/>
                </w:tcPr>
                <w:p w:rsidRPr="006D3C5B" w:rsidR="00330164" w:rsidP="006D3C5B" w:rsidRDefault="00330164" w14:paraId="2D1D031E" w14:textId="77777777">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Hasta la liquidación del contrato</w:t>
                  </w:r>
                </w:p>
              </w:tc>
              <w:tc>
                <w:tcPr>
                  <w:tcW w:w="148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4D0D6DF0" w14:textId="17D27B8E">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highlight w:val="lightGray"/>
                      <w:lang w:val="es-ES" w:eastAsia="es-CO"/>
                    </w:rPr>
                    <w:t xml:space="preserve">[La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 xml:space="preserve"> debe definir el valor del amparo de acuerdo con el artículo 2.2.1.2.3.1.12. del Decreto 1082 de 2015]  </w:t>
                  </w:r>
                </w:p>
              </w:tc>
            </w:tr>
            <w:tr w:rsidRPr="00B964E1" w:rsidR="00330164" w:rsidTr="00F426B2" w14:paraId="36BAED4C" w14:textId="77777777">
              <w:tc>
                <w:tcPr>
                  <w:tcW w:w="2134"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7948E3E4" w14:textId="77777777">
                  <w:pPr>
                    <w:rPr>
                      <w:rFonts w:ascii="Arial" w:hAnsi="Arial" w:eastAsia="Calibri Light" w:cs="Arial"/>
                      <w:b/>
                      <w:color w:val="000000" w:themeColor="text1"/>
                      <w:szCs w:val="20"/>
                      <w:lang w:val="es-ES" w:eastAsia="es-CO"/>
                    </w:rPr>
                  </w:pPr>
                  <w:r w:rsidRPr="006D3C5B">
                    <w:rPr>
                      <w:rFonts w:ascii="Arial" w:hAnsi="Arial" w:eastAsia="Calibri Light" w:cs="Arial"/>
                      <w:b/>
                      <w:color w:val="000000" w:themeColor="text1"/>
                      <w:szCs w:val="20"/>
                      <w:lang w:val="es-ES" w:eastAsia="es-CO"/>
                    </w:rPr>
                    <w:t>Buen manejo y correcta inversión del anticipo</w:t>
                  </w:r>
                </w:p>
              </w:tc>
              <w:tc>
                <w:tcPr>
                  <w:tcW w:w="1378" w:type="pct"/>
                  <w:tcBorders>
                    <w:top w:val="single" w:color="auto" w:sz="4" w:space="0"/>
                    <w:left w:val="single" w:color="auto" w:sz="4" w:space="0"/>
                    <w:bottom w:val="single" w:color="auto" w:sz="4" w:space="0"/>
                    <w:right w:val="single" w:color="auto" w:sz="4" w:space="0"/>
                  </w:tcBorders>
                  <w:hideMark/>
                </w:tcPr>
                <w:p w:rsidRPr="006D3C5B" w:rsidR="00330164" w:rsidP="006D3C5B" w:rsidRDefault="00330164" w14:paraId="7C5B8D6C" w14:textId="77777777">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Hasta la liquidación del contrato o hasta la amortización del anticipo</w:t>
                  </w:r>
                </w:p>
              </w:tc>
              <w:tc>
                <w:tcPr>
                  <w:tcW w:w="148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5F4D6224" w14:textId="00DABC93">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highlight w:val="lightGray"/>
                      <w:lang w:val="es-ES" w:eastAsia="es-CO"/>
                    </w:rPr>
                    <w:t xml:space="preserve">[La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 xml:space="preserve"> debe definir el valor del amparo de acuerdo con el artículo 2.2.1.2.3.1.11. del Decreto 1082 de 2015]  </w:t>
                  </w:r>
                </w:p>
              </w:tc>
            </w:tr>
            <w:tr w:rsidRPr="00B964E1" w:rsidR="008A14EF" w:rsidTr="00F426B2" w14:paraId="64630F2F" w14:textId="77777777">
              <w:tc>
                <w:tcPr>
                  <w:tcW w:w="2134" w:type="pct"/>
                  <w:tcBorders>
                    <w:top w:val="single" w:color="auto" w:sz="4" w:space="0"/>
                    <w:left w:val="single" w:color="auto" w:sz="4" w:space="0"/>
                    <w:bottom w:val="single" w:color="auto" w:sz="4" w:space="0"/>
                    <w:right w:val="single" w:color="auto" w:sz="4" w:space="0"/>
                  </w:tcBorders>
                </w:tcPr>
                <w:p w:rsidRPr="006D3C5B" w:rsidR="008A14EF" w:rsidP="00F426B2" w:rsidRDefault="008A14EF" w14:paraId="62AA7909" w14:textId="0056CADC">
                  <w:pPr>
                    <w:rPr>
                      <w:rFonts w:ascii="Arial" w:hAnsi="Arial" w:eastAsia="Calibri Light" w:cs="Arial"/>
                      <w:b/>
                      <w:color w:val="000000" w:themeColor="text1"/>
                      <w:szCs w:val="20"/>
                      <w:lang w:val="es-ES" w:eastAsia="es-CO"/>
                    </w:rPr>
                  </w:pPr>
                  <w:r w:rsidRPr="006D3C5B">
                    <w:rPr>
                      <w:rFonts w:ascii="Arial" w:hAnsi="Arial" w:eastAsia="Calibri Light" w:cs="Arial"/>
                      <w:b/>
                      <w:color w:val="000000" w:themeColor="text1"/>
                      <w:szCs w:val="20"/>
                      <w:lang w:val="es-ES" w:eastAsia="es-CO"/>
                    </w:rPr>
                    <w:t xml:space="preserve">Devolución del pago anticipado </w:t>
                  </w:r>
                </w:p>
              </w:tc>
              <w:tc>
                <w:tcPr>
                  <w:tcW w:w="1378" w:type="pct"/>
                  <w:tcBorders>
                    <w:top w:val="single" w:color="auto" w:sz="4" w:space="0"/>
                    <w:left w:val="single" w:color="auto" w:sz="4" w:space="0"/>
                    <w:bottom w:val="single" w:color="auto" w:sz="4" w:space="0"/>
                    <w:right w:val="single" w:color="auto" w:sz="4" w:space="0"/>
                  </w:tcBorders>
                </w:tcPr>
                <w:p w:rsidRPr="006D3C5B" w:rsidR="008A14EF" w:rsidP="006D3C5B" w:rsidRDefault="00583D0A" w14:paraId="40F248C7" w14:textId="08F20E6F">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Hasta la liquidación del contrato o hasta que la </w:t>
                  </w:r>
                  <w:r w:rsidRPr="006D3C5B" w:rsidR="0082356A">
                    <w:rPr>
                      <w:rFonts w:ascii="Arial" w:hAnsi="Arial" w:eastAsia="Calibri Light" w:cs="Arial"/>
                      <w:color w:val="000000" w:themeColor="text1"/>
                      <w:szCs w:val="20"/>
                      <w:lang w:val="es-ES" w:eastAsia="es-CO"/>
                    </w:rPr>
                    <w:t>entidad estatal</w:t>
                  </w:r>
                  <w:r w:rsidRPr="006D3C5B">
                    <w:rPr>
                      <w:rFonts w:ascii="Arial" w:hAnsi="Arial" w:eastAsia="Calibri Light" w:cs="Arial"/>
                      <w:color w:val="000000" w:themeColor="text1"/>
                      <w:szCs w:val="20"/>
                      <w:lang w:val="es-ES" w:eastAsia="es-CO"/>
                    </w:rPr>
                    <w:t xml:space="preserve"> verifique el cumplimiento de todas las actividades o la entrega de todos los bienes o servicios asociados al pago anticipado, de acuerdo con lo que determine la </w:t>
                  </w:r>
                  <w:r w:rsidRPr="006D3C5B" w:rsidR="0082356A">
                    <w:rPr>
                      <w:rFonts w:ascii="Arial" w:hAnsi="Arial" w:eastAsia="Calibri Light" w:cs="Arial"/>
                      <w:color w:val="000000" w:themeColor="text1"/>
                      <w:szCs w:val="20"/>
                      <w:lang w:val="es-ES" w:eastAsia="es-CO"/>
                    </w:rPr>
                    <w:t>entidad estatal</w:t>
                  </w:r>
                </w:p>
              </w:tc>
              <w:tc>
                <w:tcPr>
                  <w:tcW w:w="1488" w:type="pct"/>
                  <w:tcBorders>
                    <w:top w:val="single" w:color="auto" w:sz="4" w:space="0"/>
                    <w:left w:val="single" w:color="auto" w:sz="4" w:space="0"/>
                    <w:bottom w:val="single" w:color="auto" w:sz="4" w:space="0"/>
                    <w:right w:val="single" w:color="auto" w:sz="4" w:space="0"/>
                  </w:tcBorders>
                </w:tcPr>
                <w:p w:rsidRPr="006D3C5B" w:rsidR="008A14EF" w:rsidP="00F426B2" w:rsidRDefault="00A519E5" w14:paraId="29DED376" w14:textId="49207B76">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lang w:val="es-ES" w:eastAsia="es-CO"/>
                    </w:rPr>
                    <w:t>El valor de esta garantía debe ser el cien por ciento (100%) del monto pagado de forma anticipada, ya sea este en dinero o en especie.</w:t>
                  </w:r>
                </w:p>
              </w:tc>
            </w:tr>
            <w:tr w:rsidRPr="00B964E1" w:rsidR="00330164" w:rsidTr="00F426B2" w14:paraId="21EAC7EC" w14:textId="77777777">
              <w:tc>
                <w:tcPr>
                  <w:tcW w:w="2134"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3C2E5DDE" w14:textId="7E2D2E1D">
                  <w:pPr>
                    <w:jc w:val="both"/>
                    <w:rPr>
                      <w:rFonts w:ascii="Arial" w:hAnsi="Arial" w:eastAsia="Calibri Light" w:cs="Arial"/>
                      <w:color w:val="000000" w:themeColor="text1"/>
                      <w:szCs w:val="20"/>
                      <w:lang w:val="es-ES" w:eastAsia="es-CO"/>
                    </w:rPr>
                  </w:pPr>
                  <w:r w:rsidRPr="006D3C5B">
                    <w:rPr>
                      <w:rFonts w:ascii="Arial" w:hAnsi="Arial" w:eastAsia="Calibri Light" w:cs="Arial"/>
                      <w:b/>
                      <w:color w:val="000000" w:themeColor="text1"/>
                      <w:szCs w:val="20"/>
                      <w:lang w:val="es-ES" w:eastAsia="es-CO"/>
                    </w:rPr>
                    <w:t>Pago de salarios, prestaciones sociales legales e indemnizaciones laborales</w:t>
                  </w:r>
                  <w:r w:rsidRPr="006D3C5B">
                    <w:rPr>
                      <w:rFonts w:ascii="Arial" w:hAnsi="Arial" w:eastAsia="Calibri Light" w:cs="Arial"/>
                      <w:color w:val="000000" w:themeColor="text1"/>
                      <w:szCs w:val="20"/>
                      <w:lang w:val="es-ES" w:eastAsia="es-CO"/>
                    </w:rPr>
                    <w:t xml:space="preserve"> del personal que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haya de utilizar en el territorio nacional para la ejecución del contrato</w:t>
                  </w:r>
                </w:p>
              </w:tc>
              <w:tc>
                <w:tcPr>
                  <w:tcW w:w="137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59D3DEA5"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Plazo del contrato y tres (3) años más.</w:t>
                  </w:r>
                </w:p>
              </w:tc>
              <w:tc>
                <w:tcPr>
                  <w:tcW w:w="148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30114758" w14:textId="264EFCFB">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highlight w:val="lightGray"/>
                      <w:lang w:val="es-ES" w:eastAsia="es-CO"/>
                    </w:rPr>
                    <w:t xml:space="preserve">[La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 xml:space="preserve"> debe definir el valor del amparo de acuerdo con el artículo 2.2.1.2.3.1.13. del Decreto 1082 de 2015] </w:t>
                  </w:r>
                </w:p>
              </w:tc>
            </w:tr>
            <w:tr w:rsidRPr="00B964E1" w:rsidR="00330164" w:rsidTr="00F426B2" w14:paraId="41FAA13A" w14:textId="77777777">
              <w:tc>
                <w:tcPr>
                  <w:tcW w:w="2134"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4704711D" w14:textId="77777777">
                  <w:pPr>
                    <w:rPr>
                      <w:rFonts w:ascii="Arial" w:hAnsi="Arial" w:eastAsia="Calibri Light" w:cs="Arial"/>
                      <w:color w:val="000000" w:themeColor="text1"/>
                      <w:szCs w:val="20"/>
                      <w:lang w:val="es-ES" w:eastAsia="es-CO"/>
                    </w:rPr>
                  </w:pPr>
                  <w:r w:rsidRPr="006D3C5B">
                    <w:rPr>
                      <w:rFonts w:ascii="Arial" w:hAnsi="Arial" w:eastAsia="Calibri Light" w:cs="Arial"/>
                      <w:b/>
                      <w:color w:val="000000" w:themeColor="text1"/>
                      <w:szCs w:val="20"/>
                      <w:lang w:val="es-ES" w:eastAsia="es-CO"/>
                    </w:rPr>
                    <w:t>Estabilidad y calidad de las obras</w:t>
                  </w:r>
                  <w:r w:rsidRPr="006D3C5B">
                    <w:rPr>
                      <w:rFonts w:ascii="Arial" w:hAnsi="Arial" w:eastAsia="Calibri Light" w:cs="Arial"/>
                      <w:color w:val="000000" w:themeColor="text1"/>
                      <w:szCs w:val="20"/>
                      <w:lang w:val="es-ES" w:eastAsia="es-CO"/>
                    </w:rPr>
                    <w:t xml:space="preserve"> ejecutadas entregadas a satisfacción</w:t>
                  </w:r>
                </w:p>
              </w:tc>
              <w:tc>
                <w:tcPr>
                  <w:tcW w:w="137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10745136" w14:textId="77777777">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highlight w:val="lightGray"/>
                      <w:lang w:val="es-ES" w:eastAsia="es-CO"/>
                    </w:rPr>
                    <w:t>[Ajustar de acuerdo con el artículo 2.2.1.2.3.1.14. del Decreto 1082 de 2015]</w:t>
                  </w:r>
                </w:p>
              </w:tc>
              <w:tc>
                <w:tcPr>
                  <w:tcW w:w="1488"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595C38C4" w14:textId="3F4BF922">
                  <w:pPr>
                    <w:jc w:val="both"/>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highlight w:val="lightGray"/>
                      <w:lang w:val="es-ES" w:eastAsia="es-CO"/>
                    </w:rPr>
                    <w:t xml:space="preserve">[La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 xml:space="preserve"> debe definir el valor del amparo de acuerdo con el artículo 2.2.1.2.3.1.14. del Decreto 1082 de 2015]</w:t>
                  </w:r>
                </w:p>
              </w:tc>
            </w:tr>
            <w:tr w:rsidRPr="00B964E1" w:rsidR="00330164" w:rsidTr="00F426B2" w14:paraId="14D5DD62" w14:textId="77777777">
              <w:tc>
                <w:tcPr>
                  <w:tcW w:w="2134" w:type="pct"/>
                  <w:tcBorders>
                    <w:top w:val="single" w:color="auto" w:sz="4" w:space="0"/>
                    <w:left w:val="single" w:color="auto" w:sz="4" w:space="0"/>
                    <w:bottom w:val="single" w:color="auto" w:sz="4" w:space="0"/>
                    <w:right w:val="single" w:color="auto" w:sz="4" w:space="0"/>
                  </w:tcBorders>
                  <w:hideMark/>
                </w:tcPr>
                <w:p w:rsidRPr="006D3C5B" w:rsidR="00330164" w:rsidP="00F426B2" w:rsidRDefault="00330164" w14:paraId="470808BC"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highlight w:val="lightGray"/>
                      <w:lang w:val="es-ES" w:eastAsia="es-CO"/>
                    </w:rPr>
                    <w:t>[Incluir amparos adicionales en los términos descritos en el Decreto 1082 de 2015]</w:t>
                  </w:r>
                  <w:r w:rsidRPr="006D3C5B">
                    <w:rPr>
                      <w:rFonts w:ascii="Arial" w:hAnsi="Arial" w:eastAsia="Calibri Light" w:cs="Arial"/>
                      <w:color w:val="000000" w:themeColor="text1"/>
                      <w:szCs w:val="20"/>
                      <w:lang w:val="es-ES" w:eastAsia="es-CO"/>
                    </w:rPr>
                    <w:t xml:space="preserve"> </w:t>
                  </w:r>
                </w:p>
              </w:tc>
              <w:tc>
                <w:tcPr>
                  <w:tcW w:w="1378" w:type="pct"/>
                  <w:tcBorders>
                    <w:top w:val="single" w:color="auto" w:sz="4" w:space="0"/>
                    <w:left w:val="single" w:color="auto" w:sz="4" w:space="0"/>
                    <w:bottom w:val="single" w:color="auto" w:sz="4" w:space="0"/>
                    <w:right w:val="single" w:color="auto" w:sz="4" w:space="0"/>
                  </w:tcBorders>
                </w:tcPr>
                <w:p w:rsidRPr="006D3C5B" w:rsidR="00330164" w:rsidP="00F426B2" w:rsidRDefault="00330164" w14:paraId="1A43E5E5" w14:textId="77777777">
                  <w:pPr>
                    <w:rPr>
                      <w:rFonts w:ascii="Arial" w:hAnsi="Arial" w:eastAsia="Calibri Light" w:cs="Arial"/>
                      <w:color w:val="000000" w:themeColor="text1"/>
                      <w:szCs w:val="20"/>
                      <w:lang w:val="es-ES" w:eastAsia="es-CO"/>
                    </w:rPr>
                  </w:pPr>
                </w:p>
              </w:tc>
              <w:tc>
                <w:tcPr>
                  <w:tcW w:w="1488" w:type="pct"/>
                  <w:tcBorders>
                    <w:top w:val="single" w:color="auto" w:sz="4" w:space="0"/>
                    <w:left w:val="single" w:color="auto" w:sz="4" w:space="0"/>
                    <w:bottom w:val="single" w:color="auto" w:sz="4" w:space="0"/>
                    <w:right w:val="single" w:color="auto" w:sz="4" w:space="0"/>
                  </w:tcBorders>
                </w:tcPr>
                <w:p w:rsidRPr="006D3C5B" w:rsidR="00330164" w:rsidP="00F426B2" w:rsidRDefault="00330164" w14:paraId="39D7549D" w14:textId="77777777">
                  <w:pPr>
                    <w:rPr>
                      <w:rFonts w:ascii="Arial" w:hAnsi="Arial" w:eastAsia="Calibri Light" w:cs="Arial"/>
                      <w:color w:val="000000" w:themeColor="text1"/>
                      <w:szCs w:val="20"/>
                      <w:highlight w:val="lightGray"/>
                      <w:lang w:val="es-ES" w:eastAsia="es-CO"/>
                    </w:rPr>
                  </w:pPr>
                </w:p>
              </w:tc>
            </w:tr>
          </w:tbl>
          <w:p w:rsidRPr="006D3C5B" w:rsidR="00330164" w:rsidP="00F426B2" w:rsidRDefault="00330164" w14:paraId="6B9AC3FA" w14:textId="77777777">
            <w:pPr>
              <w:rPr>
                <w:rFonts w:ascii="Arial" w:hAnsi="Arial" w:eastAsia="Calibri Light" w:cs="Arial"/>
                <w:color w:val="000000" w:themeColor="text1"/>
                <w:szCs w:val="20"/>
                <w:lang w:val="es-ES" w:eastAsia="es-CO"/>
              </w:rPr>
            </w:pPr>
          </w:p>
          <w:p w:rsidRPr="006D3C5B" w:rsidR="00330164" w:rsidP="00F426B2" w:rsidRDefault="00330164" w14:paraId="2B5D43AF" w14:textId="77777777">
            <w:pPr>
              <w:rPr>
                <w:rFonts w:ascii="Arial" w:hAnsi="Arial" w:eastAsia="Calibri Light" w:cs="Arial"/>
                <w:color w:val="000000" w:themeColor="text1"/>
                <w:szCs w:val="20"/>
                <w:lang w:val="es-ES" w:eastAsia="es-CO"/>
              </w:rPr>
            </w:pPr>
          </w:p>
        </w:tc>
      </w:tr>
      <w:tr w:rsidRPr="00B964E1" w:rsidR="00330164" w:rsidTr="00330164" w14:paraId="77A9346B" w14:textId="77777777">
        <w:trPr>
          <w:trHeight w:val="20"/>
        </w:trPr>
        <w:tc>
          <w:tcPr>
            <w:tcW w:w="0" w:type="auto"/>
            <w:hideMark/>
          </w:tcPr>
          <w:p w:rsidRPr="006D3C5B" w:rsidR="00330164" w:rsidP="00F426B2" w:rsidRDefault="00330164" w14:paraId="2739088C"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Tomador </w:t>
            </w:r>
          </w:p>
        </w:tc>
        <w:tc>
          <w:tcPr>
            <w:tcW w:w="0" w:type="auto"/>
            <w:hideMark/>
          </w:tcPr>
          <w:p w:rsidRPr="006D3C5B" w:rsidR="00330164" w:rsidP="006D3C5B" w:rsidRDefault="00330164" w14:paraId="52099FA0" w14:textId="6B6B23E3">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Para las personas jurídicas: la garantía debe tomarse con el nombre o razón social y tipo societario que figura en el Certificado de Existencia y Representación Legal expedido por la Cámara de Comercio respectiva, y no s</w:t>
            </w:r>
            <w:r w:rsidRPr="006D3C5B" w:rsidR="000228CD">
              <w:rPr>
                <w:rFonts w:ascii="Arial" w:hAnsi="Arial" w:eastAsia="Arial Narrow" w:cs="Arial"/>
                <w:color w:val="000000" w:themeColor="text1"/>
                <w:sz w:val="20"/>
                <w:szCs w:val="20"/>
                <w:lang w:val="es-ES" w:eastAsia="es-CO"/>
              </w:rPr>
              <w:t>o</w:t>
            </w:r>
            <w:r w:rsidRPr="006D3C5B">
              <w:rPr>
                <w:rFonts w:ascii="Arial" w:hAnsi="Arial" w:eastAsia="Arial Narrow" w:cs="Arial"/>
                <w:color w:val="000000" w:themeColor="text1"/>
                <w:sz w:val="20"/>
                <w:szCs w:val="20"/>
                <w:lang w:val="es-ES" w:eastAsia="es-CO"/>
              </w:rPr>
              <w:t xml:space="preserve">lo con su sigla, a no ser que en el referido documento se exprese que la sociedad </w:t>
            </w:r>
            <w:r w:rsidRPr="006D3C5B" w:rsidR="000228CD">
              <w:rPr>
                <w:rFonts w:ascii="Arial" w:hAnsi="Arial" w:eastAsia="Arial Narrow" w:cs="Arial"/>
                <w:color w:val="000000" w:themeColor="text1"/>
                <w:sz w:val="20"/>
                <w:szCs w:val="20"/>
                <w:lang w:val="es-ES" w:eastAsia="es-CO"/>
              </w:rPr>
              <w:t xml:space="preserve">puede </w:t>
            </w:r>
            <w:r w:rsidRPr="006D3C5B">
              <w:rPr>
                <w:rFonts w:ascii="Arial" w:hAnsi="Arial" w:eastAsia="Arial Narrow" w:cs="Arial"/>
                <w:color w:val="000000" w:themeColor="text1"/>
                <w:sz w:val="20"/>
                <w:szCs w:val="20"/>
                <w:lang w:val="es-ES" w:eastAsia="es-CO"/>
              </w:rPr>
              <w:t>denominarse de esa manera.</w:t>
            </w:r>
          </w:p>
          <w:p w:rsidRPr="006D3C5B" w:rsidR="00330164" w:rsidP="006D3C5B" w:rsidRDefault="00330164" w14:paraId="563DA2E0" w14:textId="450BDCCA">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No se aceptan garantías a nombre del representante legal o de alguno de los integrantes del consorcio. Cuando el contratista sea una </w:t>
            </w:r>
            <w:r w:rsidRPr="006D3C5B" w:rsidR="00A7242B">
              <w:rPr>
                <w:rFonts w:ascii="Arial" w:hAnsi="Arial" w:eastAsia="Arial Narrow" w:cs="Arial"/>
                <w:color w:val="000000" w:themeColor="text1"/>
                <w:sz w:val="20"/>
                <w:szCs w:val="20"/>
                <w:lang w:val="es-ES" w:eastAsia="es-CO"/>
              </w:rPr>
              <w:t>u</w:t>
            </w:r>
            <w:r w:rsidRPr="006D3C5B">
              <w:rPr>
                <w:rFonts w:ascii="Arial" w:hAnsi="Arial" w:eastAsia="Arial Narrow" w:cs="Arial"/>
                <w:color w:val="000000" w:themeColor="text1"/>
                <w:sz w:val="20"/>
                <w:szCs w:val="20"/>
                <w:lang w:val="es-ES" w:eastAsia="es-CO"/>
              </w:rPr>
              <w:t xml:space="preserve">nión </w:t>
            </w:r>
            <w:r w:rsidRPr="006D3C5B" w:rsidR="00A7242B">
              <w:rPr>
                <w:rFonts w:ascii="Arial" w:hAnsi="Arial" w:eastAsia="Arial Narrow" w:cs="Arial"/>
                <w:color w:val="000000" w:themeColor="text1"/>
                <w:sz w:val="20"/>
                <w:szCs w:val="20"/>
                <w:lang w:val="es-ES" w:eastAsia="es-CO"/>
              </w:rPr>
              <w:t>t</w:t>
            </w:r>
            <w:r w:rsidRPr="006D3C5B">
              <w:rPr>
                <w:rFonts w:ascii="Arial" w:hAnsi="Arial" w:eastAsia="Arial Narrow" w:cs="Arial"/>
                <w:color w:val="000000" w:themeColor="text1"/>
                <w:sz w:val="20"/>
                <w:szCs w:val="20"/>
                <w:lang w:val="es-ES" w:eastAsia="es-CO"/>
              </w:rPr>
              <w:t xml:space="preserve">emporal o </w:t>
            </w:r>
            <w:r w:rsidRPr="006D3C5B" w:rsidR="00A7242B">
              <w:rPr>
                <w:rFonts w:ascii="Arial" w:hAnsi="Arial" w:eastAsia="Arial Narrow" w:cs="Arial"/>
                <w:color w:val="000000" w:themeColor="text1"/>
                <w:sz w:val="20"/>
                <w:szCs w:val="20"/>
                <w:lang w:val="es-ES" w:eastAsia="es-CO"/>
              </w:rPr>
              <w:t>c</w:t>
            </w:r>
            <w:r w:rsidRPr="006D3C5B">
              <w:rPr>
                <w:rFonts w:ascii="Arial" w:hAnsi="Arial" w:eastAsia="Arial Narrow" w:cs="Arial"/>
                <w:color w:val="000000" w:themeColor="text1"/>
                <w:sz w:val="20"/>
                <w:szCs w:val="20"/>
                <w:lang w:val="es-ES" w:eastAsia="es-CO"/>
              </w:rPr>
              <w:t xml:space="preserve">onsorcio, se debe incluir </w:t>
            </w:r>
            <w:r w:rsidRPr="006D3C5B" w:rsidR="000228CD">
              <w:rPr>
                <w:rFonts w:ascii="Arial" w:hAnsi="Arial" w:eastAsia="Arial Narrow" w:cs="Arial"/>
                <w:color w:val="000000" w:themeColor="text1"/>
                <w:sz w:val="20"/>
                <w:szCs w:val="20"/>
                <w:lang w:val="es-ES" w:eastAsia="es-CO"/>
              </w:rPr>
              <w:t xml:space="preserve">su </w:t>
            </w:r>
            <w:r w:rsidRPr="006D3C5B">
              <w:rPr>
                <w:rFonts w:ascii="Arial" w:hAnsi="Arial" w:eastAsia="Arial Narrow" w:cs="Arial"/>
                <w:color w:val="000000" w:themeColor="text1"/>
                <w:sz w:val="20"/>
                <w:szCs w:val="20"/>
                <w:lang w:val="es-ES" w:eastAsia="es-CO"/>
              </w:rPr>
              <w:t>razón social, NIT y porcentaje de participación de cada uno de los integrantes.</w:t>
            </w:r>
          </w:p>
          <w:p w:rsidRPr="006D3C5B" w:rsidR="00330164" w:rsidP="006D3C5B" w:rsidRDefault="00330164" w14:paraId="159E5ED8" w14:textId="6B09583B">
            <w:pPr>
              <w:pStyle w:val="Prrafodelista"/>
              <w:numPr>
                <w:ilvl w:val="0"/>
                <w:numId w:val="139"/>
              </w:numPr>
              <w:spacing w:after="0" w:line="240" w:lineRule="auto"/>
              <w:ind w:left="295"/>
              <w:jc w:val="both"/>
              <w:rPr>
                <w:rFonts w:ascii="Arial" w:hAnsi="Arial" w:eastAsia="Calibri Light"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Para el </w:t>
            </w:r>
            <w:r w:rsidRPr="006D3C5B" w:rsidR="0082356A">
              <w:rPr>
                <w:rFonts w:ascii="Arial" w:hAnsi="Arial" w:eastAsia="Arial Narrow" w:cs="Arial"/>
                <w:color w:val="000000" w:themeColor="text1"/>
                <w:sz w:val="20"/>
                <w:szCs w:val="20"/>
                <w:lang w:val="es-ES" w:eastAsia="es-CO"/>
              </w:rPr>
              <w:t>contratista</w:t>
            </w:r>
            <w:r w:rsidRPr="006D3C5B">
              <w:rPr>
                <w:rFonts w:ascii="Arial" w:hAnsi="Arial" w:eastAsia="Arial Narrow" w:cs="Arial"/>
                <w:color w:val="000000" w:themeColor="text1"/>
                <w:sz w:val="20"/>
                <w:szCs w:val="20"/>
                <w:lang w:val="es-ES" w:eastAsia="es-CO"/>
              </w:rPr>
              <w:t xml:space="preserve"> conformado por una estructura plural (unión temporal, consorcio): la garantía deberá ser otorgada por todos los integrantes del </w:t>
            </w:r>
            <w:r w:rsidRPr="006D3C5B" w:rsidR="0082356A">
              <w:rPr>
                <w:rFonts w:ascii="Arial" w:hAnsi="Arial" w:eastAsia="Arial Narrow" w:cs="Arial"/>
                <w:color w:val="000000" w:themeColor="text1"/>
                <w:sz w:val="20"/>
                <w:szCs w:val="20"/>
                <w:lang w:val="es-ES" w:eastAsia="es-CO"/>
              </w:rPr>
              <w:t>contratista</w:t>
            </w:r>
            <w:r w:rsidRPr="006D3C5B">
              <w:rPr>
                <w:rFonts w:ascii="Arial" w:hAnsi="Arial" w:eastAsia="Arial Narrow" w:cs="Arial"/>
                <w:color w:val="000000" w:themeColor="text1"/>
                <w:sz w:val="20"/>
                <w:szCs w:val="20"/>
                <w:lang w:val="es-ES" w:eastAsia="es-CO"/>
              </w:rPr>
              <w:t xml:space="preserve">, para lo cual se debe relacionar claramente los integrantes, su identificación y porcentaje de participación, quienes para todos los efectos serán los otorgantes de </w:t>
            </w:r>
            <w:r w:rsidRPr="006D3C5B" w:rsidR="00D94042">
              <w:rPr>
                <w:rFonts w:ascii="Arial" w:hAnsi="Arial" w:eastAsia="Arial Narrow" w:cs="Arial"/>
                <w:color w:val="000000" w:themeColor="text1"/>
                <w:sz w:val="20"/>
                <w:szCs w:val="20"/>
                <w:lang w:val="es-ES" w:eastAsia="es-CO"/>
              </w:rPr>
              <w:t>esta</w:t>
            </w:r>
            <w:r w:rsidRPr="006D3C5B">
              <w:rPr>
                <w:rFonts w:ascii="Arial" w:hAnsi="Arial" w:eastAsia="Arial Narrow" w:cs="Arial"/>
                <w:color w:val="000000" w:themeColor="text1"/>
                <w:sz w:val="20"/>
                <w:szCs w:val="20"/>
                <w:lang w:val="es-ES" w:eastAsia="es-CO"/>
              </w:rPr>
              <w:t>.</w:t>
            </w:r>
            <w:r w:rsidRPr="006D3C5B">
              <w:rPr>
                <w:rFonts w:ascii="Arial" w:hAnsi="Arial" w:eastAsia="Calibri Light" w:cs="Arial"/>
                <w:color w:val="000000" w:themeColor="text1"/>
                <w:sz w:val="20"/>
                <w:szCs w:val="20"/>
                <w:lang w:val="es-ES" w:eastAsia="es-CO"/>
              </w:rPr>
              <w:t xml:space="preserve"> </w:t>
            </w:r>
          </w:p>
        </w:tc>
      </w:tr>
      <w:tr w:rsidRPr="00B964E1" w:rsidR="00330164" w:rsidTr="00330164" w14:paraId="0BE682C6" w14:textId="77777777">
        <w:trPr>
          <w:trHeight w:val="20"/>
        </w:trPr>
        <w:tc>
          <w:tcPr>
            <w:tcW w:w="0" w:type="auto"/>
            <w:hideMark/>
          </w:tcPr>
          <w:p w:rsidRPr="006D3C5B" w:rsidR="00330164" w:rsidP="00F426B2" w:rsidRDefault="00330164" w14:paraId="314CF6AA"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Información necesaria dentro de la póliza</w:t>
            </w:r>
          </w:p>
        </w:tc>
        <w:tc>
          <w:tcPr>
            <w:tcW w:w="0" w:type="auto"/>
            <w:hideMark/>
          </w:tcPr>
          <w:p w:rsidRPr="006D3C5B" w:rsidR="00330164" w:rsidP="006D3C5B" w:rsidRDefault="00330164" w14:paraId="709FB318" w14:textId="77777777">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Número y año del contrato </w:t>
            </w:r>
          </w:p>
          <w:p w:rsidRPr="006D3C5B" w:rsidR="00330164" w:rsidP="006D3C5B" w:rsidRDefault="00330164" w14:paraId="39A689AB" w14:textId="77777777">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Objeto del contrato</w:t>
            </w:r>
          </w:p>
          <w:p w:rsidRPr="006D3C5B" w:rsidR="00330164" w:rsidP="006D3C5B" w:rsidRDefault="00330164" w14:paraId="44FC38F7" w14:textId="608AC7C4">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Firma del representante legal del </w:t>
            </w:r>
            <w:r w:rsidRPr="006D3C5B" w:rsidR="0082356A">
              <w:rPr>
                <w:rFonts w:ascii="Arial" w:hAnsi="Arial" w:eastAsia="Arial Narrow" w:cs="Arial"/>
                <w:color w:val="000000" w:themeColor="text1"/>
                <w:sz w:val="20"/>
                <w:szCs w:val="20"/>
                <w:lang w:val="es-ES" w:eastAsia="es-CO"/>
              </w:rPr>
              <w:t>contratista</w:t>
            </w:r>
          </w:p>
          <w:p w:rsidRPr="006D3C5B" w:rsidR="00330164" w:rsidP="006D3C5B" w:rsidRDefault="00330164" w14:paraId="1B223F63" w14:textId="3C80D005">
            <w:pPr>
              <w:pStyle w:val="Prrafodelista"/>
              <w:numPr>
                <w:ilvl w:val="0"/>
                <w:numId w:val="139"/>
              </w:numPr>
              <w:spacing w:after="0" w:line="240" w:lineRule="auto"/>
              <w:ind w:left="295"/>
              <w:jc w:val="both"/>
              <w:rPr>
                <w:rFonts w:ascii="Arial" w:hAnsi="Arial" w:eastAsia="Calibri Light"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En caso de no usar centavos, los valores deben aproximarse al mayor</w:t>
            </w:r>
            <w:r w:rsidRPr="006D3C5B" w:rsidR="000228CD">
              <w:rPr>
                <w:rFonts w:ascii="Arial" w:hAnsi="Arial" w:eastAsia="Arial Narrow" w:cs="Arial"/>
                <w:color w:val="000000" w:themeColor="text1"/>
                <w:sz w:val="20"/>
                <w:szCs w:val="20"/>
                <w:lang w:val="es-ES" w:eastAsia="es-CO"/>
              </w:rPr>
              <w:t>.</w:t>
            </w:r>
            <w:r w:rsidRPr="006D3C5B">
              <w:rPr>
                <w:rFonts w:ascii="Arial" w:hAnsi="Arial" w:eastAsia="Arial Narrow" w:cs="Arial"/>
                <w:color w:val="000000" w:themeColor="text1"/>
                <w:sz w:val="20"/>
                <w:szCs w:val="20"/>
                <w:lang w:val="es-ES" w:eastAsia="es-CO"/>
              </w:rPr>
              <w:t xml:space="preserve"> Ej. Cumplimiento si el valor a asegurar es $14.980.420,20 aproximar a $14.980.421</w:t>
            </w:r>
          </w:p>
        </w:tc>
      </w:tr>
    </w:tbl>
    <w:p w:rsidRPr="006D3C5B" w:rsidR="00874414" w:rsidP="00874414" w:rsidRDefault="00874414" w14:paraId="0A613B38" w14:textId="77777777">
      <w:pPr>
        <w:tabs>
          <w:tab w:val="left" w:pos="1860"/>
        </w:tabs>
        <w:spacing w:line="276" w:lineRule="auto"/>
        <w:jc w:val="both"/>
        <w:rPr>
          <w:rFonts w:ascii="Arial" w:hAnsi="Arial" w:eastAsia="Arial Narrow" w:cs="Arial"/>
          <w:color w:val="000000" w:themeColor="text1"/>
          <w:szCs w:val="20"/>
        </w:rPr>
      </w:pPr>
    </w:p>
    <w:p w:rsidRPr="006D3C5B" w:rsidR="00874414" w:rsidP="00E11B98" w:rsidRDefault="00874414" w14:paraId="4F299AF9" w14:textId="4C850821">
      <w:pPr>
        <w:pStyle w:val="InviasNormal"/>
        <w:spacing w:before="0" w:after="0" w:line="276" w:lineRule="auto"/>
        <w:rPr>
          <w:rFonts w:ascii="Arial" w:hAnsi="Arial" w:cs="Arial" w:eastAsiaTheme="minorHAnsi"/>
          <w:color w:val="000000" w:themeColor="text1"/>
          <w:sz w:val="20"/>
          <w:szCs w:val="20"/>
          <w:lang w:val="es-CO" w:eastAsia="en-US"/>
        </w:rPr>
      </w:pPr>
      <w:r w:rsidRPr="006D3C5B">
        <w:rPr>
          <w:rFonts w:ascii="Arial" w:hAnsi="Arial" w:cs="Arial" w:eastAsiaTheme="minorHAnsi"/>
          <w:color w:val="000000" w:themeColor="text1"/>
          <w:sz w:val="20"/>
          <w:szCs w:val="20"/>
          <w:lang w:val="es-CO" w:eastAsia="en-US"/>
        </w:rPr>
        <w:t xml:space="preserve">El </w:t>
      </w:r>
      <w:r w:rsidRPr="006D3C5B" w:rsidR="0082356A">
        <w:rPr>
          <w:rFonts w:ascii="Arial" w:hAnsi="Arial" w:cs="Arial" w:eastAsiaTheme="minorHAnsi"/>
          <w:color w:val="000000" w:themeColor="text1"/>
          <w:sz w:val="20"/>
          <w:szCs w:val="20"/>
          <w:lang w:val="es-CO" w:eastAsia="en-US"/>
        </w:rPr>
        <w:t>contratista</w:t>
      </w:r>
      <w:r w:rsidRPr="006D3C5B">
        <w:rPr>
          <w:rFonts w:ascii="Arial" w:hAnsi="Arial" w:cs="Arial" w:eastAsiaTheme="minorHAnsi"/>
          <w:color w:val="000000" w:themeColor="text1"/>
          <w:sz w:val="20"/>
          <w:szCs w:val="20"/>
          <w:lang w:val="es-CO" w:eastAsia="en-US"/>
        </w:rPr>
        <w:t xml:space="preserve"> está obligado a restablecer el valor de la garantía cuando esta se </w:t>
      </w:r>
      <w:r w:rsidRPr="006D3C5B" w:rsidR="000228CD">
        <w:rPr>
          <w:rFonts w:ascii="Arial" w:hAnsi="Arial" w:cs="Arial" w:eastAsiaTheme="minorHAnsi"/>
          <w:color w:val="000000" w:themeColor="text1"/>
          <w:sz w:val="20"/>
          <w:szCs w:val="20"/>
          <w:lang w:val="es-CO" w:eastAsia="en-US"/>
        </w:rPr>
        <w:t>reduzca</w:t>
      </w:r>
      <w:r w:rsidRPr="006D3C5B">
        <w:rPr>
          <w:rFonts w:ascii="Arial" w:hAnsi="Arial" w:cs="Arial" w:eastAsiaTheme="minorHAnsi"/>
          <w:color w:val="000000" w:themeColor="text1"/>
          <w:sz w:val="20"/>
          <w:szCs w:val="20"/>
          <w:lang w:val="es-CO" w:eastAsia="en-US"/>
        </w:rPr>
        <w:t xml:space="preserve"> por razón de las reclamaciones que efectúe la </w:t>
      </w:r>
      <w:r w:rsidRPr="006D3C5B" w:rsidR="0082356A">
        <w:rPr>
          <w:rFonts w:ascii="Arial" w:hAnsi="Arial" w:cs="Arial" w:eastAsiaTheme="minorHAnsi"/>
          <w:color w:val="000000" w:themeColor="text1"/>
          <w:sz w:val="20"/>
          <w:szCs w:val="20"/>
          <w:lang w:val="es-CO" w:eastAsia="en-US"/>
        </w:rPr>
        <w:t>entidad</w:t>
      </w:r>
      <w:r w:rsidRPr="006D3C5B">
        <w:rPr>
          <w:rFonts w:ascii="Arial" w:hAnsi="Arial" w:cs="Arial" w:eastAsiaTheme="minorHAnsi"/>
          <w:color w:val="000000" w:themeColor="text1"/>
          <w:sz w:val="20"/>
          <w:szCs w:val="20"/>
          <w:lang w:val="es-CO" w:eastAsia="en-US"/>
        </w:rPr>
        <w:t>, así como</w:t>
      </w:r>
      <w:r w:rsidRPr="006D3C5B" w:rsidR="00907323">
        <w:rPr>
          <w:rFonts w:ascii="Arial" w:hAnsi="Arial" w:cs="Arial" w:eastAsiaTheme="minorHAnsi"/>
          <w:color w:val="000000" w:themeColor="text1"/>
          <w:sz w:val="20"/>
          <w:szCs w:val="20"/>
          <w:lang w:val="es-CO" w:eastAsia="en-US"/>
        </w:rPr>
        <w:t xml:space="preserve"> </w:t>
      </w:r>
      <w:r w:rsidRPr="006D3C5B">
        <w:rPr>
          <w:rFonts w:ascii="Arial" w:hAnsi="Arial" w:cs="Arial" w:eastAsiaTheme="minorHAnsi"/>
          <w:color w:val="000000" w:themeColor="text1"/>
          <w:sz w:val="20"/>
          <w:szCs w:val="20"/>
          <w:lang w:val="es-CO" w:eastAsia="en-US"/>
        </w:rPr>
        <w:t xml:space="preserve">ampliar las garantías en los eventos de adición y/o prórroga del contrato. </w:t>
      </w:r>
      <w:r w:rsidRPr="006D3C5B" w:rsidR="000228CD">
        <w:rPr>
          <w:rFonts w:ascii="Arial" w:hAnsi="Arial" w:cs="Arial" w:eastAsiaTheme="minorHAnsi"/>
          <w:color w:val="000000" w:themeColor="text1"/>
          <w:sz w:val="20"/>
          <w:szCs w:val="20"/>
          <w:lang w:val="es-CO" w:eastAsia="en-US"/>
        </w:rPr>
        <w:t>N</w:t>
      </w:r>
      <w:r w:rsidRPr="006D3C5B">
        <w:rPr>
          <w:rFonts w:ascii="Arial" w:hAnsi="Arial" w:cs="Arial" w:eastAsiaTheme="minorHAnsi"/>
          <w:color w:val="000000" w:themeColor="text1"/>
          <w:sz w:val="20"/>
          <w:szCs w:val="20"/>
          <w:lang w:val="es-CO" w:eastAsia="en-US"/>
        </w:rPr>
        <w:t>o restablec</w:t>
      </w:r>
      <w:r w:rsidRPr="006D3C5B" w:rsidR="000228CD">
        <w:rPr>
          <w:rFonts w:ascii="Arial" w:hAnsi="Arial" w:cs="Arial" w:eastAsiaTheme="minorHAnsi"/>
          <w:color w:val="000000" w:themeColor="text1"/>
          <w:sz w:val="20"/>
          <w:szCs w:val="20"/>
          <w:lang w:val="es-CO" w:eastAsia="en-US"/>
        </w:rPr>
        <w:t>er</w:t>
      </w:r>
      <w:r w:rsidRPr="006D3C5B">
        <w:rPr>
          <w:rFonts w:ascii="Arial" w:hAnsi="Arial" w:cs="Arial" w:eastAsiaTheme="minorHAnsi"/>
          <w:color w:val="000000" w:themeColor="text1"/>
          <w:sz w:val="20"/>
          <w:szCs w:val="20"/>
          <w:lang w:val="es-CO" w:eastAsia="en-US"/>
        </w:rPr>
        <w:t xml:space="preserve"> la garantía</w:t>
      </w:r>
      <w:r w:rsidRPr="006D3C5B" w:rsidR="000228CD">
        <w:rPr>
          <w:rFonts w:ascii="Arial" w:hAnsi="Arial" w:cs="Arial" w:eastAsiaTheme="minorHAnsi"/>
          <w:color w:val="000000" w:themeColor="text1"/>
          <w:sz w:val="20"/>
          <w:szCs w:val="20"/>
          <w:lang w:val="es-CO" w:eastAsia="en-US"/>
        </w:rPr>
        <w:t>,</w:t>
      </w:r>
      <w:r w:rsidRPr="006D3C5B">
        <w:rPr>
          <w:rFonts w:ascii="Arial" w:hAnsi="Arial" w:cs="Arial" w:eastAsiaTheme="minorHAnsi"/>
          <w:color w:val="000000" w:themeColor="text1"/>
          <w:sz w:val="20"/>
          <w:szCs w:val="20"/>
          <w:lang w:val="es-CO" w:eastAsia="en-US"/>
        </w:rPr>
        <w:t xml:space="preserve"> no adici</w:t>
      </w:r>
      <w:r w:rsidRPr="006D3C5B" w:rsidR="000228CD">
        <w:rPr>
          <w:rFonts w:ascii="Arial" w:hAnsi="Arial" w:cs="Arial" w:eastAsiaTheme="minorHAnsi"/>
          <w:color w:val="000000" w:themeColor="text1"/>
          <w:sz w:val="20"/>
          <w:szCs w:val="20"/>
          <w:lang w:val="es-CO" w:eastAsia="en-US"/>
        </w:rPr>
        <w:t>onarla</w:t>
      </w:r>
      <w:r w:rsidRPr="006D3C5B">
        <w:rPr>
          <w:rFonts w:ascii="Arial" w:hAnsi="Arial" w:cs="Arial" w:eastAsiaTheme="minorHAnsi"/>
          <w:color w:val="000000" w:themeColor="text1"/>
          <w:sz w:val="20"/>
          <w:szCs w:val="20"/>
          <w:lang w:val="es-CO" w:eastAsia="en-US"/>
        </w:rPr>
        <w:t xml:space="preserve"> o </w:t>
      </w:r>
      <w:r w:rsidRPr="006D3C5B" w:rsidR="00907323">
        <w:rPr>
          <w:rFonts w:ascii="Arial" w:hAnsi="Arial" w:cs="Arial" w:eastAsiaTheme="minorHAnsi"/>
          <w:color w:val="000000" w:themeColor="text1"/>
          <w:sz w:val="20"/>
          <w:szCs w:val="20"/>
          <w:lang w:val="es-CO" w:eastAsia="en-US"/>
        </w:rPr>
        <w:t>prorrogarla</w:t>
      </w:r>
      <w:r w:rsidRPr="006D3C5B" w:rsidR="000228CD">
        <w:rPr>
          <w:rFonts w:ascii="Arial" w:hAnsi="Arial" w:cs="Arial" w:eastAsiaTheme="minorHAnsi"/>
          <w:color w:val="000000" w:themeColor="text1"/>
          <w:sz w:val="20"/>
          <w:szCs w:val="20"/>
          <w:lang w:val="es-CO" w:eastAsia="en-US"/>
        </w:rPr>
        <w:t>,</w:t>
      </w:r>
      <w:r w:rsidRPr="006D3C5B">
        <w:rPr>
          <w:rFonts w:ascii="Arial" w:hAnsi="Arial" w:cs="Arial" w:eastAsiaTheme="minorHAnsi"/>
          <w:color w:val="000000" w:themeColor="text1"/>
          <w:sz w:val="20"/>
          <w:szCs w:val="20"/>
          <w:lang w:val="es-CO" w:eastAsia="en-US"/>
        </w:rPr>
        <w:t xml:space="preserve"> según el caso, constituye causal de incumplimiento del </w:t>
      </w:r>
      <w:r w:rsidRPr="006D3C5B" w:rsidR="000228CD">
        <w:rPr>
          <w:rFonts w:ascii="Arial" w:hAnsi="Arial" w:cs="Arial" w:eastAsiaTheme="minorHAnsi"/>
          <w:color w:val="000000" w:themeColor="text1"/>
          <w:sz w:val="20"/>
          <w:szCs w:val="20"/>
          <w:lang w:val="es-CO" w:eastAsia="en-US"/>
        </w:rPr>
        <w:t>contrato</w:t>
      </w:r>
      <w:r w:rsidRPr="006D3C5B">
        <w:rPr>
          <w:rFonts w:ascii="Arial" w:hAnsi="Arial" w:cs="Arial" w:eastAsiaTheme="minorHAnsi"/>
          <w:color w:val="000000" w:themeColor="text1"/>
          <w:sz w:val="20"/>
          <w:szCs w:val="20"/>
          <w:lang w:val="es-CO" w:eastAsia="en-US"/>
        </w:rPr>
        <w:t xml:space="preserve"> y se inici</w:t>
      </w:r>
      <w:r w:rsidRPr="006D3C5B" w:rsidR="000228CD">
        <w:rPr>
          <w:rFonts w:ascii="Arial" w:hAnsi="Arial" w:cs="Arial" w:eastAsiaTheme="minorHAnsi"/>
          <w:color w:val="000000" w:themeColor="text1"/>
          <w:sz w:val="20"/>
          <w:szCs w:val="20"/>
          <w:lang w:val="es-CO" w:eastAsia="en-US"/>
        </w:rPr>
        <w:t>arán</w:t>
      </w:r>
      <w:r w:rsidRPr="006D3C5B">
        <w:rPr>
          <w:rFonts w:ascii="Arial" w:hAnsi="Arial" w:cs="Arial" w:eastAsiaTheme="minorHAnsi"/>
          <w:color w:val="000000" w:themeColor="text1"/>
          <w:sz w:val="20"/>
          <w:szCs w:val="20"/>
          <w:lang w:val="es-CO" w:eastAsia="en-US"/>
        </w:rPr>
        <w:t xml:space="preserve"> los </w:t>
      </w:r>
      <w:r w:rsidRPr="006D3C5B" w:rsidR="0082356A">
        <w:rPr>
          <w:rFonts w:ascii="Arial" w:hAnsi="Arial" w:cs="Arial" w:eastAsiaTheme="minorHAnsi"/>
          <w:color w:val="000000" w:themeColor="text1"/>
          <w:sz w:val="20"/>
          <w:szCs w:val="20"/>
          <w:lang w:val="es-CO" w:eastAsia="en-US"/>
        </w:rPr>
        <w:t>proceso</w:t>
      </w:r>
      <w:r w:rsidRPr="006D3C5B">
        <w:rPr>
          <w:rFonts w:ascii="Arial" w:hAnsi="Arial" w:cs="Arial" w:eastAsiaTheme="minorHAnsi"/>
          <w:color w:val="000000" w:themeColor="text1"/>
          <w:sz w:val="20"/>
          <w:szCs w:val="20"/>
          <w:lang w:val="es-CO" w:eastAsia="en-US"/>
        </w:rPr>
        <w:t>s sancionatorios a que haya lugar.</w:t>
      </w:r>
    </w:p>
    <w:p w:rsidRPr="006D3C5B" w:rsidR="00874414" w:rsidP="00874414" w:rsidRDefault="00874414" w14:paraId="0A2B352D" w14:textId="77777777">
      <w:pPr>
        <w:tabs>
          <w:tab w:val="left" w:pos="1860"/>
        </w:tabs>
        <w:spacing w:line="276" w:lineRule="auto"/>
        <w:jc w:val="both"/>
        <w:rPr>
          <w:rFonts w:ascii="Arial" w:hAnsi="Arial" w:eastAsia="Arial Narrow" w:cs="Arial"/>
          <w:b/>
          <w:color w:val="000000" w:themeColor="text1"/>
          <w:szCs w:val="20"/>
        </w:rPr>
      </w:pPr>
    </w:p>
    <w:p w:rsidRPr="00B964E1" w:rsidR="00874414" w:rsidRDefault="00C058C0" w14:paraId="36A3B659" w14:textId="7ABAF519">
      <w:pPr>
        <w:pStyle w:val="Captulo4"/>
        <w:rPr>
          <w:rFonts w:ascii="Arial" w:hAnsi="Arial"/>
        </w:rPr>
      </w:pPr>
      <w:bookmarkStart w:name="_Toc5006170" w:id="812"/>
      <w:bookmarkStart w:name="_Toc40805810" w:id="813"/>
      <w:r w:rsidRPr="00B964E1">
        <w:rPr>
          <w:rFonts w:ascii="Arial" w:hAnsi="Arial"/>
        </w:rPr>
        <w:t xml:space="preserve">7.2.2 </w:t>
      </w:r>
      <w:r w:rsidRPr="00B964E1" w:rsidR="00874414">
        <w:rPr>
          <w:rFonts w:ascii="Arial" w:hAnsi="Arial"/>
        </w:rPr>
        <w:t>ESTABILIDAD DE LA OBRA Y PERIODO DE GARANTÍA</w:t>
      </w:r>
      <w:bookmarkEnd w:id="812"/>
      <w:bookmarkEnd w:id="813"/>
    </w:p>
    <w:p w:rsidRPr="006D3C5B" w:rsidR="00874414" w:rsidP="00874414" w:rsidRDefault="00874414" w14:paraId="4197343F" w14:textId="568EC5DD">
      <w:pPr>
        <w:tabs>
          <w:tab w:val="left" w:pos="1860"/>
        </w:tabs>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será responsable de repar</w:t>
      </w:r>
      <w:r w:rsidRPr="006D3C5B" w:rsidR="000228CD">
        <w:rPr>
          <w:rFonts w:ascii="Arial" w:hAnsi="Arial" w:cs="Arial"/>
          <w:color w:val="000000" w:themeColor="text1"/>
          <w:szCs w:val="20"/>
        </w:rPr>
        <w:t>ar</w:t>
      </w:r>
      <w:r w:rsidRPr="006D3C5B">
        <w:rPr>
          <w:rFonts w:ascii="Arial" w:hAnsi="Arial" w:cs="Arial"/>
          <w:color w:val="000000" w:themeColor="text1"/>
          <w:szCs w:val="20"/>
        </w:rPr>
        <w:t xml:space="preserve"> todos los defectos que </w:t>
      </w:r>
      <w:r w:rsidRPr="006D3C5B" w:rsidR="000228CD">
        <w:rPr>
          <w:rFonts w:ascii="Arial" w:hAnsi="Arial" w:cs="Arial"/>
          <w:color w:val="000000" w:themeColor="text1"/>
          <w:szCs w:val="20"/>
        </w:rPr>
        <w:t>ocurran</w:t>
      </w:r>
      <w:r w:rsidRPr="006D3C5B">
        <w:rPr>
          <w:rFonts w:ascii="Arial" w:hAnsi="Arial" w:cs="Arial"/>
          <w:color w:val="000000" w:themeColor="text1"/>
          <w:szCs w:val="20"/>
        </w:rPr>
        <w:t xml:space="preserve"> con posterioridad al recibo definitivo de las obras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o si la obra amenaza ruina en todo o en parte, por causas derivadas de fabricaciones, replanteos, </w:t>
      </w:r>
      <w:r w:rsidRPr="006D3C5B" w:rsidR="0082356A">
        <w:rPr>
          <w:rFonts w:ascii="Arial" w:hAnsi="Arial" w:cs="Arial"/>
          <w:color w:val="000000" w:themeColor="text1"/>
          <w:szCs w:val="20"/>
        </w:rPr>
        <w:t>proceso</w:t>
      </w:r>
      <w:r w:rsidRPr="006D3C5B">
        <w:rPr>
          <w:rFonts w:ascii="Arial" w:hAnsi="Arial" w:cs="Arial"/>
          <w:color w:val="000000" w:themeColor="text1"/>
          <w:szCs w:val="20"/>
        </w:rPr>
        <w:t xml:space="preserve">s constructivos, localizaciones y montajes efectuados por él y del empleo de materiales, equipo de construcción y mano de obra deficientes utilizados en la construcción.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se obliga a llevar a cabo a su costa todas las reparaciones y reemplazos que se ocasionen por estos conceptos. Esta responsabilidad y las obligaciones inherentes a ella se considera</w:t>
      </w:r>
      <w:r w:rsidRPr="006D3C5B" w:rsidR="00456C7F">
        <w:rPr>
          <w:rFonts w:ascii="Arial" w:hAnsi="Arial" w:cs="Arial"/>
          <w:color w:val="000000" w:themeColor="text1"/>
          <w:szCs w:val="20"/>
        </w:rPr>
        <w:t>n</w:t>
      </w:r>
      <w:r w:rsidRPr="006D3C5B">
        <w:rPr>
          <w:rFonts w:ascii="Arial" w:hAnsi="Arial" w:cs="Arial"/>
          <w:color w:val="000000" w:themeColor="text1"/>
          <w:szCs w:val="20"/>
        </w:rPr>
        <w:t xml:space="preserve"> vigentes por un período de garantía de </w:t>
      </w:r>
      <w:r w:rsidRPr="006D3C5B" w:rsidR="00993EC3">
        <w:rPr>
          <w:rFonts w:ascii="Arial" w:hAnsi="Arial" w:cs="Arial"/>
          <w:color w:val="000000" w:themeColor="text1"/>
          <w:szCs w:val="20"/>
          <w:highlight w:val="lightGray"/>
        </w:rPr>
        <w:t>[La entidad debe definir el termino de vigencia del amparo de acuerdo con el artículo 2.2.1.2.3.1.14. del Decreto 1082 de 2015]</w:t>
      </w:r>
      <w:r w:rsidRPr="006D3C5B" w:rsidR="00993EC3">
        <w:rPr>
          <w:rFonts w:ascii="Arial" w:hAnsi="Arial" w:cs="Arial"/>
          <w:color w:val="000000" w:themeColor="text1"/>
          <w:szCs w:val="20"/>
        </w:rPr>
        <w:t xml:space="preserve"> </w:t>
      </w:r>
      <w:r w:rsidRPr="006D3C5B">
        <w:rPr>
          <w:rFonts w:ascii="Arial" w:hAnsi="Arial" w:cs="Arial"/>
          <w:color w:val="000000" w:themeColor="text1"/>
          <w:szCs w:val="20"/>
        </w:rPr>
        <w:t xml:space="preserve">contados a partir de la fecha del </w:t>
      </w:r>
      <w:r w:rsidRPr="006D3C5B" w:rsidR="00456C7F">
        <w:rPr>
          <w:rFonts w:ascii="Arial" w:hAnsi="Arial" w:cs="Arial"/>
          <w:color w:val="000000" w:themeColor="text1"/>
          <w:szCs w:val="20"/>
        </w:rPr>
        <w:t>a</w:t>
      </w:r>
      <w:r w:rsidRPr="006D3C5B">
        <w:rPr>
          <w:rFonts w:ascii="Arial" w:hAnsi="Arial" w:cs="Arial"/>
          <w:color w:val="000000" w:themeColor="text1"/>
          <w:szCs w:val="20"/>
        </w:rPr>
        <w:t xml:space="preserve">cta de </w:t>
      </w:r>
      <w:r w:rsidRPr="006D3C5B" w:rsidR="00456C7F">
        <w:rPr>
          <w:rFonts w:ascii="Arial" w:hAnsi="Arial" w:cs="Arial"/>
          <w:color w:val="000000" w:themeColor="text1"/>
          <w:szCs w:val="20"/>
        </w:rPr>
        <w:t>recibo</w:t>
      </w:r>
      <w:r w:rsidRPr="006D3C5B">
        <w:rPr>
          <w:rFonts w:ascii="Arial" w:hAnsi="Arial" w:cs="Arial"/>
          <w:color w:val="000000" w:themeColor="text1"/>
          <w:szCs w:val="20"/>
        </w:rPr>
        <w:t xml:space="preserve"> </w:t>
      </w:r>
      <w:r w:rsidRPr="006D3C5B" w:rsidR="00456C7F">
        <w:rPr>
          <w:rFonts w:ascii="Arial" w:hAnsi="Arial" w:cs="Arial"/>
          <w:color w:val="000000" w:themeColor="text1"/>
          <w:szCs w:val="20"/>
        </w:rPr>
        <w:t>d</w:t>
      </w:r>
      <w:r w:rsidRPr="006D3C5B">
        <w:rPr>
          <w:rFonts w:ascii="Arial" w:hAnsi="Arial" w:cs="Arial"/>
          <w:color w:val="000000" w:themeColor="text1"/>
          <w:szCs w:val="20"/>
        </w:rPr>
        <w:t xml:space="preserve">efinitivo de las obras.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reparar</w:t>
      </w:r>
      <w:r w:rsidRPr="006D3C5B" w:rsidR="00456C7F">
        <w:rPr>
          <w:rFonts w:ascii="Arial" w:hAnsi="Arial" w:cs="Arial"/>
          <w:color w:val="000000" w:themeColor="text1"/>
          <w:szCs w:val="20"/>
        </w:rPr>
        <w:t>á</w:t>
      </w:r>
      <w:r w:rsidRPr="006D3C5B">
        <w:rPr>
          <w:rFonts w:ascii="Arial" w:hAnsi="Arial" w:cs="Arial"/>
          <w:color w:val="000000" w:themeColor="text1"/>
          <w:szCs w:val="20"/>
        </w:rPr>
        <w:t xml:space="preserve"> los defectos dentro de los términos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le señale </w:t>
      </w:r>
      <w:r w:rsidRPr="006D3C5B" w:rsidR="00456C7F">
        <w:rPr>
          <w:rFonts w:ascii="Arial" w:hAnsi="Arial" w:cs="Arial"/>
          <w:color w:val="000000" w:themeColor="text1"/>
          <w:szCs w:val="20"/>
        </w:rPr>
        <w:t>mediante una comunicación escrita</w:t>
      </w:r>
      <w:r w:rsidRPr="006D3C5B">
        <w:rPr>
          <w:rFonts w:ascii="Arial" w:hAnsi="Arial" w:cs="Arial"/>
          <w:color w:val="000000" w:themeColor="text1"/>
          <w:szCs w:val="20"/>
        </w:rPr>
        <w:t>.</w:t>
      </w:r>
    </w:p>
    <w:p w:rsidRPr="006D3C5B" w:rsidR="00874414" w:rsidP="00874414" w:rsidRDefault="00874414" w14:paraId="60BC2C67" w14:textId="3F3AACBC">
      <w:pPr>
        <w:tabs>
          <w:tab w:val="left" w:pos="1860"/>
        </w:tabs>
        <w:spacing w:line="276" w:lineRule="auto"/>
        <w:jc w:val="both"/>
        <w:rPr>
          <w:rFonts w:ascii="Arial" w:hAnsi="Arial" w:cs="Arial"/>
          <w:color w:val="000000" w:themeColor="text1"/>
          <w:szCs w:val="20"/>
        </w:rPr>
      </w:pPr>
      <w:r w:rsidRPr="006D3C5B">
        <w:rPr>
          <w:rFonts w:ascii="Arial" w:hAnsi="Arial" w:cs="Arial"/>
          <w:color w:val="000000" w:themeColor="text1"/>
          <w:szCs w:val="20"/>
        </w:rPr>
        <w:t xml:space="preserve">Si la inestabilidad de la obra se manifiesta durante la vigencia del amparo de la garantía respectiva y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no realiza las reparaciones dentro de los términos señalados,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r w:rsidRPr="006D3C5B" w:rsidR="00550EA2">
        <w:rPr>
          <w:rFonts w:ascii="Arial" w:hAnsi="Arial" w:cs="Arial"/>
          <w:color w:val="000000" w:themeColor="text1"/>
          <w:szCs w:val="20"/>
        </w:rPr>
        <w:t xml:space="preserve">puede </w:t>
      </w:r>
      <w:r w:rsidRPr="006D3C5B">
        <w:rPr>
          <w:rFonts w:ascii="Arial" w:hAnsi="Arial" w:cs="Arial"/>
          <w:color w:val="000000" w:themeColor="text1"/>
          <w:szCs w:val="20"/>
        </w:rPr>
        <w:t>hacer efectiva la garantía de estabilidad</w:t>
      </w:r>
      <w:r w:rsidRPr="006D3C5B" w:rsidR="001D4C5F">
        <w:rPr>
          <w:rFonts w:ascii="Arial" w:hAnsi="Arial" w:cs="Arial"/>
          <w:color w:val="000000" w:themeColor="text1"/>
          <w:szCs w:val="20"/>
        </w:rPr>
        <w:t xml:space="preserve"> estipulada en el contrato</w:t>
      </w:r>
      <w:r w:rsidRPr="006D3C5B">
        <w:rPr>
          <w:rFonts w:ascii="Arial" w:hAnsi="Arial" w:cs="Arial"/>
          <w:color w:val="000000" w:themeColor="text1"/>
          <w:szCs w:val="20"/>
        </w:rPr>
        <w:t xml:space="preserve">. Así mismo,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w:t>
      </w:r>
      <w:r w:rsidRPr="006D3C5B" w:rsidR="00550EA2">
        <w:rPr>
          <w:rFonts w:ascii="Arial" w:hAnsi="Arial" w:cs="Arial"/>
          <w:color w:val="000000" w:themeColor="text1"/>
          <w:szCs w:val="20"/>
        </w:rPr>
        <w:t>es</w:t>
      </w:r>
      <w:r w:rsidRPr="006D3C5B">
        <w:rPr>
          <w:rFonts w:ascii="Arial" w:hAnsi="Arial" w:cs="Arial"/>
          <w:color w:val="000000" w:themeColor="text1"/>
          <w:szCs w:val="20"/>
        </w:rPr>
        <w:t xml:space="preserve"> responsable de los daños que se causen a terceros como consecuencias de las obras defectuosas</w:t>
      </w:r>
      <w:r w:rsidRPr="006D3C5B" w:rsidR="00550EA2">
        <w:rPr>
          <w:rFonts w:ascii="Arial" w:hAnsi="Arial" w:cs="Arial"/>
          <w:color w:val="000000" w:themeColor="text1"/>
          <w:szCs w:val="20"/>
        </w:rPr>
        <w:t>,</w:t>
      </w:r>
      <w:r w:rsidRPr="006D3C5B">
        <w:rPr>
          <w:rFonts w:ascii="Arial" w:hAnsi="Arial" w:cs="Arial"/>
          <w:color w:val="000000" w:themeColor="text1"/>
          <w:szCs w:val="20"/>
        </w:rPr>
        <w:t xml:space="preserve"> durante el período de garantía.</w:t>
      </w:r>
    </w:p>
    <w:p w:rsidRPr="006D3C5B" w:rsidR="00874414" w:rsidP="00874414" w:rsidRDefault="00874414" w14:paraId="2E004B41" w14:textId="21C0BA75">
      <w:pPr>
        <w:tabs>
          <w:tab w:val="left" w:pos="1860"/>
        </w:tabs>
        <w:spacing w:line="276" w:lineRule="auto"/>
        <w:jc w:val="both"/>
        <w:rPr>
          <w:rFonts w:ascii="Arial" w:hAnsi="Arial" w:eastAsia="Arial Narrow" w:cs="Arial"/>
          <w:b/>
          <w:color w:val="000000" w:themeColor="text1"/>
          <w:szCs w:val="20"/>
        </w:rPr>
      </w:pPr>
      <w:r w:rsidRPr="006D3C5B">
        <w:rPr>
          <w:rFonts w:ascii="Arial" w:hAnsi="Arial" w:cs="Arial"/>
          <w:color w:val="000000" w:themeColor="text1"/>
          <w:szCs w:val="20"/>
        </w:rPr>
        <w:t xml:space="preserve">Si las reparaciones </w:t>
      </w:r>
      <w:r w:rsidRPr="006D3C5B" w:rsidR="00550EA2">
        <w:rPr>
          <w:rFonts w:ascii="Arial" w:hAnsi="Arial" w:cs="Arial"/>
          <w:color w:val="000000" w:themeColor="text1"/>
          <w:szCs w:val="20"/>
        </w:rPr>
        <w:t>realizadas</w:t>
      </w:r>
      <w:r w:rsidRPr="006D3C5B">
        <w:rPr>
          <w:rFonts w:ascii="Arial" w:hAnsi="Arial" w:cs="Arial"/>
          <w:color w:val="000000" w:themeColor="text1"/>
          <w:szCs w:val="20"/>
        </w:rPr>
        <w:t xml:space="preserve"> afectan, o si a juicio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existe duda razonable de que puedan llegar a afectar el buen funcionamiento o la eficiencia de las obras o parte de ellas,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r w:rsidRPr="006D3C5B" w:rsidR="00550EA2">
        <w:rPr>
          <w:rFonts w:ascii="Arial" w:hAnsi="Arial" w:cs="Arial"/>
          <w:color w:val="000000" w:themeColor="text1"/>
          <w:szCs w:val="20"/>
        </w:rPr>
        <w:t xml:space="preserve">puede </w:t>
      </w:r>
      <w:r w:rsidRPr="006D3C5B">
        <w:rPr>
          <w:rFonts w:ascii="Arial" w:hAnsi="Arial" w:cs="Arial"/>
          <w:color w:val="000000" w:themeColor="text1"/>
          <w:szCs w:val="20"/>
        </w:rPr>
        <w:t xml:space="preserve">exigir la ejecución de nuevas pruebas a cargo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mediante notificación escrita que le enviará dentro de los treinta (30) días hábiles siguientes a la entrega o terminación de las reparaciones.</w:t>
      </w:r>
      <w:r w:rsidRPr="006D3C5B">
        <w:rPr>
          <w:rFonts w:ascii="Arial" w:hAnsi="Arial" w:eastAsia="Calibri Light" w:cs="Arial"/>
          <w:color w:val="000000" w:themeColor="text1"/>
          <w:szCs w:val="20"/>
          <w:lang w:val="es-ES" w:eastAsia="es-CO"/>
        </w:rPr>
        <w:t xml:space="preserve">  </w:t>
      </w:r>
    </w:p>
    <w:p w:rsidRPr="00B964E1" w:rsidR="00874414" w:rsidRDefault="00C058C0" w14:paraId="5C53BC4D" w14:textId="79BDCF2D">
      <w:pPr>
        <w:pStyle w:val="Captulo4"/>
        <w:rPr>
          <w:rFonts w:ascii="Arial" w:hAnsi="Arial"/>
        </w:rPr>
      </w:pPr>
      <w:bookmarkStart w:name="_Toc5006171" w:id="814"/>
      <w:bookmarkStart w:name="_Toc40805811" w:id="815"/>
      <w:r w:rsidRPr="00B964E1">
        <w:rPr>
          <w:rFonts w:ascii="Arial" w:hAnsi="Arial"/>
        </w:rPr>
        <w:t xml:space="preserve">7.2.3 </w:t>
      </w:r>
      <w:r w:rsidRPr="00B964E1" w:rsidR="00874414">
        <w:rPr>
          <w:rFonts w:ascii="Arial" w:hAnsi="Arial"/>
        </w:rPr>
        <w:t>GARANT</w:t>
      </w:r>
      <w:r w:rsidRPr="00B964E1" w:rsidR="00550EA2">
        <w:rPr>
          <w:rFonts w:ascii="Arial" w:hAnsi="Arial"/>
        </w:rPr>
        <w:t>Í</w:t>
      </w:r>
      <w:r w:rsidRPr="00B964E1" w:rsidR="00874414">
        <w:rPr>
          <w:rFonts w:ascii="Arial" w:hAnsi="Arial"/>
        </w:rPr>
        <w:t>A DE RESPONSABILIDAD CIVIL EXTRACONTRACTUAL</w:t>
      </w:r>
      <w:bookmarkEnd w:id="814"/>
      <w:bookmarkEnd w:id="815"/>
    </w:p>
    <w:p w:rsidRPr="006D3C5B" w:rsidR="00874414" w:rsidP="008C223B" w:rsidRDefault="00874414" w14:paraId="136BBEF3" w14:textId="3D53E24A">
      <w:pPr>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debe contratar un seguro que ampare la </w:t>
      </w:r>
      <w:r w:rsidRPr="006D3C5B" w:rsidR="00550EA2">
        <w:rPr>
          <w:rFonts w:ascii="Arial" w:hAnsi="Arial" w:cs="Arial"/>
          <w:color w:val="000000" w:themeColor="text1"/>
          <w:szCs w:val="20"/>
        </w:rPr>
        <w:t>r</w:t>
      </w:r>
      <w:r w:rsidRPr="006D3C5B">
        <w:rPr>
          <w:rFonts w:ascii="Arial" w:hAnsi="Arial" w:cs="Arial"/>
          <w:color w:val="000000" w:themeColor="text1"/>
          <w:szCs w:val="20"/>
        </w:rPr>
        <w:t xml:space="preserve">esponsabilidad </w:t>
      </w:r>
      <w:r w:rsidRPr="006D3C5B" w:rsidR="00550EA2">
        <w:rPr>
          <w:rFonts w:ascii="Arial" w:hAnsi="Arial" w:cs="Arial"/>
          <w:color w:val="000000" w:themeColor="text1"/>
          <w:szCs w:val="20"/>
        </w:rPr>
        <w:t>c</w:t>
      </w:r>
      <w:r w:rsidRPr="006D3C5B">
        <w:rPr>
          <w:rFonts w:ascii="Arial" w:hAnsi="Arial" w:cs="Arial"/>
          <w:color w:val="000000" w:themeColor="text1"/>
          <w:szCs w:val="20"/>
        </w:rPr>
        <w:t xml:space="preserve">ivil </w:t>
      </w:r>
      <w:r w:rsidRPr="006D3C5B" w:rsidR="00550EA2">
        <w:rPr>
          <w:rFonts w:ascii="Arial" w:hAnsi="Arial" w:cs="Arial"/>
          <w:color w:val="000000" w:themeColor="text1"/>
          <w:szCs w:val="20"/>
        </w:rPr>
        <w:t>e</w:t>
      </w:r>
      <w:r w:rsidRPr="006D3C5B">
        <w:rPr>
          <w:rFonts w:ascii="Arial" w:hAnsi="Arial" w:cs="Arial"/>
          <w:color w:val="000000" w:themeColor="text1"/>
          <w:szCs w:val="20"/>
        </w:rPr>
        <w:t xml:space="preserve">xtracontractual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con las siguientes características: </w:t>
      </w:r>
    </w:p>
    <w:tbl>
      <w:tblPr>
        <w:tblStyle w:val="Tablaconcuadrcula"/>
        <w:tblW w:w="0" w:type="auto"/>
        <w:jc w:val="center"/>
        <w:tblInd w:w="0" w:type="dxa"/>
        <w:tblLook w:val="04A0" w:firstRow="1" w:lastRow="0" w:firstColumn="1" w:lastColumn="0" w:noHBand="0" w:noVBand="1"/>
      </w:tblPr>
      <w:tblGrid>
        <w:gridCol w:w="2092"/>
        <w:gridCol w:w="8698"/>
      </w:tblGrid>
      <w:tr w:rsidRPr="00B964E1" w:rsidR="004E1910" w:rsidTr="00966940" w14:paraId="1B4973A0" w14:textId="77777777">
        <w:trPr>
          <w:trHeight w:val="20"/>
          <w:tblHeader/>
          <w:jc w:val="center"/>
        </w:trPr>
        <w:tc>
          <w:tcPr>
            <w:tcW w:w="0" w:type="auto"/>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B964E1" w:rsidR="00874414" w:rsidP="00272D14" w:rsidRDefault="00874414" w14:paraId="2789361D" w14:textId="77777777">
            <w:pPr>
              <w:jc w:val="center"/>
              <w:rPr>
                <w:rFonts w:ascii="Arial" w:hAnsi="Arial" w:cs="Arial"/>
                <w:b/>
                <w:color w:val="FFFFFF" w:themeColor="background1"/>
                <w:szCs w:val="20"/>
              </w:rPr>
            </w:pPr>
            <w:r w:rsidRPr="00B964E1">
              <w:rPr>
                <w:rFonts w:ascii="Arial" w:hAnsi="Arial" w:cs="Arial"/>
                <w:b/>
                <w:color w:val="FFFFFF" w:themeColor="background1"/>
                <w:szCs w:val="20"/>
              </w:rPr>
              <w:t>Característica</w:t>
            </w:r>
          </w:p>
        </w:tc>
        <w:tc>
          <w:tcPr>
            <w:tcW w:w="0" w:type="auto"/>
            <w:tcBorders>
              <w:top w:val="single" w:color="auto" w:sz="4" w:space="0"/>
              <w:left w:val="single" w:color="auto" w:sz="4" w:space="0"/>
              <w:bottom w:val="single" w:color="auto" w:sz="4" w:space="0"/>
              <w:right w:val="single" w:color="auto" w:sz="4" w:space="0"/>
            </w:tcBorders>
            <w:shd w:val="clear" w:color="auto" w:fill="404040" w:themeFill="text1" w:themeFillTint="BF"/>
            <w:vAlign w:val="center"/>
            <w:hideMark/>
          </w:tcPr>
          <w:p w:rsidRPr="00B964E1" w:rsidR="00874414" w:rsidP="00272D14" w:rsidRDefault="00874414" w14:paraId="55EDB519" w14:textId="55AC5C9C">
            <w:pPr>
              <w:jc w:val="center"/>
              <w:rPr>
                <w:rFonts w:ascii="Arial" w:hAnsi="Arial" w:cs="Arial"/>
                <w:b/>
                <w:color w:val="FFFFFF" w:themeColor="background1"/>
                <w:szCs w:val="20"/>
              </w:rPr>
            </w:pPr>
            <w:r w:rsidRPr="00B964E1">
              <w:rPr>
                <w:rFonts w:ascii="Arial" w:hAnsi="Arial" w:cs="Arial"/>
                <w:b/>
                <w:color w:val="FFFFFF" w:themeColor="background1"/>
                <w:szCs w:val="20"/>
              </w:rPr>
              <w:t>Condición</w:t>
            </w:r>
          </w:p>
        </w:tc>
      </w:tr>
      <w:tr w:rsidRPr="00B964E1" w:rsidR="00874414" w:rsidTr="00F426B2" w14:paraId="459FD2C2"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272D14" w:rsidRDefault="00874414" w14:paraId="6BE5780C"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Clase</w:t>
            </w:r>
          </w:p>
        </w:tc>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F426B2" w:rsidRDefault="00550EA2" w14:paraId="5D3B43AB" w14:textId="561CF8F6">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C</w:t>
            </w:r>
            <w:r w:rsidRPr="006D3C5B" w:rsidR="000228CD">
              <w:rPr>
                <w:rFonts w:ascii="Arial" w:hAnsi="Arial" w:eastAsia="Calibri Light" w:cs="Arial"/>
                <w:color w:val="000000" w:themeColor="text1"/>
                <w:szCs w:val="20"/>
                <w:lang w:val="es-ES" w:eastAsia="es-CO"/>
              </w:rPr>
              <w:t>ontrato</w:t>
            </w:r>
            <w:r w:rsidRPr="006D3C5B" w:rsidR="00874414">
              <w:rPr>
                <w:rFonts w:ascii="Arial" w:hAnsi="Arial" w:eastAsia="Calibri Light" w:cs="Arial"/>
                <w:color w:val="000000" w:themeColor="text1"/>
                <w:szCs w:val="20"/>
                <w:lang w:val="es-ES" w:eastAsia="es-CO"/>
              </w:rPr>
              <w:t xml:space="preserve"> de seguro contenido en una póliza </w:t>
            </w:r>
          </w:p>
        </w:tc>
      </w:tr>
      <w:tr w:rsidRPr="00B964E1" w:rsidR="00874414" w:rsidTr="00F426B2" w14:paraId="1F760546"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272D14" w:rsidRDefault="00874414" w14:paraId="1F653BF0"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Asegurados</w:t>
            </w:r>
          </w:p>
        </w:tc>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F426B2" w:rsidRDefault="00874414" w14:paraId="09B92967" w14:textId="06131C49">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highlight w:val="lightGray"/>
                <w:lang w:val="es-ES" w:eastAsia="es-CO"/>
              </w:rPr>
              <w:t xml:space="preserve">[Nombre de </w:t>
            </w:r>
            <w:r w:rsidRPr="006D3C5B" w:rsidR="00550EA2">
              <w:rPr>
                <w:rFonts w:ascii="Arial" w:hAnsi="Arial" w:eastAsia="Calibri Light" w:cs="Arial"/>
                <w:color w:val="000000" w:themeColor="text1"/>
                <w:szCs w:val="20"/>
                <w:highlight w:val="lightGray"/>
                <w:lang w:val="es-ES" w:eastAsia="es-CO"/>
              </w:rPr>
              <w:t>l</w:t>
            </w:r>
            <w:r w:rsidRPr="006D3C5B">
              <w:rPr>
                <w:rFonts w:ascii="Arial" w:hAnsi="Arial" w:eastAsia="Calibri Light" w:cs="Arial"/>
                <w:color w:val="000000" w:themeColor="text1"/>
                <w:szCs w:val="20"/>
                <w:highlight w:val="lightGray"/>
                <w:lang w:val="es-ES" w:eastAsia="es-CO"/>
              </w:rPr>
              <w:t xml:space="preserve">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w:t>
            </w:r>
            <w:r w:rsidRPr="006D3C5B">
              <w:rPr>
                <w:rFonts w:ascii="Arial" w:hAnsi="Arial" w:eastAsia="Calibri Light" w:cs="Arial"/>
                <w:color w:val="000000" w:themeColor="text1"/>
                <w:szCs w:val="20"/>
                <w:lang w:val="es-ES" w:eastAsia="es-CO"/>
              </w:rPr>
              <w:t xml:space="preserve"> identificada con NIT </w:t>
            </w:r>
            <w:r w:rsidRPr="006D3C5B" w:rsidR="006359CB">
              <w:rPr>
                <w:rFonts w:ascii="Arial" w:hAnsi="Arial" w:eastAsia="Calibri Light" w:cs="Arial"/>
                <w:color w:val="000000" w:themeColor="text1"/>
                <w:szCs w:val="20"/>
                <w:highlight w:val="lightGray"/>
                <w:lang w:val="es-ES" w:eastAsia="es-CO"/>
              </w:rPr>
              <w:t xml:space="preserve">[NIT de la </w:t>
            </w:r>
            <w:r w:rsidRPr="006D3C5B" w:rsidR="0082356A">
              <w:rPr>
                <w:rFonts w:ascii="Arial" w:hAnsi="Arial" w:eastAsia="Calibri Light" w:cs="Arial"/>
                <w:color w:val="000000" w:themeColor="text1"/>
                <w:szCs w:val="20"/>
                <w:highlight w:val="lightGray"/>
                <w:lang w:val="es-ES" w:eastAsia="es-CO"/>
              </w:rPr>
              <w:t>entidad</w:t>
            </w:r>
            <w:r w:rsidRPr="006D3C5B" w:rsidR="00A25F25">
              <w:rPr>
                <w:rFonts w:ascii="Arial" w:hAnsi="Arial" w:eastAsia="Calibri Light" w:cs="Arial"/>
                <w:color w:val="000000" w:themeColor="text1"/>
                <w:szCs w:val="20"/>
                <w:highlight w:val="lightGray"/>
                <w:lang w:val="es-ES" w:eastAsia="es-CO"/>
              </w:rPr>
              <w:t>]</w:t>
            </w:r>
            <w:r w:rsidRPr="006D3C5B" w:rsidR="00A25F25">
              <w:rPr>
                <w:rFonts w:ascii="Arial" w:hAnsi="Arial" w:eastAsia="Calibri Light" w:cs="Arial"/>
                <w:color w:val="000000" w:themeColor="text1"/>
                <w:szCs w:val="20"/>
                <w:lang w:val="es-ES" w:eastAsia="es-CO"/>
              </w:rPr>
              <w:t xml:space="preserve"> y</w:t>
            </w:r>
            <w:r w:rsidRPr="006D3C5B">
              <w:rPr>
                <w:rFonts w:ascii="Arial" w:hAnsi="Arial" w:eastAsia="Calibri Light" w:cs="Arial"/>
                <w:color w:val="000000" w:themeColor="text1"/>
                <w:szCs w:val="20"/>
                <w:lang w:val="es-ES" w:eastAsia="es-CO"/>
              </w:rPr>
              <w:t xml:space="preserve"> el </w:t>
            </w:r>
            <w:r w:rsidRPr="006D3C5B" w:rsidR="0082356A">
              <w:rPr>
                <w:rFonts w:ascii="Arial" w:hAnsi="Arial" w:eastAsia="Calibri Light" w:cs="Arial"/>
                <w:color w:val="000000" w:themeColor="text1"/>
                <w:szCs w:val="20"/>
                <w:lang w:val="es-ES" w:eastAsia="es-CO"/>
              </w:rPr>
              <w:t>contratista</w:t>
            </w:r>
          </w:p>
        </w:tc>
      </w:tr>
      <w:tr w:rsidRPr="00B964E1" w:rsidR="00874414" w:rsidTr="00F426B2" w14:paraId="481B2A3B"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272D14" w:rsidRDefault="00874414" w14:paraId="0DB51265" w14:textId="0B85FEF4">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Tomador</w:t>
            </w:r>
          </w:p>
        </w:tc>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874414" w:rsidP="006D3C5B" w:rsidRDefault="00874414" w14:paraId="768F5680" w14:textId="2AAADCB0">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Para las personas jurídicas: la garantía debe tomarse con el nombre o razón social y tipo societario que figura en el Certificado de Existencia y Representación Legal expedido por la Cámara de Comercio respectiva, y no s</w:t>
            </w:r>
            <w:r w:rsidRPr="006D3C5B" w:rsidR="00550EA2">
              <w:rPr>
                <w:rFonts w:ascii="Arial" w:hAnsi="Arial" w:eastAsia="Arial Narrow" w:cs="Arial"/>
                <w:color w:val="000000" w:themeColor="text1"/>
                <w:sz w:val="20"/>
                <w:szCs w:val="20"/>
                <w:lang w:val="es-ES" w:eastAsia="es-CO"/>
              </w:rPr>
              <w:t>o</w:t>
            </w:r>
            <w:r w:rsidRPr="006D3C5B">
              <w:rPr>
                <w:rFonts w:ascii="Arial" w:hAnsi="Arial" w:eastAsia="Arial Narrow" w:cs="Arial"/>
                <w:color w:val="000000" w:themeColor="text1"/>
                <w:sz w:val="20"/>
                <w:szCs w:val="20"/>
                <w:lang w:val="es-ES" w:eastAsia="es-CO"/>
              </w:rPr>
              <w:t xml:space="preserve">lo con su sigla, a no ser que en el referido documento exprese que la sociedad </w:t>
            </w:r>
            <w:r w:rsidRPr="006D3C5B" w:rsidR="00550EA2">
              <w:rPr>
                <w:rFonts w:ascii="Arial" w:hAnsi="Arial" w:eastAsia="Arial Narrow" w:cs="Arial"/>
                <w:color w:val="000000" w:themeColor="text1"/>
                <w:sz w:val="20"/>
                <w:szCs w:val="20"/>
                <w:lang w:val="es-ES" w:eastAsia="es-CO"/>
              </w:rPr>
              <w:t xml:space="preserve">puede </w:t>
            </w:r>
            <w:r w:rsidRPr="006D3C5B">
              <w:rPr>
                <w:rFonts w:ascii="Arial" w:hAnsi="Arial" w:eastAsia="Arial Narrow" w:cs="Arial"/>
                <w:color w:val="000000" w:themeColor="text1"/>
                <w:sz w:val="20"/>
                <w:szCs w:val="20"/>
                <w:lang w:val="es-ES" w:eastAsia="es-CO"/>
              </w:rPr>
              <w:t>denominarse de esa manera.</w:t>
            </w:r>
          </w:p>
          <w:p w:rsidRPr="006D3C5B" w:rsidR="00874414" w:rsidP="006D3C5B" w:rsidRDefault="00874414" w14:paraId="73F653F9" w14:textId="271122FE">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No se aceptan garantías a nombre del representante legal o de alguno de los integrantes del consorcio. Cuando el contratista sea una unión temporal o consorcio, se debe incluir </w:t>
            </w:r>
            <w:r w:rsidRPr="006D3C5B" w:rsidR="00550EA2">
              <w:rPr>
                <w:rFonts w:ascii="Arial" w:hAnsi="Arial" w:eastAsia="Arial Narrow" w:cs="Arial"/>
                <w:color w:val="000000" w:themeColor="text1"/>
                <w:sz w:val="20"/>
                <w:szCs w:val="20"/>
                <w:lang w:val="es-ES" w:eastAsia="es-CO"/>
              </w:rPr>
              <w:t xml:space="preserve">la </w:t>
            </w:r>
            <w:r w:rsidRPr="006D3C5B">
              <w:rPr>
                <w:rFonts w:ascii="Arial" w:hAnsi="Arial" w:eastAsia="Arial Narrow" w:cs="Arial"/>
                <w:color w:val="000000" w:themeColor="text1"/>
                <w:sz w:val="20"/>
                <w:szCs w:val="20"/>
                <w:lang w:val="es-ES" w:eastAsia="es-CO"/>
              </w:rPr>
              <w:t>razón social, NIT y porcentaje de participación de cada uno de los integrantes.</w:t>
            </w:r>
          </w:p>
          <w:p w:rsidRPr="006D3C5B" w:rsidR="00874414" w:rsidP="006D3C5B" w:rsidRDefault="00874414" w14:paraId="4C0071D1" w14:textId="4C3AA900">
            <w:pPr>
              <w:pStyle w:val="Prrafodelista"/>
              <w:numPr>
                <w:ilvl w:val="0"/>
                <w:numId w:val="139"/>
              </w:numPr>
              <w:spacing w:after="0" w:line="240" w:lineRule="auto"/>
              <w:ind w:left="295"/>
              <w:jc w:val="both"/>
              <w:rPr>
                <w:rFonts w:ascii="Arial" w:hAnsi="Arial" w:eastAsia="Calibri Light"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Para el </w:t>
            </w:r>
            <w:r w:rsidRPr="006D3C5B" w:rsidR="0082356A">
              <w:rPr>
                <w:rFonts w:ascii="Arial" w:hAnsi="Arial" w:eastAsia="Arial Narrow" w:cs="Arial"/>
                <w:color w:val="000000" w:themeColor="text1"/>
                <w:sz w:val="20"/>
                <w:szCs w:val="20"/>
                <w:lang w:val="es-ES" w:eastAsia="es-CO"/>
              </w:rPr>
              <w:t>contratista</w:t>
            </w:r>
            <w:r w:rsidRPr="006D3C5B">
              <w:rPr>
                <w:rFonts w:ascii="Arial" w:hAnsi="Arial" w:eastAsia="Arial Narrow" w:cs="Arial"/>
                <w:color w:val="000000" w:themeColor="text1"/>
                <w:sz w:val="20"/>
                <w:szCs w:val="20"/>
                <w:lang w:val="es-ES" w:eastAsia="es-CO"/>
              </w:rPr>
              <w:t xml:space="preserve"> conformado por una estructura plural (unión temporal, consorcio): la</w:t>
            </w:r>
            <w:r w:rsidR="00124A0A">
              <w:rPr>
                <w:rFonts w:ascii="Arial" w:hAnsi="Arial" w:eastAsia="Arial Narrow" w:cs="Arial"/>
                <w:color w:val="000000" w:themeColor="text1"/>
                <w:sz w:val="20"/>
                <w:szCs w:val="20"/>
                <w:lang w:val="es-ES" w:eastAsia="es-CO"/>
              </w:rPr>
              <w:t xml:space="preserve"> </w:t>
            </w:r>
            <w:r w:rsidRPr="006D3C5B">
              <w:rPr>
                <w:rFonts w:ascii="Arial" w:hAnsi="Arial" w:eastAsia="Arial Narrow" w:cs="Arial"/>
                <w:color w:val="000000" w:themeColor="text1"/>
                <w:sz w:val="20"/>
                <w:szCs w:val="20"/>
                <w:lang w:val="es-ES" w:eastAsia="es-CO"/>
              </w:rPr>
              <w:t>garantía debe</w:t>
            </w:r>
            <w:r w:rsidRPr="006D3C5B" w:rsidR="00550EA2">
              <w:rPr>
                <w:rFonts w:ascii="Arial" w:hAnsi="Arial" w:eastAsia="Arial Narrow" w:cs="Arial"/>
                <w:color w:val="000000" w:themeColor="text1"/>
                <w:sz w:val="20"/>
                <w:szCs w:val="20"/>
                <w:lang w:val="es-ES" w:eastAsia="es-CO"/>
              </w:rPr>
              <w:t>n</w:t>
            </w:r>
            <w:r w:rsidRPr="006D3C5B">
              <w:rPr>
                <w:rFonts w:ascii="Arial" w:hAnsi="Arial" w:eastAsia="Arial Narrow" w:cs="Arial"/>
                <w:color w:val="000000" w:themeColor="text1"/>
                <w:sz w:val="20"/>
                <w:szCs w:val="20"/>
                <w:lang w:val="es-ES" w:eastAsia="es-CO"/>
              </w:rPr>
              <w:t xml:space="preserve"> otorga</w:t>
            </w:r>
            <w:r w:rsidRPr="006D3C5B" w:rsidR="00550EA2">
              <w:rPr>
                <w:rFonts w:ascii="Arial" w:hAnsi="Arial" w:eastAsia="Arial Narrow" w:cs="Arial"/>
                <w:color w:val="000000" w:themeColor="text1"/>
                <w:sz w:val="20"/>
                <w:szCs w:val="20"/>
                <w:lang w:val="es-ES" w:eastAsia="es-CO"/>
              </w:rPr>
              <w:t>rla</w:t>
            </w:r>
            <w:r w:rsidRPr="006D3C5B">
              <w:rPr>
                <w:rFonts w:ascii="Arial" w:hAnsi="Arial" w:eastAsia="Arial Narrow" w:cs="Arial"/>
                <w:color w:val="000000" w:themeColor="text1"/>
                <w:sz w:val="20"/>
                <w:szCs w:val="20"/>
                <w:lang w:val="es-ES" w:eastAsia="es-CO"/>
              </w:rPr>
              <w:t xml:space="preserve"> todos los integrantes de la estructura plural, para lo cual se debe</w:t>
            </w:r>
            <w:r w:rsidRPr="006D3C5B" w:rsidR="00550EA2">
              <w:rPr>
                <w:rFonts w:ascii="Arial" w:hAnsi="Arial" w:eastAsia="Arial Narrow" w:cs="Arial"/>
                <w:color w:val="000000" w:themeColor="text1"/>
                <w:sz w:val="20"/>
                <w:szCs w:val="20"/>
                <w:lang w:val="es-ES" w:eastAsia="es-CO"/>
              </w:rPr>
              <w:t>n</w:t>
            </w:r>
            <w:r w:rsidRPr="006D3C5B">
              <w:rPr>
                <w:rFonts w:ascii="Arial" w:hAnsi="Arial" w:eastAsia="Arial Narrow" w:cs="Arial"/>
                <w:color w:val="000000" w:themeColor="text1"/>
                <w:sz w:val="20"/>
                <w:szCs w:val="20"/>
                <w:lang w:val="es-ES" w:eastAsia="es-CO"/>
              </w:rPr>
              <w:t xml:space="preserve"> relacionar claramente los integrantes, su identificación y porcentaje de participación, quienes para todos los efectos serán los otorgantes de la misma.</w:t>
            </w:r>
            <w:r w:rsidRPr="006D3C5B">
              <w:rPr>
                <w:rFonts w:ascii="Arial" w:hAnsi="Arial" w:eastAsia="Calibri Light" w:cs="Arial"/>
                <w:color w:val="000000" w:themeColor="text1"/>
                <w:sz w:val="20"/>
                <w:szCs w:val="20"/>
                <w:lang w:val="es-ES" w:eastAsia="es-CO"/>
              </w:rPr>
              <w:t xml:space="preserve"> </w:t>
            </w:r>
          </w:p>
        </w:tc>
      </w:tr>
      <w:tr w:rsidRPr="00B964E1" w:rsidR="003F4F43" w:rsidTr="00F426B2" w14:paraId="4419031D"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tcPr>
          <w:p w:rsidRPr="006D3C5B" w:rsidR="003F4F43" w:rsidP="00272D14" w:rsidRDefault="003F4F43" w14:paraId="552FE1F7"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Valor</w:t>
            </w:r>
          </w:p>
        </w:tc>
        <w:tc>
          <w:tcPr>
            <w:tcW w:w="0" w:type="auto"/>
            <w:tcBorders>
              <w:top w:val="single" w:color="auto" w:sz="4" w:space="0"/>
              <w:left w:val="single" w:color="auto" w:sz="4" w:space="0"/>
              <w:bottom w:val="single" w:color="auto" w:sz="4" w:space="0"/>
              <w:right w:val="single" w:color="auto" w:sz="4" w:space="0"/>
            </w:tcBorders>
            <w:vAlign w:val="center"/>
          </w:tcPr>
          <w:p w:rsidRPr="006D3C5B" w:rsidR="003F4F43" w:rsidP="00272D14" w:rsidRDefault="003F4F43" w14:paraId="7D15B04A" w14:textId="017233D4">
            <w:pPr>
              <w:shd w:val="clear" w:color="auto" w:fill="FFFFFF"/>
              <w:spacing w:after="150"/>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highlight w:val="lightGray"/>
                <w:lang w:val="es-ES" w:eastAsia="es-CO"/>
              </w:rPr>
              <w:t xml:space="preserve">[La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 xml:space="preserve"> debe definir el valor del amparo de acuerdo con el artículo 2.2.1.2.3.1.17. del Decreto 1082 de 2015]</w:t>
            </w:r>
            <w:r w:rsidRPr="006D3C5B">
              <w:rPr>
                <w:rFonts w:ascii="Arial" w:hAnsi="Arial" w:eastAsia="Calibri Light" w:cs="Arial"/>
                <w:color w:val="000000" w:themeColor="text1"/>
                <w:szCs w:val="20"/>
                <w:lang w:val="es-ES" w:eastAsia="es-CO"/>
              </w:rPr>
              <w:t xml:space="preserve"> </w:t>
            </w:r>
          </w:p>
        </w:tc>
      </w:tr>
      <w:tr w:rsidRPr="00B964E1" w:rsidR="003F4F43" w:rsidTr="00F426B2" w14:paraId="4515C811"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tcPr>
          <w:p w:rsidRPr="006D3C5B" w:rsidR="003F4F43" w:rsidP="00272D14" w:rsidRDefault="003F4F43" w14:paraId="0E994FAC"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Vigencia</w:t>
            </w:r>
          </w:p>
        </w:tc>
        <w:tc>
          <w:tcPr>
            <w:tcW w:w="0" w:type="auto"/>
            <w:tcBorders>
              <w:top w:val="single" w:color="auto" w:sz="4" w:space="0"/>
              <w:left w:val="single" w:color="auto" w:sz="4" w:space="0"/>
              <w:bottom w:val="single" w:color="auto" w:sz="4" w:space="0"/>
              <w:right w:val="single" w:color="auto" w:sz="4" w:space="0"/>
            </w:tcBorders>
            <w:vAlign w:val="center"/>
          </w:tcPr>
          <w:p w:rsidRPr="006D3C5B" w:rsidR="003F4F43" w:rsidP="003F4F43" w:rsidRDefault="003F4F43" w14:paraId="2A922EAF"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ES"/>
              </w:rPr>
              <w:t>Igual al período de ejecución del contrato.</w:t>
            </w:r>
          </w:p>
        </w:tc>
      </w:tr>
      <w:tr w:rsidRPr="00B964E1" w:rsidR="003F4F43" w:rsidTr="00F426B2" w14:paraId="73F55718"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3F4F43" w:rsidP="00272D14" w:rsidRDefault="003F4F43" w14:paraId="6FA8FB81"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Beneficiarios</w:t>
            </w:r>
          </w:p>
        </w:tc>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3F4F43" w:rsidP="003F4F43" w:rsidRDefault="003F4F43" w14:paraId="40C58112" w14:textId="18E36B7F">
            <w:pPr>
              <w:rPr>
                <w:rFonts w:ascii="Arial" w:hAnsi="Arial" w:eastAsia="Calibri Light" w:cs="Arial"/>
                <w:color w:val="000000" w:themeColor="text1"/>
                <w:szCs w:val="20"/>
                <w:highlight w:val="lightGray"/>
                <w:lang w:val="es-ES" w:eastAsia="es-CO"/>
              </w:rPr>
            </w:pPr>
            <w:r w:rsidRPr="006D3C5B">
              <w:rPr>
                <w:rFonts w:ascii="Arial" w:hAnsi="Arial" w:eastAsia="Calibri Light" w:cs="Arial"/>
                <w:color w:val="000000" w:themeColor="text1"/>
                <w:szCs w:val="20"/>
                <w:lang w:val="es-ES" w:eastAsia="es-CO"/>
              </w:rPr>
              <w:t xml:space="preserve">Terceros afectados y </w:t>
            </w:r>
            <w:r w:rsidRPr="006D3C5B">
              <w:rPr>
                <w:rFonts w:ascii="Arial" w:hAnsi="Arial" w:eastAsia="Calibri Light" w:cs="Arial"/>
                <w:color w:val="000000" w:themeColor="text1"/>
                <w:szCs w:val="20"/>
                <w:highlight w:val="lightGray"/>
                <w:lang w:val="es-ES" w:eastAsia="es-CO"/>
              </w:rPr>
              <w:t>[</w:t>
            </w:r>
            <w:r w:rsidRPr="006D3C5B" w:rsidR="00550EA2">
              <w:rPr>
                <w:rFonts w:ascii="Arial" w:hAnsi="Arial" w:eastAsia="Calibri Light" w:cs="Arial"/>
                <w:color w:val="000000" w:themeColor="text1"/>
                <w:szCs w:val="20"/>
                <w:highlight w:val="lightGray"/>
                <w:lang w:val="es-ES" w:eastAsia="es-CO"/>
              </w:rPr>
              <w:t>n</w:t>
            </w:r>
            <w:r w:rsidRPr="006D3C5B">
              <w:rPr>
                <w:rFonts w:ascii="Arial" w:hAnsi="Arial" w:eastAsia="Calibri Light" w:cs="Arial"/>
                <w:color w:val="000000" w:themeColor="text1"/>
                <w:szCs w:val="20"/>
                <w:highlight w:val="lightGray"/>
                <w:lang w:val="es-ES" w:eastAsia="es-CO"/>
              </w:rPr>
              <w:t xml:space="preserve">ombre de la </w:t>
            </w:r>
            <w:r w:rsidRPr="006D3C5B" w:rsidR="0082356A">
              <w:rPr>
                <w:rFonts w:ascii="Arial" w:hAnsi="Arial" w:eastAsia="Calibri Light" w:cs="Arial"/>
                <w:color w:val="000000" w:themeColor="text1"/>
                <w:szCs w:val="20"/>
                <w:highlight w:val="lightGray"/>
                <w:lang w:val="es-ES" w:eastAsia="es-CO"/>
              </w:rPr>
              <w:t>entidad</w:t>
            </w:r>
            <w:r w:rsidRPr="006D3C5B">
              <w:rPr>
                <w:rFonts w:ascii="Arial" w:hAnsi="Arial" w:eastAsia="Calibri Light" w:cs="Arial"/>
                <w:color w:val="000000" w:themeColor="text1"/>
                <w:szCs w:val="20"/>
                <w:highlight w:val="lightGray"/>
                <w:lang w:val="es-ES" w:eastAsia="es-CO"/>
              </w:rPr>
              <w:t>]</w:t>
            </w:r>
            <w:r w:rsidRPr="006D3C5B">
              <w:rPr>
                <w:rFonts w:ascii="Arial" w:hAnsi="Arial" w:eastAsia="Calibri Light" w:cs="Arial"/>
                <w:color w:val="000000" w:themeColor="text1"/>
                <w:szCs w:val="20"/>
                <w:lang w:val="es-ES" w:eastAsia="es-CO"/>
              </w:rPr>
              <w:t xml:space="preserve"> identificada con </w:t>
            </w:r>
            <w:r w:rsidRPr="006D3C5B" w:rsidR="00A25F25">
              <w:rPr>
                <w:rFonts w:ascii="Arial" w:hAnsi="Arial" w:eastAsia="Calibri Light" w:cs="Arial"/>
                <w:color w:val="000000" w:themeColor="text1"/>
                <w:szCs w:val="20"/>
                <w:lang w:val="es-ES" w:eastAsia="es-CO"/>
              </w:rPr>
              <w:t xml:space="preserve">NIT </w:t>
            </w:r>
            <w:r w:rsidRPr="006D3C5B" w:rsidR="00A25F25">
              <w:rPr>
                <w:rFonts w:ascii="Arial" w:hAnsi="Arial" w:eastAsia="Calibri Light" w:cs="Arial"/>
                <w:color w:val="000000" w:themeColor="text1"/>
                <w:szCs w:val="20"/>
                <w:highlight w:val="lightGray"/>
                <w:lang w:val="es-ES" w:eastAsia="es-CO"/>
              </w:rPr>
              <w:t>[</w:t>
            </w:r>
            <w:r w:rsidRPr="006D3C5B" w:rsidR="00AC29D1">
              <w:rPr>
                <w:rFonts w:ascii="Arial" w:hAnsi="Arial" w:eastAsia="Calibri Light" w:cs="Arial"/>
                <w:color w:val="000000" w:themeColor="text1"/>
                <w:szCs w:val="20"/>
                <w:highlight w:val="lightGray"/>
                <w:lang w:val="es-ES" w:eastAsia="es-CO"/>
              </w:rPr>
              <w:t xml:space="preserve">NIT de la </w:t>
            </w:r>
            <w:r w:rsidRPr="006D3C5B" w:rsidR="0082356A">
              <w:rPr>
                <w:rFonts w:ascii="Arial" w:hAnsi="Arial" w:eastAsia="Calibri Light" w:cs="Arial"/>
                <w:color w:val="000000" w:themeColor="text1"/>
                <w:szCs w:val="20"/>
                <w:highlight w:val="lightGray"/>
                <w:lang w:val="es-ES" w:eastAsia="es-CO"/>
              </w:rPr>
              <w:t>entidad</w:t>
            </w:r>
            <w:r w:rsidRPr="006D3C5B" w:rsidR="00AC29D1">
              <w:rPr>
                <w:rFonts w:ascii="Arial" w:hAnsi="Arial" w:eastAsia="Calibri Light" w:cs="Arial"/>
                <w:color w:val="000000" w:themeColor="text1"/>
                <w:szCs w:val="20"/>
                <w:highlight w:val="lightGray"/>
                <w:lang w:val="es-ES" w:eastAsia="es-CO"/>
              </w:rPr>
              <w:t>]</w:t>
            </w:r>
            <w:r w:rsidRPr="006D3C5B">
              <w:rPr>
                <w:rFonts w:ascii="Arial" w:hAnsi="Arial" w:eastAsia="Calibri Light" w:cs="Arial"/>
                <w:color w:val="000000" w:themeColor="text1"/>
                <w:szCs w:val="20"/>
                <w:highlight w:val="lightGray"/>
                <w:lang w:val="es-ES" w:eastAsia="es-CO"/>
              </w:rPr>
              <w:t xml:space="preserve"> </w:t>
            </w:r>
          </w:p>
        </w:tc>
      </w:tr>
      <w:tr w:rsidRPr="00B964E1" w:rsidR="003F4F43" w:rsidTr="00F426B2" w14:paraId="37065AC8" w14:textId="77777777">
        <w:trPr>
          <w:trHeight w:val="2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3F4F43" w:rsidP="00272D14" w:rsidRDefault="003F4F43" w14:paraId="261B1F78" w14:textId="77777777">
            <w:pPr>
              <w:jc w:val="cente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Amparos</w:t>
            </w:r>
          </w:p>
        </w:tc>
        <w:tc>
          <w:tcPr>
            <w:tcW w:w="0" w:type="auto"/>
            <w:tcBorders>
              <w:top w:val="single" w:color="auto" w:sz="4" w:space="0"/>
              <w:left w:val="single" w:color="auto" w:sz="4" w:space="0"/>
              <w:bottom w:val="single" w:color="auto" w:sz="4" w:space="0"/>
              <w:right w:val="single" w:color="auto" w:sz="4" w:space="0"/>
            </w:tcBorders>
            <w:vAlign w:val="center"/>
          </w:tcPr>
          <w:p w:rsidRPr="006D3C5B" w:rsidR="003F4F43" w:rsidP="00272D14" w:rsidRDefault="003F4F43" w14:paraId="7992F9DC" w14:textId="77777777">
            <w:pPr>
              <w:jc w:val="both"/>
              <w:rPr>
                <w:rFonts w:ascii="Arial" w:hAnsi="Arial" w:eastAsia="Calibri Light" w:cs="Arial"/>
                <w:color w:val="000000" w:themeColor="text1"/>
                <w:szCs w:val="20"/>
                <w:lang w:val="es-ES" w:eastAsia="es-CO"/>
              </w:rPr>
            </w:pPr>
          </w:p>
          <w:p w:rsidRPr="006D3C5B" w:rsidR="003F4F43" w:rsidP="00272D14" w:rsidRDefault="003F4F43" w14:paraId="168860C4" w14:textId="40CAD02F">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Responsabilidad </w:t>
            </w:r>
            <w:r w:rsidRPr="006D3C5B" w:rsidR="00550EA2">
              <w:rPr>
                <w:rFonts w:ascii="Arial" w:hAnsi="Arial" w:eastAsia="Calibri Light" w:cs="Arial"/>
                <w:color w:val="000000" w:themeColor="text1"/>
                <w:szCs w:val="20"/>
                <w:lang w:val="es-ES" w:eastAsia="es-CO"/>
              </w:rPr>
              <w:t>c</w:t>
            </w:r>
            <w:r w:rsidRPr="006D3C5B">
              <w:rPr>
                <w:rFonts w:ascii="Arial" w:hAnsi="Arial" w:eastAsia="Calibri Light" w:cs="Arial"/>
                <w:color w:val="000000" w:themeColor="text1"/>
                <w:szCs w:val="20"/>
                <w:lang w:val="es-ES" w:eastAsia="es-CO"/>
              </w:rPr>
              <w:t xml:space="preserve">ivil </w:t>
            </w:r>
            <w:r w:rsidRPr="006D3C5B" w:rsidR="00550EA2">
              <w:rPr>
                <w:rFonts w:ascii="Arial" w:hAnsi="Arial" w:eastAsia="Calibri Light" w:cs="Arial"/>
                <w:color w:val="000000" w:themeColor="text1"/>
                <w:szCs w:val="20"/>
                <w:lang w:val="es-ES" w:eastAsia="es-CO"/>
              </w:rPr>
              <w:t>e</w:t>
            </w:r>
            <w:r w:rsidRPr="006D3C5B">
              <w:rPr>
                <w:rFonts w:ascii="Arial" w:hAnsi="Arial" w:eastAsia="Calibri Light" w:cs="Arial"/>
                <w:color w:val="000000" w:themeColor="text1"/>
                <w:szCs w:val="20"/>
                <w:lang w:val="es-ES" w:eastAsia="es-CO"/>
              </w:rPr>
              <w:t xml:space="preserve">xtracontractual de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derivada de las actuaciones, hechos u omisiones del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o </w:t>
            </w:r>
            <w:r w:rsidRPr="006D3C5B" w:rsidR="00550EA2">
              <w:rPr>
                <w:rFonts w:ascii="Arial" w:hAnsi="Arial" w:eastAsia="Calibri Light" w:cs="Arial"/>
                <w:color w:val="000000" w:themeColor="text1"/>
                <w:szCs w:val="20"/>
                <w:lang w:val="es-ES" w:eastAsia="es-CO"/>
              </w:rPr>
              <w:t>s</w:t>
            </w:r>
            <w:r w:rsidRPr="006D3C5B">
              <w:rPr>
                <w:rFonts w:ascii="Arial" w:hAnsi="Arial" w:eastAsia="Calibri Light" w:cs="Arial"/>
                <w:color w:val="000000" w:themeColor="text1"/>
                <w:szCs w:val="20"/>
                <w:lang w:val="es-ES" w:eastAsia="es-CO"/>
              </w:rPr>
              <w:t>ubcontratistas autorizados. El seguro de responsabilidad civil extracontractual debe contener como mínimo los amparos descritos en el numeral 3º del artículo 2.2.1.2.3.2.9 del Decreto 1082 de 2015.</w:t>
            </w:r>
          </w:p>
          <w:p w:rsidRPr="006D3C5B" w:rsidR="003F4F43" w:rsidP="00272D14" w:rsidRDefault="003F4F43" w14:paraId="08F4EBCA" w14:textId="77777777">
            <w:pPr>
              <w:jc w:val="both"/>
              <w:rPr>
                <w:rFonts w:ascii="Arial" w:hAnsi="Arial" w:eastAsia="Calibri Light" w:cs="Arial"/>
                <w:color w:val="000000" w:themeColor="text1"/>
                <w:szCs w:val="20"/>
                <w:lang w:val="es-ES" w:eastAsia="es-CO"/>
              </w:rPr>
            </w:pPr>
          </w:p>
        </w:tc>
      </w:tr>
      <w:tr w:rsidRPr="00B964E1" w:rsidR="003F4F43" w:rsidTr="00F426B2" w14:paraId="6849A2C0" w14:textId="77777777">
        <w:trPr>
          <w:trHeight w:val="70"/>
          <w:jc w:val="center"/>
        </w:trPr>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3F4F43" w:rsidP="003F4F43" w:rsidRDefault="003F4F43" w14:paraId="09D57F8E" w14:textId="77777777">
            <w:pPr>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Información necesaria dentro de la póliza</w:t>
            </w:r>
          </w:p>
        </w:tc>
        <w:tc>
          <w:tcPr>
            <w:tcW w:w="0" w:type="auto"/>
            <w:tcBorders>
              <w:top w:val="single" w:color="auto" w:sz="4" w:space="0"/>
              <w:left w:val="single" w:color="auto" w:sz="4" w:space="0"/>
              <w:bottom w:val="single" w:color="auto" w:sz="4" w:space="0"/>
              <w:right w:val="single" w:color="auto" w:sz="4" w:space="0"/>
            </w:tcBorders>
            <w:vAlign w:val="center"/>
            <w:hideMark/>
          </w:tcPr>
          <w:p w:rsidRPr="006D3C5B" w:rsidR="003F4F43" w:rsidP="006D3C5B" w:rsidRDefault="003F4F43" w14:paraId="5E8B1658" w14:textId="77777777">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Número y año del contrato </w:t>
            </w:r>
          </w:p>
          <w:p w:rsidRPr="006D3C5B" w:rsidR="003F4F43" w:rsidP="006D3C5B" w:rsidRDefault="003F4F43" w14:paraId="18E50ACF" w14:textId="77777777">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Objeto del contrato</w:t>
            </w:r>
          </w:p>
          <w:p w:rsidRPr="006D3C5B" w:rsidR="003F4F43" w:rsidP="006D3C5B" w:rsidRDefault="003F4F43" w14:paraId="25DC5CB3" w14:textId="3FA17583">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 xml:space="preserve">Firma del representante legal del </w:t>
            </w:r>
            <w:r w:rsidRPr="006D3C5B" w:rsidR="0082356A">
              <w:rPr>
                <w:rFonts w:ascii="Arial" w:hAnsi="Arial" w:eastAsia="Arial Narrow" w:cs="Arial"/>
                <w:color w:val="000000" w:themeColor="text1"/>
                <w:sz w:val="20"/>
                <w:szCs w:val="20"/>
                <w:lang w:val="es-ES" w:eastAsia="es-CO"/>
              </w:rPr>
              <w:t>contratista</w:t>
            </w:r>
          </w:p>
          <w:p w:rsidRPr="006D3C5B" w:rsidR="003F4F43" w:rsidP="006D3C5B" w:rsidRDefault="003F4F43" w14:paraId="11DD0D08" w14:textId="1FAE589B">
            <w:pPr>
              <w:pStyle w:val="Prrafodelista"/>
              <w:numPr>
                <w:ilvl w:val="0"/>
                <w:numId w:val="139"/>
              </w:numPr>
              <w:spacing w:after="0" w:line="240" w:lineRule="auto"/>
              <w:ind w:left="295"/>
              <w:jc w:val="both"/>
              <w:rPr>
                <w:rFonts w:ascii="Arial" w:hAnsi="Arial" w:eastAsia="Arial Narrow" w:cs="Arial"/>
                <w:color w:val="000000" w:themeColor="text1"/>
                <w:sz w:val="20"/>
                <w:szCs w:val="20"/>
                <w:lang w:val="es-ES" w:eastAsia="es-CO"/>
              </w:rPr>
            </w:pPr>
            <w:r w:rsidRPr="006D3C5B">
              <w:rPr>
                <w:rFonts w:ascii="Arial" w:hAnsi="Arial" w:eastAsia="Arial Narrow" w:cs="Arial"/>
                <w:color w:val="000000" w:themeColor="text1"/>
                <w:sz w:val="20"/>
                <w:szCs w:val="20"/>
                <w:lang w:val="es-ES" w:eastAsia="es-CO"/>
              </w:rPr>
              <w:t>En caso de no usar centavos, los valores deben aproximarse al mayor</w:t>
            </w:r>
            <w:r w:rsidRPr="006D3C5B" w:rsidR="00550EA2">
              <w:rPr>
                <w:rFonts w:ascii="Arial" w:hAnsi="Arial" w:eastAsia="Arial Narrow" w:cs="Arial"/>
                <w:color w:val="000000" w:themeColor="text1"/>
                <w:sz w:val="20"/>
                <w:szCs w:val="20"/>
                <w:lang w:val="es-ES" w:eastAsia="es-CO"/>
              </w:rPr>
              <w:t>.</w:t>
            </w:r>
            <w:r w:rsidRPr="006D3C5B">
              <w:rPr>
                <w:rFonts w:ascii="Arial" w:hAnsi="Arial" w:eastAsia="Arial Narrow" w:cs="Arial"/>
                <w:color w:val="000000" w:themeColor="text1"/>
                <w:sz w:val="20"/>
                <w:szCs w:val="20"/>
                <w:lang w:val="es-ES" w:eastAsia="es-CO"/>
              </w:rPr>
              <w:t xml:space="preserve"> Ej. Cumplimiento si el valor a asegurar es $14.980.420,20 aproximar a $14.980.421</w:t>
            </w:r>
          </w:p>
        </w:tc>
      </w:tr>
    </w:tbl>
    <w:p w:rsidRPr="006D3C5B" w:rsidR="00874414" w:rsidP="00874414" w:rsidRDefault="00874414" w14:paraId="6BF59E74" w14:textId="77777777">
      <w:pPr>
        <w:tabs>
          <w:tab w:val="left" w:pos="1860"/>
        </w:tabs>
        <w:spacing w:line="276" w:lineRule="auto"/>
        <w:jc w:val="both"/>
        <w:rPr>
          <w:rFonts w:ascii="Arial" w:hAnsi="Arial" w:eastAsia="Arial Narrow" w:cs="Arial"/>
          <w:b/>
          <w:color w:val="000000" w:themeColor="text1"/>
          <w:szCs w:val="20"/>
        </w:rPr>
      </w:pPr>
    </w:p>
    <w:p w:rsidRPr="006D3C5B" w:rsidR="00874414" w:rsidP="00874414" w:rsidRDefault="00874414" w14:paraId="48CCA7E6" w14:textId="302605A5">
      <w:pPr>
        <w:pStyle w:val="InviasNormal"/>
        <w:spacing w:before="0" w:after="0"/>
        <w:rPr>
          <w:rFonts w:ascii="Arial" w:hAnsi="Arial" w:cs="Arial" w:eastAsiaTheme="minorHAnsi"/>
          <w:color w:val="000000" w:themeColor="text1"/>
          <w:sz w:val="20"/>
          <w:szCs w:val="20"/>
          <w:lang w:val="es-CO" w:eastAsia="en-US"/>
        </w:rPr>
      </w:pPr>
      <w:r w:rsidRPr="006D3C5B">
        <w:rPr>
          <w:rFonts w:ascii="Arial" w:hAnsi="Arial" w:cs="Arial" w:eastAsiaTheme="minorHAnsi"/>
          <w:color w:val="000000" w:themeColor="text1"/>
          <w:sz w:val="20"/>
          <w:szCs w:val="20"/>
          <w:lang w:val="es-CO" w:eastAsia="en-US"/>
        </w:rPr>
        <w:t xml:space="preserve">En esta póliza solamente se </w:t>
      </w:r>
      <w:r w:rsidRPr="006D3C5B" w:rsidR="00550EA2">
        <w:rPr>
          <w:rFonts w:ascii="Arial" w:hAnsi="Arial" w:cs="Arial" w:eastAsiaTheme="minorHAnsi"/>
          <w:color w:val="000000" w:themeColor="text1"/>
          <w:sz w:val="20"/>
          <w:szCs w:val="20"/>
          <w:lang w:val="es-CO" w:eastAsia="en-US"/>
        </w:rPr>
        <w:t xml:space="preserve">pueden </w:t>
      </w:r>
      <w:r w:rsidRPr="006D3C5B">
        <w:rPr>
          <w:rFonts w:ascii="Arial" w:hAnsi="Arial" w:cs="Arial" w:eastAsiaTheme="minorHAnsi"/>
          <w:color w:val="000000" w:themeColor="text1"/>
          <w:sz w:val="20"/>
          <w:szCs w:val="20"/>
          <w:lang w:val="es-CO" w:eastAsia="en-US"/>
        </w:rPr>
        <w:t>pactar deducibles con un tope máximo del diez por ciento (10%) del valor de cada pérdida</w:t>
      </w:r>
      <w:r w:rsidRPr="006D3C5B" w:rsidR="00550EA2">
        <w:rPr>
          <w:rFonts w:ascii="Arial" w:hAnsi="Arial" w:cs="Arial" w:eastAsiaTheme="minorHAnsi"/>
          <w:color w:val="000000" w:themeColor="text1"/>
          <w:sz w:val="20"/>
          <w:szCs w:val="20"/>
          <w:lang w:val="es-CO" w:eastAsia="en-US"/>
        </w:rPr>
        <w:t>,</w:t>
      </w:r>
      <w:r w:rsidRPr="006D3C5B">
        <w:rPr>
          <w:rFonts w:ascii="Arial" w:hAnsi="Arial" w:cs="Arial" w:eastAsiaTheme="minorHAnsi"/>
          <w:color w:val="000000" w:themeColor="text1"/>
          <w:sz w:val="20"/>
          <w:szCs w:val="20"/>
          <w:lang w:val="es-CO" w:eastAsia="en-US"/>
        </w:rPr>
        <w:t xml:space="preserve"> sin que en ningún caso puedan ser superiores a dos mil (2.000)</w:t>
      </w:r>
      <w:r w:rsidRPr="006D3C5B" w:rsidR="00EF7A7C">
        <w:rPr>
          <w:rFonts w:ascii="Arial" w:hAnsi="Arial" w:cs="Arial" w:eastAsiaTheme="minorHAnsi"/>
          <w:color w:val="000000" w:themeColor="text1"/>
          <w:sz w:val="20"/>
          <w:szCs w:val="20"/>
          <w:lang w:val="es-CO" w:eastAsia="en-US"/>
        </w:rPr>
        <w:t xml:space="preserve"> SMMLV</w:t>
      </w:r>
      <w:r w:rsidRPr="006D3C5B">
        <w:rPr>
          <w:rFonts w:ascii="Arial" w:hAnsi="Arial" w:cs="Arial" w:eastAsiaTheme="minorHAnsi"/>
          <w:color w:val="000000" w:themeColor="text1"/>
          <w:sz w:val="20"/>
          <w:szCs w:val="20"/>
          <w:lang w:val="es-CO" w:eastAsia="en-US"/>
        </w:rPr>
        <w:t>.</w:t>
      </w:r>
    </w:p>
    <w:p w:rsidRPr="006D3C5B" w:rsidR="00874414" w:rsidP="00874414" w:rsidRDefault="00874414" w14:paraId="6E5201C9" w14:textId="77777777">
      <w:pPr>
        <w:pStyle w:val="InviasNormal"/>
        <w:spacing w:before="0" w:after="0"/>
        <w:rPr>
          <w:rFonts w:ascii="Arial" w:hAnsi="Arial" w:cs="Arial" w:eastAsiaTheme="minorHAnsi"/>
          <w:color w:val="000000" w:themeColor="text1"/>
          <w:sz w:val="20"/>
          <w:szCs w:val="20"/>
          <w:lang w:val="es-CO" w:eastAsia="en-US"/>
        </w:rPr>
      </w:pPr>
    </w:p>
    <w:p w:rsidRPr="006D3C5B" w:rsidR="00874414" w:rsidP="00874414" w:rsidRDefault="00874414" w14:paraId="5B1B770D" w14:textId="26EBD5CB">
      <w:pPr>
        <w:pStyle w:val="InviasNormal"/>
        <w:spacing w:before="0" w:after="0"/>
        <w:rPr>
          <w:rFonts w:ascii="Arial" w:hAnsi="Arial" w:cs="Arial" w:eastAsiaTheme="minorHAnsi"/>
          <w:color w:val="000000" w:themeColor="text1"/>
          <w:sz w:val="20"/>
          <w:szCs w:val="20"/>
          <w:lang w:val="es-CO" w:eastAsia="en-US"/>
        </w:rPr>
      </w:pPr>
      <w:r w:rsidRPr="006D3C5B">
        <w:rPr>
          <w:rFonts w:ascii="Arial" w:hAnsi="Arial" w:cs="Arial" w:eastAsiaTheme="minorHAnsi"/>
          <w:color w:val="000000" w:themeColor="text1"/>
          <w:sz w:val="20"/>
          <w:szCs w:val="20"/>
          <w:lang w:val="es-CO" w:eastAsia="en-US"/>
        </w:rPr>
        <w:t xml:space="preserve">Este seguro debe constituirse y presentarse para aprobación de la </w:t>
      </w:r>
      <w:r w:rsidRPr="006D3C5B" w:rsidR="0082356A">
        <w:rPr>
          <w:rFonts w:ascii="Arial" w:hAnsi="Arial" w:cs="Arial" w:eastAsiaTheme="minorHAnsi"/>
          <w:color w:val="000000" w:themeColor="text1"/>
          <w:sz w:val="20"/>
          <w:szCs w:val="20"/>
          <w:lang w:val="es-CO" w:eastAsia="en-US"/>
        </w:rPr>
        <w:t>entidad</w:t>
      </w:r>
      <w:r w:rsidRPr="006D3C5B">
        <w:rPr>
          <w:rFonts w:ascii="Arial" w:hAnsi="Arial" w:cs="Arial" w:eastAsiaTheme="minorHAnsi"/>
          <w:color w:val="000000" w:themeColor="text1"/>
          <w:sz w:val="20"/>
          <w:szCs w:val="20"/>
          <w:lang w:val="es-CO" w:eastAsia="en-US"/>
        </w:rPr>
        <w:t xml:space="preserve">, dentro del mismo término establecido para la garantía única de cumplimiento. </w:t>
      </w:r>
    </w:p>
    <w:p w:rsidRPr="006D3C5B" w:rsidR="00874414" w:rsidP="00874414" w:rsidRDefault="00874414" w14:paraId="47B31174" w14:textId="77777777">
      <w:pPr>
        <w:pStyle w:val="InviasNormal"/>
        <w:spacing w:before="0" w:after="0"/>
        <w:rPr>
          <w:rFonts w:ascii="Arial" w:hAnsi="Arial" w:cs="Arial" w:eastAsiaTheme="minorHAnsi"/>
          <w:color w:val="000000" w:themeColor="text1"/>
          <w:sz w:val="20"/>
          <w:szCs w:val="20"/>
          <w:lang w:val="es-CO" w:eastAsia="en-US"/>
        </w:rPr>
      </w:pPr>
    </w:p>
    <w:p w:rsidRPr="006D3C5B" w:rsidR="00874414" w:rsidP="008C223B" w:rsidRDefault="00874414" w14:paraId="3BB15FEA" w14:textId="4075A2B0">
      <w:pPr>
        <w:pStyle w:val="InviasNormal"/>
        <w:spacing w:before="0" w:after="0" w:line="276" w:lineRule="auto"/>
        <w:rPr>
          <w:rFonts w:ascii="Arial" w:hAnsi="Arial" w:cs="Arial" w:eastAsiaTheme="minorHAnsi"/>
          <w:color w:val="000000" w:themeColor="text1"/>
          <w:sz w:val="20"/>
          <w:szCs w:val="20"/>
          <w:lang w:val="es-CO" w:eastAsia="en-US"/>
        </w:rPr>
      </w:pPr>
      <w:r w:rsidRPr="006D3C5B">
        <w:rPr>
          <w:rFonts w:ascii="Arial" w:hAnsi="Arial" w:cs="Arial" w:eastAsiaTheme="minorHAnsi"/>
          <w:color w:val="000000" w:themeColor="text1"/>
          <w:sz w:val="20"/>
          <w:szCs w:val="20"/>
          <w:lang w:val="es-CO" w:eastAsia="en-US"/>
        </w:rPr>
        <w:t xml:space="preserve">Las franquicias, coaseguros obligatorios y demás formas de estipulación que conlleven asunción de parte de la pérdida por la </w:t>
      </w:r>
      <w:r w:rsidRPr="006D3C5B" w:rsidR="0082356A">
        <w:rPr>
          <w:rFonts w:ascii="Arial" w:hAnsi="Arial" w:cs="Arial" w:eastAsiaTheme="minorHAnsi"/>
          <w:color w:val="000000" w:themeColor="text1"/>
          <w:sz w:val="20"/>
          <w:szCs w:val="20"/>
          <w:lang w:val="es-CO" w:eastAsia="en-US"/>
        </w:rPr>
        <w:t>entidad</w:t>
      </w:r>
      <w:r w:rsidRPr="006D3C5B">
        <w:rPr>
          <w:rFonts w:ascii="Arial" w:hAnsi="Arial" w:cs="Arial" w:eastAsiaTheme="minorHAnsi"/>
          <w:color w:val="000000" w:themeColor="text1"/>
          <w:sz w:val="20"/>
          <w:szCs w:val="20"/>
          <w:lang w:val="es-CO" w:eastAsia="en-US"/>
        </w:rPr>
        <w:t xml:space="preserve"> asegurada no serán admisibles.</w:t>
      </w:r>
    </w:p>
    <w:p w:rsidRPr="006D3C5B" w:rsidR="00874414" w:rsidP="00874414" w:rsidRDefault="00874414" w14:paraId="1EB96682" w14:textId="77777777">
      <w:pPr>
        <w:pStyle w:val="InviasNormal"/>
        <w:spacing w:before="0" w:after="0"/>
        <w:rPr>
          <w:rFonts w:ascii="Arial" w:hAnsi="Arial" w:cs="Arial" w:eastAsiaTheme="minorHAnsi"/>
          <w:color w:val="000000" w:themeColor="text1"/>
          <w:sz w:val="20"/>
          <w:szCs w:val="20"/>
          <w:lang w:val="es-CO" w:eastAsia="en-US"/>
        </w:rPr>
      </w:pPr>
    </w:p>
    <w:p w:rsidRPr="006D3C5B" w:rsidR="00874414" w:rsidP="00273655" w:rsidRDefault="00874414" w14:paraId="206BE125" w14:textId="7BEF20E3">
      <w:pPr>
        <w:tabs>
          <w:tab w:val="left" w:pos="1860"/>
        </w:tabs>
        <w:spacing w:line="276" w:lineRule="auto"/>
        <w:jc w:val="both"/>
        <w:rPr>
          <w:rFonts w:ascii="Arial" w:hAnsi="Arial" w:cs="Arial"/>
          <w:color w:val="000000" w:themeColor="text1"/>
          <w:szCs w:val="20"/>
        </w:rPr>
      </w:pPr>
      <w:r w:rsidRPr="006D3C5B">
        <w:rPr>
          <w:rFonts w:ascii="Arial" w:hAnsi="Arial" w:cs="Arial"/>
          <w:color w:val="000000" w:themeColor="text1"/>
          <w:szCs w:val="20"/>
        </w:rPr>
        <w:t>El contratista debe anexar el comprobante de pago de la prima del seguro de responsabilidad civil extracontractual.</w:t>
      </w:r>
    </w:p>
    <w:p w:rsidRPr="00B964E1" w:rsidR="00561948" w:rsidRDefault="00906CD8" w14:paraId="385F9A2C" w14:textId="77E25324">
      <w:pPr>
        <w:pStyle w:val="Entidad-Capitulo"/>
        <w:rPr>
          <w:rFonts w:ascii="Arial" w:hAnsi="Arial" w:eastAsia="Yu Gothic Light" w:cs="Arial"/>
        </w:rPr>
      </w:pPr>
      <w:bookmarkStart w:name="_Toc511924810" w:id="816"/>
      <w:bookmarkStart w:name="_Toc34651985" w:id="817"/>
      <w:bookmarkStart w:name="_Toc40805812" w:id="818"/>
      <w:bookmarkEnd w:id="801"/>
      <w:r w:rsidRPr="00B964E1">
        <w:rPr>
          <w:rFonts w:ascii="Arial" w:hAnsi="Arial" w:cs="Arial"/>
        </w:rPr>
        <w:t>CAPÍTULO</w:t>
      </w:r>
      <w:r w:rsidRPr="00B964E1" w:rsidR="00561948">
        <w:rPr>
          <w:rFonts w:ascii="Arial" w:hAnsi="Arial" w:cs="Arial"/>
        </w:rPr>
        <w:t xml:space="preserve"> VIII </w:t>
      </w:r>
      <w:r w:rsidRPr="00B964E1" w:rsidR="001174E8">
        <w:rPr>
          <w:rFonts w:ascii="Arial" w:hAnsi="Arial" w:eastAsia="Yu Gothic Light" w:cs="Arial"/>
        </w:rPr>
        <w:t>COMUNICACIÓN DE ACEPTACIÓN DE LA OFERTA</w:t>
      </w:r>
      <w:bookmarkEnd w:id="816"/>
      <w:bookmarkEnd w:id="817"/>
      <w:r w:rsidRPr="00B964E1" w:rsidR="00415A26">
        <w:rPr>
          <w:rFonts w:ascii="Arial" w:hAnsi="Arial" w:eastAsia="Yu Gothic Light" w:cs="Arial"/>
        </w:rPr>
        <w:t xml:space="preserve"> Y CLÁUSULAS ADICIONALES</w:t>
      </w:r>
      <w:bookmarkEnd w:id="818"/>
    </w:p>
    <w:p w:rsidRPr="006D3C5B" w:rsidR="00295582" w:rsidP="005C4C01" w:rsidRDefault="00295582" w14:paraId="728A7AE9" w14:textId="77777777">
      <w:pPr>
        <w:rPr>
          <w:rFonts w:ascii="Arial" w:hAnsi="Arial" w:cs="Arial"/>
          <w:color w:val="000000" w:themeColor="text1"/>
          <w:szCs w:val="20"/>
        </w:rPr>
      </w:pPr>
    </w:p>
    <w:p w:rsidRPr="006D3C5B" w:rsidR="00D12E00" w:rsidP="00272D14" w:rsidRDefault="004B7ABD" w14:paraId="788E868C" w14:textId="148DF7F2">
      <w:pPr>
        <w:tabs>
          <w:tab w:val="left" w:pos="1860"/>
        </w:tabs>
        <w:spacing w:line="276" w:lineRule="auto"/>
        <w:jc w:val="both"/>
        <w:rPr>
          <w:rFonts w:ascii="Arial" w:hAnsi="Arial" w:cs="Arial"/>
          <w:color w:val="000000" w:themeColor="text1"/>
          <w:szCs w:val="20"/>
        </w:rPr>
      </w:pPr>
      <w:r w:rsidRPr="006D3C5B">
        <w:rPr>
          <w:rFonts w:ascii="Arial" w:hAnsi="Arial" w:cs="Arial"/>
          <w:color w:val="000000" w:themeColor="text1"/>
          <w:szCs w:val="20"/>
        </w:rPr>
        <w:t>Las condiciones de ejecución están previstas en el</w:t>
      </w:r>
      <w:r w:rsidRPr="006D3C5B">
        <w:rPr>
          <w:rFonts w:ascii="Arial" w:hAnsi="Arial" w:eastAsia="Arial Narrow" w:cs="Arial"/>
          <w:color w:val="000000" w:themeColor="text1"/>
          <w:szCs w:val="20"/>
        </w:rPr>
        <w:t xml:space="preserve"> </w:t>
      </w:r>
      <w:r w:rsidRPr="006D3C5B" w:rsidR="0045310A">
        <w:rPr>
          <w:rFonts w:ascii="Arial" w:hAnsi="Arial" w:cs="Arial"/>
          <w:color w:val="000000" w:themeColor="text1"/>
          <w:szCs w:val="20"/>
        </w:rPr>
        <w:t>Anexo 2</w:t>
      </w:r>
      <w:r w:rsidRPr="006D3C5B" w:rsidR="00550EA2">
        <w:rPr>
          <w:rFonts w:ascii="Arial" w:hAnsi="Arial" w:cs="Arial"/>
          <w:color w:val="000000" w:themeColor="text1"/>
          <w:szCs w:val="20"/>
        </w:rPr>
        <w:t xml:space="preserve"> –</w:t>
      </w:r>
      <w:r w:rsidRPr="006D3C5B" w:rsidR="0045310A">
        <w:rPr>
          <w:rFonts w:ascii="Arial" w:hAnsi="Arial" w:cs="Arial"/>
          <w:color w:val="000000" w:themeColor="text1"/>
          <w:szCs w:val="20"/>
        </w:rPr>
        <w:t xml:space="preserve"> Comunicación</w:t>
      </w:r>
      <w:r w:rsidRPr="006D3C5B" w:rsidR="00295582">
        <w:rPr>
          <w:rFonts w:ascii="Arial" w:hAnsi="Arial" w:cs="Arial"/>
          <w:color w:val="000000" w:themeColor="text1"/>
          <w:szCs w:val="20"/>
        </w:rPr>
        <w:t xml:space="preserve"> de</w:t>
      </w:r>
      <w:r w:rsidRPr="006D3C5B" w:rsidR="0045310A">
        <w:rPr>
          <w:rFonts w:ascii="Arial" w:hAnsi="Arial" w:cs="Arial"/>
          <w:color w:val="000000" w:themeColor="text1"/>
          <w:szCs w:val="20"/>
        </w:rPr>
        <w:t xml:space="preserve"> aceptación de la oferta</w:t>
      </w:r>
      <w:r w:rsidRPr="006D3C5B" w:rsidR="00550EA2">
        <w:rPr>
          <w:rFonts w:ascii="Arial" w:hAnsi="Arial" w:cs="Arial"/>
          <w:color w:val="000000" w:themeColor="text1"/>
          <w:szCs w:val="20"/>
        </w:rPr>
        <w:t xml:space="preserve"> y en esta invitación</w:t>
      </w:r>
      <w:r w:rsidRPr="006D3C5B">
        <w:rPr>
          <w:rFonts w:ascii="Arial" w:hAnsi="Arial" w:eastAsia="Arial Narrow" w:cs="Arial"/>
          <w:color w:val="000000" w:themeColor="text1"/>
          <w:szCs w:val="20"/>
        </w:rPr>
        <w:t>.</w:t>
      </w:r>
      <w:r w:rsidRPr="006D3C5B">
        <w:rPr>
          <w:rFonts w:ascii="Arial" w:hAnsi="Arial" w:cs="Arial"/>
          <w:color w:val="000000" w:themeColor="text1"/>
          <w:szCs w:val="20"/>
        </w:rPr>
        <w:t xml:space="preserve"> Dentro de estas condiciones se incluye la forma de pago,</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anticipo</w:t>
      </w:r>
      <w:r w:rsidRPr="006D3C5B">
        <w:rPr>
          <w:rFonts w:ascii="Arial" w:hAnsi="Arial" w:eastAsia="Arial Narrow" w:cs="Arial"/>
          <w:color w:val="000000" w:themeColor="text1"/>
          <w:szCs w:val="20"/>
        </w:rPr>
        <w:t>,</w:t>
      </w:r>
      <w:r w:rsidRPr="006D3C5B">
        <w:rPr>
          <w:rFonts w:ascii="Arial" w:hAnsi="Arial" w:cs="Arial"/>
          <w:color w:val="000000" w:themeColor="text1"/>
          <w:szCs w:val="20"/>
        </w:rPr>
        <w:t xml:space="preserve"> obligaciones y derechos generales del contratista, obligaciones de la </w:t>
      </w:r>
      <w:r w:rsidRPr="006D3C5B" w:rsidR="0082356A">
        <w:rPr>
          <w:rFonts w:ascii="Arial" w:hAnsi="Arial" w:cs="Arial"/>
          <w:color w:val="000000" w:themeColor="text1"/>
          <w:szCs w:val="20"/>
        </w:rPr>
        <w:t>entidad</w:t>
      </w:r>
      <w:r w:rsidRPr="006D3C5B">
        <w:rPr>
          <w:rFonts w:ascii="Arial" w:hAnsi="Arial" w:eastAsia="Arial Narrow" w:cs="Arial"/>
          <w:color w:val="000000" w:themeColor="text1"/>
          <w:szCs w:val="20"/>
        </w:rPr>
        <w:t xml:space="preserve">, </w:t>
      </w:r>
      <w:r w:rsidRPr="006D3C5B">
        <w:rPr>
          <w:rFonts w:ascii="Arial" w:hAnsi="Arial" w:cs="Arial"/>
          <w:color w:val="000000" w:themeColor="text1"/>
          <w:szCs w:val="20"/>
        </w:rPr>
        <w:t>garantías, multas, cláusula penal y otras condiciones particulares aplicables al negocio jurídico a celebrar.</w:t>
      </w:r>
    </w:p>
    <w:p w:rsidRPr="006D3C5B" w:rsidR="00B76787" w:rsidP="00B76787" w:rsidRDefault="00B76787" w14:paraId="42B3DDB9" w14:textId="256DAD72">
      <w:pPr>
        <w:jc w:val="both"/>
        <w:rPr>
          <w:rFonts w:ascii="Arial" w:hAnsi="Arial" w:cs="Arial"/>
          <w:color w:val="000000" w:themeColor="text1"/>
          <w:szCs w:val="20"/>
        </w:rPr>
      </w:pPr>
      <w:bookmarkStart w:name="_Hlk532199788" w:id="819"/>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proponente</w:t>
      </w:r>
      <w:r w:rsidRPr="006D3C5B">
        <w:rPr>
          <w:rFonts w:ascii="Arial" w:hAnsi="Arial" w:cs="Arial"/>
          <w:color w:val="000000" w:themeColor="text1"/>
          <w:szCs w:val="20"/>
        </w:rPr>
        <w:t xml:space="preserve"> a quien se acepte la oferta debe presentar el Registro Único Tributario</w:t>
      </w:r>
      <w:r w:rsidRPr="006D3C5B" w:rsidR="00295582">
        <w:rPr>
          <w:rFonts w:ascii="Arial" w:hAnsi="Arial" w:cs="Arial"/>
          <w:color w:val="000000" w:themeColor="text1"/>
          <w:szCs w:val="20"/>
        </w:rPr>
        <w:t xml:space="preserve"> – </w:t>
      </w:r>
      <w:r w:rsidRPr="006D3C5B">
        <w:rPr>
          <w:rFonts w:ascii="Arial" w:hAnsi="Arial" w:cs="Arial"/>
          <w:color w:val="000000" w:themeColor="text1"/>
          <w:szCs w:val="20"/>
        </w:rPr>
        <w:t>RUT</w:t>
      </w:r>
      <w:r w:rsidRPr="006D3C5B" w:rsidR="00F34AAD">
        <w:rPr>
          <w:rFonts w:ascii="Arial" w:hAnsi="Arial" w:cs="Arial"/>
          <w:color w:val="000000" w:themeColor="text1"/>
          <w:szCs w:val="20"/>
        </w:rPr>
        <w:t>.</w:t>
      </w:r>
    </w:p>
    <w:p w:rsidRPr="006D3C5B" w:rsidR="00D12E00" w:rsidP="00B76787" w:rsidRDefault="00B76787" w14:paraId="0ECCA099" w14:textId="7ACCB5A5">
      <w:pPr>
        <w:spacing w:line="276" w:lineRule="auto"/>
        <w:jc w:val="both"/>
        <w:rPr>
          <w:rFonts w:ascii="Arial" w:hAnsi="Arial" w:eastAsia="Arial Narrow" w:cs="Arial"/>
          <w:color w:val="000000" w:themeColor="text1"/>
          <w:szCs w:val="20"/>
          <w:highlight w:val="yellow"/>
        </w:rPr>
      </w:pPr>
      <w:r w:rsidRPr="006D3C5B">
        <w:rPr>
          <w:rFonts w:ascii="Arial" w:hAnsi="Arial" w:eastAsia="Arial Narrow" w:cs="Arial"/>
          <w:color w:val="000000" w:themeColor="text1"/>
          <w:szCs w:val="20"/>
          <w:highlight w:val="lightGray"/>
        </w:rPr>
        <w:t xml:space="preserve">[La </w:t>
      </w:r>
      <w:r w:rsidRPr="006D3C5B" w:rsidR="0082356A">
        <w:rPr>
          <w:rFonts w:ascii="Arial" w:hAnsi="Arial" w:eastAsia="Arial Narrow" w:cs="Arial"/>
          <w:color w:val="000000" w:themeColor="text1"/>
          <w:szCs w:val="20"/>
          <w:highlight w:val="lightGray"/>
        </w:rPr>
        <w:t>entidad</w:t>
      </w:r>
      <w:r w:rsidRPr="006D3C5B">
        <w:rPr>
          <w:rFonts w:ascii="Arial" w:hAnsi="Arial" w:eastAsia="Arial Narrow" w:cs="Arial"/>
          <w:color w:val="000000" w:themeColor="text1"/>
          <w:szCs w:val="20"/>
          <w:highlight w:val="lightGray"/>
        </w:rPr>
        <w:t xml:space="preserve"> debe incluir en el Anexo el contenido mínimo allí establecido. Podrá incluir cláusulas con condiciones adicionales que no contradigan lo dispuesto en el Anexo. En todo caso, las cláusulas adicionales debe</w:t>
      </w:r>
      <w:r w:rsidRPr="006D3C5B" w:rsidR="00550EA2">
        <w:rPr>
          <w:rFonts w:ascii="Arial" w:hAnsi="Arial" w:eastAsia="Arial Narrow" w:cs="Arial"/>
          <w:color w:val="000000" w:themeColor="text1"/>
          <w:szCs w:val="20"/>
          <w:highlight w:val="lightGray"/>
        </w:rPr>
        <w:t>n</w:t>
      </w:r>
      <w:r w:rsidRPr="006D3C5B">
        <w:rPr>
          <w:rFonts w:ascii="Arial" w:hAnsi="Arial" w:eastAsia="Arial Narrow" w:cs="Arial"/>
          <w:color w:val="000000" w:themeColor="text1"/>
          <w:szCs w:val="20"/>
          <w:highlight w:val="lightGray"/>
        </w:rPr>
        <w:t xml:space="preserve"> obedecer a las necesidades de ejecución del contrato </w:t>
      </w:r>
      <w:r w:rsidRPr="006D3C5B" w:rsidR="00550EA2">
        <w:rPr>
          <w:rFonts w:ascii="Arial" w:hAnsi="Arial" w:eastAsia="Arial Narrow" w:cs="Arial"/>
          <w:color w:val="000000" w:themeColor="text1"/>
          <w:szCs w:val="20"/>
          <w:highlight w:val="lightGray"/>
        </w:rPr>
        <w:t>y no</w:t>
      </w:r>
      <w:r w:rsidRPr="006D3C5B">
        <w:rPr>
          <w:rFonts w:ascii="Arial" w:hAnsi="Arial" w:eastAsia="Arial Narrow" w:cs="Arial"/>
          <w:color w:val="000000" w:themeColor="text1"/>
          <w:szCs w:val="20"/>
          <w:highlight w:val="lightGray"/>
        </w:rPr>
        <w:t xml:space="preserve"> deben contrariar las condiciones señaladas en los Documentos Tipo] </w:t>
      </w:r>
    </w:p>
    <w:p w:rsidRPr="006D3C5B" w:rsidR="00F53BA4" w:rsidP="008C223B" w:rsidRDefault="00F53BA4" w14:paraId="035986E6" w14:textId="77777777">
      <w:pPr>
        <w:pStyle w:val="Capitulo8"/>
        <w:outlineLvl w:val="1"/>
        <w:rPr>
          <w:rFonts w:ascii="Arial" w:hAnsi="Arial" w:cs="Arial"/>
          <w:color w:val="000000" w:themeColor="text1"/>
        </w:rPr>
      </w:pPr>
      <w:bookmarkStart w:name="_Toc40805813" w:id="820"/>
      <w:bookmarkEnd w:id="819"/>
      <w:r w:rsidRPr="006D3C5B">
        <w:rPr>
          <w:rFonts w:ascii="Arial" w:hAnsi="Arial" w:cs="Arial"/>
          <w:color w:val="000000" w:themeColor="text1"/>
        </w:rPr>
        <w:t>INFORMACIÓN PARA EL CONTROL DE LA EJECUCIÓN DE LA OBRA</w:t>
      </w:r>
      <w:bookmarkEnd w:id="820"/>
    </w:p>
    <w:p w:rsidRPr="006D3C5B" w:rsidR="00F53BA4" w:rsidP="00F53BA4" w:rsidRDefault="00F53BA4" w14:paraId="1C98C913" w14:textId="77777777">
      <w:pPr>
        <w:pStyle w:val="Capitulo8"/>
        <w:numPr>
          <w:ilvl w:val="0"/>
          <w:numId w:val="0"/>
        </w:numPr>
        <w:rPr>
          <w:rFonts w:ascii="Arial" w:hAnsi="Arial" w:cs="Arial"/>
          <w:color w:val="000000" w:themeColor="text1"/>
          <w:highlight w:val="yellow"/>
        </w:rPr>
      </w:pPr>
    </w:p>
    <w:p w:rsidRPr="006D3C5B" w:rsidR="008426F8" w:rsidP="00F53BA4" w:rsidRDefault="008426F8" w14:paraId="28A55FC0" w14:textId="3A820B84">
      <w:pPr>
        <w:pStyle w:val="Capitulo8"/>
        <w:numPr>
          <w:ilvl w:val="0"/>
          <w:numId w:val="0"/>
        </w:numPr>
        <w:rPr>
          <w:rFonts w:ascii="Arial" w:hAnsi="Arial" w:eastAsia="Arial Narrow" w:cs="Arial"/>
          <w:b w:val="0"/>
          <w:color w:val="000000" w:themeColor="text1"/>
          <w:highlight w:val="yellow"/>
        </w:rPr>
      </w:pPr>
      <w:r w:rsidRPr="006D3C5B">
        <w:rPr>
          <w:rFonts w:ascii="Arial" w:hAnsi="Arial" w:eastAsia="Arial Narrow" w:cs="Arial"/>
          <w:b w:val="0"/>
          <w:color w:val="000000" w:themeColor="text1"/>
          <w:highlight w:val="lightGray"/>
        </w:rPr>
        <w:t>[La interventoría</w:t>
      </w:r>
      <w:r w:rsidRPr="006D3C5B" w:rsidR="00F5335E">
        <w:rPr>
          <w:rFonts w:ascii="Arial" w:hAnsi="Arial" w:eastAsia="Arial Narrow" w:cs="Arial"/>
          <w:b w:val="0"/>
          <w:color w:val="000000" w:themeColor="text1"/>
          <w:highlight w:val="lightGray"/>
        </w:rPr>
        <w:t xml:space="preserve"> no</w:t>
      </w:r>
      <w:r w:rsidRPr="006D3C5B">
        <w:rPr>
          <w:rFonts w:ascii="Arial" w:hAnsi="Arial" w:eastAsia="Arial Narrow" w:cs="Arial"/>
          <w:b w:val="0"/>
          <w:color w:val="000000" w:themeColor="text1"/>
          <w:highlight w:val="lightGray"/>
        </w:rPr>
        <w:t xml:space="preserve"> es obligatoria para los contratos de obra pública cuya modalidad de selección es </w:t>
      </w:r>
      <w:r w:rsidRPr="006D3C5B" w:rsidR="00F5335E">
        <w:rPr>
          <w:rFonts w:ascii="Arial" w:hAnsi="Arial" w:eastAsia="Arial Narrow" w:cs="Arial"/>
          <w:b w:val="0"/>
          <w:color w:val="000000" w:themeColor="text1"/>
          <w:highlight w:val="lightGray"/>
        </w:rPr>
        <w:t xml:space="preserve">la </w:t>
      </w:r>
      <w:r w:rsidRPr="006D3C5B">
        <w:rPr>
          <w:rFonts w:ascii="Arial" w:hAnsi="Arial" w:eastAsia="Arial Narrow" w:cs="Arial"/>
          <w:b w:val="0"/>
          <w:color w:val="000000" w:themeColor="text1"/>
          <w:highlight w:val="lightGray"/>
        </w:rPr>
        <w:t>mínima cuantía</w:t>
      </w:r>
      <w:r w:rsidRPr="006D3C5B" w:rsidR="00F5335E">
        <w:rPr>
          <w:rFonts w:ascii="Arial" w:hAnsi="Arial" w:eastAsia="Arial Narrow" w:cs="Arial"/>
          <w:b w:val="0"/>
          <w:color w:val="000000" w:themeColor="text1"/>
          <w:highlight w:val="lightGray"/>
        </w:rPr>
        <w:t>.</w:t>
      </w:r>
      <w:r w:rsidRPr="006D3C5B">
        <w:rPr>
          <w:rFonts w:ascii="Arial" w:hAnsi="Arial" w:eastAsia="Arial Narrow" w:cs="Arial"/>
          <w:b w:val="0"/>
          <w:color w:val="000000" w:themeColor="text1"/>
          <w:highlight w:val="lightGray"/>
        </w:rPr>
        <w:t xml:space="preserve"> </w:t>
      </w:r>
      <w:r w:rsidRPr="006D3C5B" w:rsidR="001D0292">
        <w:rPr>
          <w:rFonts w:ascii="Arial" w:hAnsi="Arial" w:eastAsia="Arial Narrow" w:cs="Arial"/>
          <w:b w:val="0"/>
          <w:color w:val="000000" w:themeColor="text1"/>
          <w:highlight w:val="lightGray"/>
        </w:rPr>
        <w:t>Sin perjuicio de lo anterior</w:t>
      </w:r>
      <w:r w:rsidRPr="006D3C5B" w:rsidR="00F5335E">
        <w:rPr>
          <w:rFonts w:ascii="Arial" w:hAnsi="Arial" w:eastAsia="Arial Narrow" w:cs="Arial"/>
          <w:b w:val="0"/>
          <w:color w:val="000000" w:themeColor="text1"/>
          <w:highlight w:val="lightGray"/>
        </w:rPr>
        <w:t>, l</w:t>
      </w:r>
      <w:r w:rsidRPr="006D3C5B">
        <w:rPr>
          <w:rFonts w:ascii="Arial" w:hAnsi="Arial" w:eastAsia="Arial Narrow" w:cs="Arial"/>
          <w:b w:val="0"/>
          <w:color w:val="000000" w:themeColor="text1"/>
          <w:highlight w:val="lightGray"/>
        </w:rPr>
        <w:t xml:space="preserve">a </w:t>
      </w:r>
      <w:r w:rsidRPr="006D3C5B" w:rsidR="0082356A">
        <w:rPr>
          <w:rFonts w:ascii="Arial" w:hAnsi="Arial" w:eastAsia="Arial Narrow" w:cs="Arial"/>
          <w:b w:val="0"/>
          <w:color w:val="000000" w:themeColor="text1"/>
          <w:highlight w:val="lightGray"/>
        </w:rPr>
        <w:t>entidad estatal</w:t>
      </w:r>
      <w:r w:rsidRPr="006D3C5B">
        <w:rPr>
          <w:rFonts w:ascii="Arial" w:hAnsi="Arial" w:eastAsia="Arial Narrow" w:cs="Arial"/>
          <w:b w:val="0"/>
          <w:color w:val="000000" w:themeColor="text1"/>
          <w:highlight w:val="lightGray"/>
        </w:rPr>
        <w:t xml:space="preserve"> </w:t>
      </w:r>
      <w:r w:rsidRPr="006D3C5B" w:rsidR="001D0292">
        <w:rPr>
          <w:rFonts w:ascii="Arial" w:hAnsi="Arial" w:eastAsia="Arial Narrow" w:cs="Arial"/>
          <w:b w:val="0"/>
          <w:color w:val="000000" w:themeColor="text1"/>
          <w:highlight w:val="lightGray"/>
        </w:rPr>
        <w:t>puede</w:t>
      </w:r>
      <w:r w:rsidRPr="006D3C5B">
        <w:rPr>
          <w:rFonts w:ascii="Arial" w:hAnsi="Arial" w:eastAsia="Arial Narrow" w:cs="Arial"/>
          <w:b w:val="0"/>
          <w:color w:val="000000" w:themeColor="text1"/>
          <w:highlight w:val="lightGray"/>
        </w:rPr>
        <w:t xml:space="preserve"> contratar la interventoría siempre que lo encuentre justificado y acorde</w:t>
      </w:r>
      <w:r w:rsidRPr="00B964E1" w:rsidR="00D94042">
        <w:rPr>
          <w:rFonts w:ascii="Arial" w:hAnsi="Arial" w:eastAsia="Arial" w:cs="Arial"/>
          <w:b w:val="0"/>
          <w:color w:val="000000" w:themeColor="text1"/>
          <w:highlight w:val="lightGray"/>
        </w:rPr>
        <w:t xml:space="preserve"> con</w:t>
      </w:r>
      <w:r w:rsidRPr="006D3C5B">
        <w:rPr>
          <w:rFonts w:ascii="Arial" w:hAnsi="Arial" w:eastAsia="Arial Narrow" w:cs="Arial"/>
          <w:b w:val="0"/>
          <w:color w:val="000000" w:themeColor="text1"/>
          <w:highlight w:val="lightGray"/>
        </w:rPr>
        <w:t xml:space="preserve"> la naturaleza del contrato </w:t>
      </w:r>
      <w:r w:rsidRPr="006D3C5B" w:rsidR="007A0821">
        <w:rPr>
          <w:rFonts w:ascii="Arial" w:hAnsi="Arial" w:eastAsia="Arial Narrow" w:cs="Arial"/>
          <w:b w:val="0"/>
          <w:color w:val="000000" w:themeColor="text1"/>
          <w:highlight w:val="lightGray"/>
        </w:rPr>
        <w:t>principal</w:t>
      </w:r>
      <w:r w:rsidRPr="006D3C5B">
        <w:rPr>
          <w:rFonts w:ascii="Arial" w:hAnsi="Arial" w:eastAsia="Arial Narrow" w:cs="Arial"/>
          <w:b w:val="0"/>
          <w:color w:val="000000" w:themeColor="text1"/>
          <w:highlight w:val="lightGray"/>
        </w:rPr>
        <w:t>]</w:t>
      </w:r>
    </w:p>
    <w:p w:rsidRPr="006D3C5B" w:rsidR="008426F8" w:rsidP="00F53BA4" w:rsidRDefault="008426F8" w14:paraId="529C4CED" w14:textId="77777777">
      <w:pPr>
        <w:pStyle w:val="Capitulo8"/>
        <w:numPr>
          <w:ilvl w:val="0"/>
          <w:numId w:val="0"/>
        </w:numPr>
        <w:rPr>
          <w:rFonts w:ascii="Arial" w:hAnsi="Arial" w:cs="Arial" w:eastAsiaTheme="minorHAnsi"/>
          <w:b w:val="0"/>
          <w:color w:val="000000" w:themeColor="text1"/>
        </w:rPr>
      </w:pPr>
    </w:p>
    <w:p w:rsidRPr="006D3C5B" w:rsidR="00F53BA4" w:rsidP="00F53BA4" w:rsidRDefault="00F53BA4" w14:paraId="2C669520" w14:textId="706F6270">
      <w:pPr>
        <w:pStyle w:val="Capitulo8"/>
        <w:numPr>
          <w:ilvl w:val="0"/>
          <w:numId w:val="0"/>
        </w:numPr>
        <w:rPr>
          <w:rFonts w:ascii="Arial" w:hAnsi="Arial" w:cs="Arial"/>
          <w:color w:val="000000" w:themeColor="text1"/>
        </w:rPr>
      </w:pPr>
      <w:r w:rsidRPr="006D3C5B">
        <w:rPr>
          <w:rFonts w:ascii="Arial" w:hAnsi="Arial" w:cs="Arial" w:eastAsiaTheme="minorHAnsi"/>
          <w:b w:val="0"/>
          <w:color w:val="000000" w:themeColor="text1"/>
        </w:rPr>
        <w:t xml:space="preserve">El </w:t>
      </w:r>
      <w:r w:rsidRPr="006D3C5B" w:rsidR="0082356A">
        <w:rPr>
          <w:rFonts w:ascii="Arial" w:hAnsi="Arial" w:cs="Arial" w:eastAsiaTheme="minorHAnsi"/>
          <w:b w:val="0"/>
          <w:color w:val="000000" w:themeColor="text1"/>
        </w:rPr>
        <w:t>contratista</w:t>
      </w:r>
      <w:r w:rsidRPr="006D3C5B">
        <w:rPr>
          <w:rFonts w:ascii="Arial" w:hAnsi="Arial" w:cs="Arial" w:eastAsiaTheme="minorHAnsi"/>
          <w:b w:val="0"/>
          <w:color w:val="000000" w:themeColor="text1"/>
        </w:rPr>
        <w:t xml:space="preserve"> presentará a la </w:t>
      </w:r>
      <w:r w:rsidRPr="006D3C5B" w:rsidR="001D0292">
        <w:rPr>
          <w:rFonts w:ascii="Arial" w:hAnsi="Arial" w:cs="Arial" w:eastAsiaTheme="minorHAnsi"/>
          <w:b w:val="0"/>
          <w:color w:val="000000" w:themeColor="text1"/>
        </w:rPr>
        <w:t>s</w:t>
      </w:r>
      <w:r w:rsidRPr="006D3C5B" w:rsidR="00E71CA0">
        <w:rPr>
          <w:rFonts w:ascii="Arial" w:hAnsi="Arial" w:cs="Arial" w:eastAsiaTheme="minorHAnsi"/>
          <w:b w:val="0"/>
          <w:color w:val="000000" w:themeColor="text1"/>
        </w:rPr>
        <w:t xml:space="preserve">upervisión o a </w:t>
      </w:r>
      <w:r w:rsidRPr="006D3C5B" w:rsidR="001D0292">
        <w:rPr>
          <w:rFonts w:ascii="Arial" w:hAnsi="Arial" w:cs="Arial" w:eastAsiaTheme="minorHAnsi"/>
          <w:b w:val="0"/>
          <w:color w:val="000000" w:themeColor="text1"/>
        </w:rPr>
        <w:t>la i</w:t>
      </w:r>
      <w:r w:rsidRPr="006D3C5B">
        <w:rPr>
          <w:rFonts w:ascii="Arial" w:hAnsi="Arial" w:cs="Arial" w:eastAsiaTheme="minorHAnsi"/>
          <w:b w:val="0"/>
          <w:color w:val="000000" w:themeColor="text1"/>
        </w:rPr>
        <w:t>nterventoría</w:t>
      </w:r>
      <w:r w:rsidRPr="006D3C5B" w:rsidR="00E30A9F">
        <w:rPr>
          <w:rFonts w:ascii="Arial" w:hAnsi="Arial" w:cs="Arial" w:eastAsiaTheme="minorHAnsi"/>
          <w:b w:val="0"/>
          <w:color w:val="000000" w:themeColor="text1"/>
        </w:rPr>
        <w:t xml:space="preserve"> </w:t>
      </w:r>
      <w:r w:rsidRPr="006D3C5B">
        <w:rPr>
          <w:rFonts w:ascii="Arial" w:hAnsi="Arial" w:cs="Arial" w:eastAsiaTheme="minorHAnsi"/>
          <w:b w:val="0"/>
          <w:color w:val="000000" w:themeColor="text1"/>
        </w:rPr>
        <w:t xml:space="preserve">respectiva, dentro de los </w:t>
      </w:r>
      <w:r w:rsidRPr="006D3C5B" w:rsidR="00A618F3">
        <w:rPr>
          <w:rFonts w:ascii="Arial" w:hAnsi="Arial" w:eastAsia="Arial Narrow" w:cs="Arial"/>
          <w:b w:val="0"/>
          <w:color w:val="000000" w:themeColor="text1"/>
          <w:highlight w:val="lightGray"/>
        </w:rPr>
        <w:t>[</w:t>
      </w:r>
      <w:r w:rsidRPr="006D3C5B" w:rsidR="001D0292">
        <w:rPr>
          <w:rFonts w:ascii="Arial" w:hAnsi="Arial" w:eastAsia="Arial Narrow" w:cs="Arial"/>
          <w:b w:val="0"/>
          <w:color w:val="000000" w:themeColor="text1"/>
          <w:highlight w:val="lightGray"/>
        </w:rPr>
        <w:t>l</w:t>
      </w:r>
      <w:r w:rsidRPr="006D3C5B" w:rsidR="00A618F3">
        <w:rPr>
          <w:rFonts w:ascii="Arial" w:hAnsi="Arial" w:eastAsia="Arial Narrow" w:cs="Arial"/>
          <w:b w:val="0"/>
          <w:color w:val="000000" w:themeColor="text1"/>
          <w:highlight w:val="lightGray"/>
        </w:rPr>
        <w:t xml:space="preserve">a </w:t>
      </w:r>
      <w:r w:rsidRPr="006D3C5B" w:rsidR="0082356A">
        <w:rPr>
          <w:rFonts w:ascii="Arial" w:hAnsi="Arial" w:eastAsia="Arial Narrow" w:cs="Arial"/>
          <w:b w:val="0"/>
          <w:color w:val="000000" w:themeColor="text1"/>
          <w:highlight w:val="lightGray"/>
        </w:rPr>
        <w:t>entidad</w:t>
      </w:r>
      <w:r w:rsidRPr="006D3C5B" w:rsidR="00A618F3">
        <w:rPr>
          <w:rFonts w:ascii="Arial" w:hAnsi="Arial" w:eastAsia="Arial Narrow" w:cs="Arial"/>
          <w:b w:val="0"/>
          <w:color w:val="000000" w:themeColor="text1"/>
          <w:highlight w:val="lightGray"/>
        </w:rPr>
        <w:t xml:space="preserve"> debe definir los días</w:t>
      </w:r>
      <w:r w:rsidRPr="006D3C5B" w:rsidR="00A618F3">
        <w:rPr>
          <w:rFonts w:ascii="Arial" w:hAnsi="Arial" w:cs="Arial" w:eastAsiaTheme="minorHAnsi"/>
          <w:b w:val="0"/>
          <w:color w:val="000000" w:themeColor="text1"/>
          <w:highlight w:val="lightGray"/>
        </w:rPr>
        <w:t xml:space="preserve">] </w:t>
      </w:r>
      <w:r w:rsidRPr="006D3C5B">
        <w:rPr>
          <w:rFonts w:ascii="Arial" w:hAnsi="Arial" w:cs="Arial" w:eastAsiaTheme="minorHAnsi"/>
          <w:b w:val="0"/>
          <w:color w:val="000000" w:themeColor="text1"/>
        </w:rPr>
        <w:t>hábiles siguientes</w:t>
      </w:r>
      <w:r w:rsidRPr="006D3C5B" w:rsidR="00E71CA0">
        <w:rPr>
          <w:rFonts w:ascii="Arial" w:hAnsi="Arial" w:cs="Arial" w:eastAsiaTheme="minorHAnsi"/>
          <w:b w:val="0"/>
          <w:color w:val="000000" w:themeColor="text1"/>
        </w:rPr>
        <w:t xml:space="preserve"> al inicio de la ejecución del contrato</w:t>
      </w:r>
      <w:r w:rsidRPr="006D3C5B" w:rsidR="003471A1">
        <w:rPr>
          <w:rFonts w:ascii="Arial" w:hAnsi="Arial" w:cs="Arial" w:eastAsiaTheme="minorHAnsi"/>
          <w:b w:val="0"/>
          <w:color w:val="000000" w:themeColor="text1"/>
        </w:rPr>
        <w:t xml:space="preserve">, </w:t>
      </w:r>
      <w:r w:rsidRPr="006D3C5B" w:rsidR="00F13EE6">
        <w:rPr>
          <w:rFonts w:ascii="Arial" w:hAnsi="Arial" w:cs="Arial" w:eastAsiaTheme="minorHAnsi"/>
          <w:b w:val="0"/>
          <w:color w:val="000000" w:themeColor="text1"/>
        </w:rPr>
        <w:t xml:space="preserve">para su revisión y </w:t>
      </w:r>
      <w:r w:rsidRPr="006D3C5B" w:rsidR="0009761E">
        <w:rPr>
          <w:rFonts w:ascii="Arial" w:hAnsi="Arial" w:cs="Arial" w:eastAsiaTheme="minorHAnsi"/>
          <w:b w:val="0"/>
          <w:color w:val="000000" w:themeColor="text1"/>
        </w:rPr>
        <w:t>aprobación</w:t>
      </w:r>
      <w:r w:rsidRPr="006D3C5B" w:rsidR="001D0292">
        <w:rPr>
          <w:rFonts w:ascii="Arial" w:hAnsi="Arial" w:cs="Arial" w:eastAsiaTheme="minorHAnsi"/>
          <w:b w:val="0"/>
          <w:color w:val="000000" w:themeColor="text1"/>
        </w:rPr>
        <w:t>,</w:t>
      </w:r>
      <w:r w:rsidRPr="006D3C5B" w:rsidR="0009761E">
        <w:rPr>
          <w:rFonts w:ascii="Arial" w:hAnsi="Arial" w:cs="Arial" w:eastAsiaTheme="minorHAnsi"/>
          <w:b w:val="0"/>
          <w:color w:val="000000" w:themeColor="text1"/>
        </w:rPr>
        <w:t xml:space="preserve"> los</w:t>
      </w:r>
      <w:r w:rsidRPr="006D3C5B">
        <w:rPr>
          <w:rFonts w:ascii="Arial" w:hAnsi="Arial" w:cs="Arial" w:eastAsiaTheme="minorHAnsi"/>
          <w:b w:val="0"/>
          <w:color w:val="000000" w:themeColor="text1"/>
        </w:rPr>
        <w:t xml:space="preserve"> documentos que se relacionan a continuación, debidamente diligenciados de conformidad con</w:t>
      </w:r>
      <w:r w:rsidRPr="006D3C5B" w:rsidR="008D36B9">
        <w:rPr>
          <w:rFonts w:ascii="Arial" w:hAnsi="Arial" w:cs="Arial" w:eastAsiaTheme="minorHAnsi"/>
          <w:b w:val="0"/>
          <w:color w:val="000000" w:themeColor="text1"/>
        </w:rPr>
        <w:t xml:space="preserve"> </w:t>
      </w:r>
      <w:r w:rsidRPr="006D3C5B" w:rsidR="001D0292">
        <w:rPr>
          <w:rFonts w:ascii="Arial" w:hAnsi="Arial" w:cs="Arial" w:eastAsiaTheme="minorHAnsi"/>
          <w:b w:val="0"/>
          <w:color w:val="000000" w:themeColor="text1"/>
        </w:rPr>
        <w:t xml:space="preserve">esta </w:t>
      </w:r>
      <w:r w:rsidRPr="006D3C5B" w:rsidR="00672030">
        <w:rPr>
          <w:rFonts w:ascii="Arial" w:hAnsi="Arial" w:cs="Arial" w:eastAsiaTheme="minorHAnsi"/>
          <w:b w:val="0"/>
          <w:color w:val="000000" w:themeColor="text1"/>
        </w:rPr>
        <w:t>I</w:t>
      </w:r>
      <w:r w:rsidRPr="006D3C5B" w:rsidR="008D36B9">
        <w:rPr>
          <w:rFonts w:ascii="Arial" w:hAnsi="Arial" w:cs="Arial" w:eastAsiaTheme="minorHAnsi"/>
          <w:b w:val="0"/>
          <w:color w:val="000000" w:themeColor="text1"/>
        </w:rPr>
        <w:t>nvitación</w:t>
      </w:r>
      <w:r w:rsidRPr="006D3C5B">
        <w:rPr>
          <w:rFonts w:ascii="Arial" w:hAnsi="Arial" w:cs="Arial" w:eastAsiaTheme="minorHAnsi"/>
          <w:b w:val="0"/>
          <w:color w:val="000000" w:themeColor="text1"/>
        </w:rPr>
        <w:t>:</w:t>
      </w:r>
      <w:r w:rsidRPr="006D3C5B" w:rsidR="005478E6">
        <w:rPr>
          <w:rFonts w:ascii="Arial" w:hAnsi="Arial" w:cs="Arial" w:eastAsiaTheme="minorHAnsi"/>
          <w:b w:val="0"/>
          <w:color w:val="000000" w:themeColor="text1"/>
        </w:rPr>
        <w:t xml:space="preserve"> </w:t>
      </w:r>
    </w:p>
    <w:p w:rsidRPr="006D3C5B" w:rsidR="00F53BA4" w:rsidP="009D2ED1" w:rsidRDefault="00F53BA4" w14:paraId="7673C171" w14:textId="710A8126">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Hojas de vida del personal profesional</w:t>
      </w:r>
      <w:r w:rsidRPr="006D3C5B" w:rsidR="00530A83">
        <w:rPr>
          <w:rFonts w:ascii="Arial" w:hAnsi="Arial" w:cs="Arial"/>
          <w:color w:val="000000" w:themeColor="text1"/>
          <w:szCs w:val="20"/>
        </w:rPr>
        <w:t xml:space="preserve"> y documentos soporte</w:t>
      </w:r>
      <w:r w:rsidRPr="006D3C5B">
        <w:rPr>
          <w:rFonts w:ascii="Arial" w:hAnsi="Arial" w:cs="Arial"/>
          <w:color w:val="000000" w:themeColor="text1"/>
          <w:szCs w:val="20"/>
        </w:rPr>
        <w:t>.</w:t>
      </w:r>
    </w:p>
    <w:p w:rsidRPr="006D3C5B" w:rsidR="00F53BA4" w:rsidP="009D2ED1" w:rsidRDefault="00F53BA4" w14:paraId="51D0FD91" w14:textId="77777777">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Relación del equipo mínimo obligatorio.</w:t>
      </w:r>
    </w:p>
    <w:p w:rsidRPr="006D3C5B" w:rsidR="00F53BA4" w:rsidP="009D2ED1" w:rsidRDefault="00F53BA4" w14:paraId="599C84B5" w14:textId="4215F685">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Análisis de precios unitarios correspondientes a la propuesta</w:t>
      </w:r>
      <w:r w:rsidRPr="006D3C5B" w:rsidR="00B21FE1">
        <w:rPr>
          <w:rFonts w:ascii="Arial" w:hAnsi="Arial" w:cs="Arial"/>
          <w:color w:val="000000" w:themeColor="text1"/>
          <w:szCs w:val="20"/>
        </w:rPr>
        <w:t>.</w:t>
      </w:r>
    </w:p>
    <w:p w:rsidRPr="006D3C5B" w:rsidR="00F53BA4" w:rsidP="009D2ED1" w:rsidRDefault="00F53BA4" w14:paraId="649BF635" w14:textId="01CE7718">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Programa de obra</w:t>
      </w:r>
      <w:r w:rsidRPr="006D3C5B" w:rsidR="00B21FE1">
        <w:rPr>
          <w:rFonts w:ascii="Arial" w:hAnsi="Arial" w:cs="Arial"/>
          <w:color w:val="000000" w:themeColor="text1"/>
          <w:szCs w:val="20"/>
        </w:rPr>
        <w:t>.</w:t>
      </w:r>
    </w:p>
    <w:p w:rsidRPr="006D3C5B" w:rsidR="00F53BA4" w:rsidP="009D2ED1" w:rsidRDefault="00F53BA4" w14:paraId="4E414304" w14:textId="4419E07B">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Plan de manejo de tránsito- PMT</w:t>
      </w:r>
      <w:r w:rsidRPr="006D3C5B" w:rsidR="00B21FE1">
        <w:rPr>
          <w:rFonts w:ascii="Arial" w:hAnsi="Arial" w:cs="Arial"/>
          <w:color w:val="000000" w:themeColor="text1"/>
          <w:szCs w:val="20"/>
        </w:rPr>
        <w:t>.</w:t>
      </w:r>
    </w:p>
    <w:p w:rsidRPr="00B964E1" w:rsidR="00F53BA4" w:rsidP="009D2ED1" w:rsidRDefault="00F53BA4" w14:paraId="38B4E2A5" w14:textId="7F485020">
      <w:pPr>
        <w:numPr>
          <w:ilvl w:val="0"/>
          <w:numId w:val="48"/>
        </w:num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 xml:space="preserve">Los demás que </w:t>
      </w:r>
      <w:r w:rsidRPr="006D3C5B" w:rsidR="001D0292">
        <w:rPr>
          <w:rFonts w:ascii="Arial" w:hAnsi="Arial" w:cs="Arial"/>
          <w:color w:val="000000" w:themeColor="text1"/>
          <w:szCs w:val="20"/>
        </w:rPr>
        <w:t>se exijan</w:t>
      </w:r>
      <w:r w:rsidRPr="006D3C5B">
        <w:rPr>
          <w:rFonts w:ascii="Arial" w:hAnsi="Arial" w:cs="Arial"/>
          <w:color w:val="000000" w:themeColor="text1"/>
          <w:szCs w:val="20"/>
        </w:rPr>
        <w:t xml:space="preserve"> en la </w:t>
      </w:r>
      <w:r w:rsidRPr="006D3C5B" w:rsidR="00672030">
        <w:rPr>
          <w:rFonts w:ascii="Arial" w:hAnsi="Arial" w:cs="Arial"/>
          <w:color w:val="000000" w:themeColor="text1"/>
          <w:szCs w:val="20"/>
        </w:rPr>
        <w:t>I</w:t>
      </w:r>
      <w:r w:rsidRPr="006D3C5B">
        <w:rPr>
          <w:rFonts w:ascii="Arial" w:hAnsi="Arial" w:cs="Arial"/>
          <w:color w:val="000000" w:themeColor="text1"/>
          <w:szCs w:val="20"/>
        </w:rPr>
        <w:t>nvitación</w:t>
      </w:r>
      <w:r w:rsidRPr="006D3C5B" w:rsidR="001D0292">
        <w:rPr>
          <w:rFonts w:ascii="Arial" w:hAnsi="Arial" w:cs="Arial"/>
          <w:color w:val="000000" w:themeColor="text1"/>
          <w:szCs w:val="20"/>
        </w:rPr>
        <w:t>.</w:t>
      </w:r>
    </w:p>
    <w:p w:rsidRPr="006D3C5B" w:rsidR="00D94042" w:rsidP="009D2ED1" w:rsidRDefault="00D94042" w14:paraId="484F47DD" w14:textId="3BA573EE">
      <w:pPr>
        <w:numPr>
          <w:ilvl w:val="0"/>
          <w:numId w:val="48"/>
        </w:numPr>
        <w:spacing w:after="200" w:line="276" w:lineRule="auto"/>
        <w:contextualSpacing/>
        <w:jc w:val="both"/>
        <w:rPr>
          <w:rFonts w:ascii="Arial" w:hAnsi="Arial" w:cs="Arial"/>
          <w:color w:val="000000" w:themeColor="text1"/>
          <w:szCs w:val="20"/>
        </w:rPr>
      </w:pPr>
      <w:r w:rsidRPr="00B964E1">
        <w:rPr>
          <w:rFonts w:ascii="Arial" w:hAnsi="Arial" w:cs="Arial"/>
          <w:color w:val="000000" w:themeColor="text1"/>
          <w:szCs w:val="20"/>
        </w:rPr>
        <w:t>Desagregación de la A de Administración del AIU.</w:t>
      </w:r>
    </w:p>
    <w:p w:rsidRPr="006D3C5B" w:rsidR="00F53BA4" w:rsidP="00F53BA4" w:rsidRDefault="00F53BA4" w14:paraId="0E67A6E4" w14:textId="77777777">
      <w:pPr>
        <w:spacing w:after="200" w:line="276" w:lineRule="auto"/>
        <w:contextualSpacing/>
        <w:jc w:val="both"/>
        <w:rPr>
          <w:rFonts w:ascii="Arial" w:hAnsi="Arial" w:cs="Arial"/>
          <w:color w:val="000000" w:themeColor="text1"/>
          <w:szCs w:val="20"/>
        </w:rPr>
      </w:pPr>
    </w:p>
    <w:p w:rsidRPr="006D3C5B" w:rsidR="00F53BA4" w:rsidP="00F53BA4" w:rsidRDefault="00F53BA4" w14:paraId="397A2F3A" w14:textId="7311DE58">
      <w:p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672030">
        <w:rPr>
          <w:rFonts w:ascii="Arial" w:hAnsi="Arial" w:cs="Arial"/>
          <w:color w:val="000000" w:themeColor="text1"/>
          <w:szCs w:val="20"/>
        </w:rPr>
        <w:t>i</w:t>
      </w:r>
      <w:r w:rsidRPr="006D3C5B">
        <w:rPr>
          <w:rFonts w:ascii="Arial" w:hAnsi="Arial" w:cs="Arial"/>
          <w:color w:val="000000" w:themeColor="text1"/>
          <w:szCs w:val="20"/>
        </w:rPr>
        <w:t>nterventor</w:t>
      </w:r>
      <w:r w:rsidRPr="006D3C5B" w:rsidR="002E3B11">
        <w:rPr>
          <w:rFonts w:ascii="Arial" w:hAnsi="Arial" w:cs="Arial"/>
          <w:color w:val="000000" w:themeColor="text1"/>
          <w:szCs w:val="20"/>
        </w:rPr>
        <w:t xml:space="preserve"> o supervisor</w:t>
      </w:r>
      <w:r w:rsidRPr="006D3C5B">
        <w:rPr>
          <w:rFonts w:ascii="Arial" w:hAnsi="Arial" w:cs="Arial"/>
          <w:color w:val="000000" w:themeColor="text1"/>
          <w:szCs w:val="20"/>
        </w:rPr>
        <w:t xml:space="preserve"> revisará los documentos presentados por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 obra en un término no mayor a </w:t>
      </w:r>
      <w:r w:rsidRPr="006D3C5B">
        <w:rPr>
          <w:rFonts w:ascii="Arial" w:hAnsi="Arial" w:cs="Arial"/>
          <w:color w:val="000000" w:themeColor="text1"/>
          <w:szCs w:val="20"/>
          <w:highlight w:val="lightGray"/>
        </w:rPr>
        <w:t>[incluir]</w:t>
      </w:r>
      <w:r w:rsidRPr="006D3C5B">
        <w:rPr>
          <w:rFonts w:ascii="Arial" w:hAnsi="Arial" w:cs="Arial"/>
          <w:color w:val="000000" w:themeColor="text1"/>
          <w:szCs w:val="20"/>
        </w:rPr>
        <w:t xml:space="preserve"> días calendario. En caso de existir algún requerimiento por escrito por parte del </w:t>
      </w:r>
      <w:r w:rsidRPr="006D3C5B" w:rsidR="00672030">
        <w:rPr>
          <w:rFonts w:ascii="Arial" w:hAnsi="Arial" w:cs="Arial"/>
          <w:color w:val="000000" w:themeColor="text1"/>
          <w:szCs w:val="20"/>
        </w:rPr>
        <w:t>i</w:t>
      </w:r>
      <w:r w:rsidRPr="006D3C5B">
        <w:rPr>
          <w:rFonts w:ascii="Arial" w:hAnsi="Arial" w:cs="Arial"/>
          <w:color w:val="000000" w:themeColor="text1"/>
          <w:szCs w:val="20"/>
        </w:rPr>
        <w:t>nterventor</w:t>
      </w:r>
      <w:r w:rsidRPr="006D3C5B" w:rsidR="00B64845">
        <w:rPr>
          <w:rFonts w:ascii="Arial" w:hAnsi="Arial" w:cs="Arial"/>
          <w:color w:val="000000" w:themeColor="text1"/>
          <w:szCs w:val="20"/>
        </w:rPr>
        <w:t xml:space="preserve"> o supervisor</w:t>
      </w:r>
      <w:r w:rsidRPr="006D3C5B">
        <w:rPr>
          <w:rFonts w:ascii="Arial" w:hAnsi="Arial" w:cs="Arial"/>
          <w:color w:val="000000" w:themeColor="text1"/>
          <w:szCs w:val="20"/>
        </w:rPr>
        <w:t xml:space="preserv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debe atenderlo en un término no mayor a </w:t>
      </w:r>
      <w:r w:rsidRPr="006D3C5B">
        <w:rPr>
          <w:rFonts w:ascii="Arial" w:hAnsi="Arial" w:cs="Arial"/>
          <w:color w:val="000000" w:themeColor="text1"/>
          <w:szCs w:val="20"/>
          <w:highlight w:val="lightGray"/>
        </w:rPr>
        <w:t>[incluir]</w:t>
      </w:r>
      <w:r w:rsidRPr="006D3C5B">
        <w:rPr>
          <w:rFonts w:ascii="Arial" w:hAnsi="Arial" w:cs="Arial"/>
          <w:color w:val="000000" w:themeColor="text1"/>
          <w:szCs w:val="20"/>
        </w:rPr>
        <w:t xml:space="preserve"> días hábiles, so pena de incurrir en causal de incumplimiento del contrato. </w:t>
      </w:r>
    </w:p>
    <w:p w:rsidRPr="006D3C5B" w:rsidR="00F53BA4" w:rsidP="00F53BA4" w:rsidRDefault="00F53BA4" w14:paraId="1F7298F7" w14:textId="77777777">
      <w:pPr>
        <w:spacing w:after="200" w:line="276" w:lineRule="auto"/>
        <w:contextualSpacing/>
        <w:jc w:val="both"/>
        <w:rPr>
          <w:rFonts w:ascii="Arial" w:hAnsi="Arial" w:cs="Arial"/>
          <w:color w:val="000000" w:themeColor="text1"/>
          <w:szCs w:val="20"/>
        </w:rPr>
      </w:pPr>
    </w:p>
    <w:p w:rsidRPr="006D3C5B" w:rsidR="003962E8" w:rsidP="00272D14" w:rsidRDefault="00F53BA4" w14:paraId="6918EAC2" w14:textId="122BDD2D">
      <w:pPr>
        <w:spacing w:after="200" w:line="276" w:lineRule="auto"/>
        <w:contextualSpacing/>
        <w:jc w:val="both"/>
        <w:rPr>
          <w:rFonts w:ascii="Arial" w:hAnsi="Arial" w:cs="Arial"/>
          <w:color w:val="000000" w:themeColor="text1"/>
          <w:szCs w:val="20"/>
        </w:rPr>
      </w:pPr>
      <w:r w:rsidRPr="006D3C5B">
        <w:rPr>
          <w:rFonts w:ascii="Arial" w:hAnsi="Arial" w:cs="Arial"/>
          <w:color w:val="000000" w:themeColor="text1"/>
          <w:szCs w:val="20"/>
        </w:rPr>
        <w:t xml:space="preserve">Una vez se cumpla con lo exigido en la </w:t>
      </w:r>
      <w:r w:rsidRPr="006D3C5B" w:rsidR="00672030">
        <w:rPr>
          <w:rFonts w:ascii="Arial" w:hAnsi="Arial" w:cs="Arial"/>
          <w:color w:val="000000" w:themeColor="text1"/>
          <w:szCs w:val="20"/>
        </w:rPr>
        <w:t>I</w:t>
      </w:r>
      <w:r w:rsidRPr="006D3C5B">
        <w:rPr>
          <w:rFonts w:ascii="Arial" w:hAnsi="Arial" w:cs="Arial"/>
          <w:color w:val="000000" w:themeColor="text1"/>
          <w:szCs w:val="20"/>
        </w:rPr>
        <w:t xml:space="preserve">nvitación, el </w:t>
      </w:r>
      <w:r w:rsidRPr="006D3C5B" w:rsidR="00672030">
        <w:rPr>
          <w:rFonts w:ascii="Arial" w:hAnsi="Arial" w:cs="Arial"/>
          <w:color w:val="000000" w:themeColor="text1"/>
          <w:szCs w:val="20"/>
        </w:rPr>
        <w:t>i</w:t>
      </w:r>
      <w:r w:rsidRPr="006D3C5B">
        <w:rPr>
          <w:rFonts w:ascii="Arial" w:hAnsi="Arial" w:cs="Arial"/>
          <w:color w:val="000000" w:themeColor="text1"/>
          <w:szCs w:val="20"/>
        </w:rPr>
        <w:t>nterventor</w:t>
      </w:r>
      <w:r w:rsidRPr="006D3C5B" w:rsidR="00B64845">
        <w:rPr>
          <w:rFonts w:ascii="Arial" w:hAnsi="Arial" w:cs="Arial"/>
          <w:color w:val="000000" w:themeColor="text1"/>
          <w:szCs w:val="20"/>
        </w:rPr>
        <w:t xml:space="preserve"> o supervisor </w:t>
      </w:r>
      <w:r w:rsidRPr="006D3C5B">
        <w:rPr>
          <w:rFonts w:ascii="Arial" w:hAnsi="Arial" w:cs="Arial"/>
          <w:color w:val="000000" w:themeColor="text1"/>
          <w:szCs w:val="20"/>
        </w:rPr>
        <w:t>emitirá su concepto</w:t>
      </w:r>
      <w:r w:rsidRPr="006D3C5B" w:rsidR="00FD0E5B">
        <w:rPr>
          <w:rFonts w:ascii="Arial" w:hAnsi="Arial" w:cs="Arial"/>
          <w:color w:val="000000" w:themeColor="text1"/>
          <w:szCs w:val="20"/>
        </w:rPr>
        <w:t xml:space="preserve"> </w:t>
      </w:r>
      <w:r w:rsidRPr="006D3C5B">
        <w:rPr>
          <w:rFonts w:ascii="Arial" w:hAnsi="Arial" w:cs="Arial"/>
          <w:color w:val="000000" w:themeColor="text1"/>
          <w:szCs w:val="20"/>
        </w:rPr>
        <w:t xml:space="preserve">favorable mediante comunicación dirigida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con copia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p>
    <w:p w:rsidRPr="006D3C5B" w:rsidR="001562B4" w:rsidP="001562B4" w:rsidRDefault="00F53BA4" w14:paraId="3CF80D03" w14:textId="39A46781">
      <w:pPr>
        <w:pStyle w:val="Capitulo8"/>
        <w:ind w:left="1003" w:hanging="357"/>
        <w:outlineLvl w:val="1"/>
        <w:rPr>
          <w:rFonts w:ascii="Arial" w:hAnsi="Arial" w:cs="Arial"/>
          <w:color w:val="000000" w:themeColor="text1"/>
        </w:rPr>
      </w:pPr>
      <w:bookmarkStart w:name="_Toc40805814" w:id="821"/>
      <w:r w:rsidRPr="006D3C5B">
        <w:rPr>
          <w:rFonts w:ascii="Arial" w:hAnsi="Arial" w:cs="Arial"/>
          <w:color w:val="000000" w:themeColor="text1"/>
        </w:rPr>
        <w:t>ANÁLISIS DE PRECIOS UNITARIOS</w:t>
      </w:r>
      <w:bookmarkEnd w:id="821"/>
      <w:r w:rsidRPr="006D3C5B">
        <w:rPr>
          <w:rFonts w:ascii="Arial" w:hAnsi="Arial" w:cs="Arial"/>
          <w:color w:val="000000" w:themeColor="text1"/>
        </w:rPr>
        <w:t xml:space="preserve"> </w:t>
      </w:r>
    </w:p>
    <w:p w:rsidRPr="006D3C5B" w:rsidR="001562B4" w:rsidP="008C223B" w:rsidRDefault="001562B4" w14:paraId="7323823F" w14:textId="77777777">
      <w:pPr>
        <w:pStyle w:val="Capitulo8"/>
        <w:numPr>
          <w:ilvl w:val="0"/>
          <w:numId w:val="0"/>
        </w:numPr>
        <w:ind w:left="1004"/>
        <w:rPr>
          <w:rFonts w:ascii="Arial" w:hAnsi="Arial" w:cs="Arial"/>
          <w:color w:val="000000" w:themeColor="text1"/>
        </w:rPr>
      </w:pPr>
    </w:p>
    <w:p w:rsidRPr="006D3C5B" w:rsidR="001562B4" w:rsidP="005C4C01" w:rsidRDefault="001562B4" w14:paraId="6F9DCD09" w14:textId="797555FB">
      <w:pPr>
        <w:pStyle w:val="Capitulo8"/>
        <w:numPr>
          <w:ilvl w:val="0"/>
          <w:numId w:val="0"/>
        </w:numPr>
        <w:rPr>
          <w:rFonts w:ascii="Arial" w:hAnsi="Arial" w:cs="Arial"/>
          <w:b w:val="0"/>
          <w:color w:val="000000" w:themeColor="text1"/>
        </w:rPr>
      </w:pPr>
      <w:r w:rsidRPr="006D3C5B">
        <w:rPr>
          <w:rFonts w:ascii="Arial" w:hAnsi="Arial" w:cs="Arial"/>
          <w:b w:val="0"/>
          <w:color w:val="000000" w:themeColor="text1"/>
        </w:rPr>
        <w:t xml:space="preserve">El </w:t>
      </w:r>
      <w:r w:rsidRPr="006D3C5B" w:rsidR="0082356A">
        <w:rPr>
          <w:rFonts w:ascii="Arial" w:hAnsi="Arial" w:cs="Arial"/>
          <w:b w:val="0"/>
          <w:color w:val="000000" w:themeColor="text1"/>
        </w:rPr>
        <w:t>contratista</w:t>
      </w:r>
      <w:r w:rsidRPr="006D3C5B">
        <w:rPr>
          <w:rFonts w:ascii="Arial" w:hAnsi="Arial" w:cs="Arial"/>
          <w:b w:val="0"/>
          <w:color w:val="000000" w:themeColor="text1"/>
        </w:rPr>
        <w:t xml:space="preserve"> debe diligenciar para cada uno de los ítems enunciados en el Formulario 1</w:t>
      </w:r>
      <w:r w:rsidRPr="006D3C5B" w:rsidR="00672030">
        <w:rPr>
          <w:rFonts w:ascii="Arial" w:hAnsi="Arial" w:cs="Arial"/>
          <w:b w:val="0"/>
          <w:color w:val="000000" w:themeColor="text1"/>
        </w:rPr>
        <w:t xml:space="preserve"> </w:t>
      </w:r>
      <w:r w:rsidRPr="006D3C5B">
        <w:rPr>
          <w:rFonts w:ascii="Arial" w:hAnsi="Arial" w:cs="Arial"/>
          <w:b w:val="0"/>
          <w:color w:val="000000" w:themeColor="text1"/>
        </w:rPr>
        <w:t xml:space="preserve">– Formulario de Presupuesto Oficial, el análisis de precios unitarios (costos directos más indirectos), de acuerdo con el formato que se presenta en el respectivo Formulario 1– Formulario de Presupuesto Oficial y entregarlos en el plazo establecido en el numeral 8.1. Los precios unitarios resultantes de los análisis no </w:t>
      </w:r>
      <w:r w:rsidRPr="006D3C5B" w:rsidR="00672030">
        <w:rPr>
          <w:rFonts w:ascii="Arial" w:hAnsi="Arial" w:cs="Arial"/>
          <w:b w:val="0"/>
          <w:color w:val="000000" w:themeColor="text1"/>
        </w:rPr>
        <w:t xml:space="preserve">pueden </w:t>
      </w:r>
      <w:r w:rsidRPr="006D3C5B">
        <w:rPr>
          <w:rFonts w:ascii="Arial" w:hAnsi="Arial" w:cs="Arial"/>
          <w:b w:val="0"/>
          <w:color w:val="000000" w:themeColor="text1"/>
        </w:rPr>
        <w:t>ser diferentes a los consignados en el Formulario 1</w:t>
      </w:r>
      <w:r w:rsidRPr="006D3C5B" w:rsidR="00672030">
        <w:rPr>
          <w:rFonts w:ascii="Arial" w:hAnsi="Arial" w:cs="Arial"/>
          <w:b w:val="0"/>
          <w:color w:val="000000" w:themeColor="text1"/>
        </w:rPr>
        <w:t xml:space="preserve"> </w:t>
      </w:r>
      <w:r w:rsidRPr="006D3C5B">
        <w:rPr>
          <w:rFonts w:ascii="Arial" w:hAnsi="Arial" w:cs="Arial"/>
          <w:b w:val="0"/>
          <w:color w:val="000000" w:themeColor="text1"/>
        </w:rPr>
        <w:t xml:space="preserve">– Formulario de Presupuesto Oficial, </w:t>
      </w:r>
      <w:r w:rsidRPr="00B964E1" w:rsidR="00D94042">
        <w:rPr>
          <w:rFonts w:ascii="Arial" w:hAnsi="Arial" w:cs="Arial"/>
          <w:b w:val="0"/>
          <w:color w:val="000000" w:themeColor="text1"/>
        </w:rPr>
        <w:t>ya</w:t>
      </w:r>
      <w:r w:rsidRPr="006D3C5B">
        <w:rPr>
          <w:rFonts w:ascii="Arial" w:hAnsi="Arial" w:cs="Arial"/>
          <w:b w:val="0"/>
          <w:color w:val="000000" w:themeColor="text1"/>
        </w:rPr>
        <w:t xml:space="preserve"> que estos últimos fueron utilizados en la evaluación de las propuestas</w:t>
      </w:r>
      <w:r w:rsidRPr="006D3C5B" w:rsidR="00672030">
        <w:rPr>
          <w:rFonts w:ascii="Arial" w:hAnsi="Arial" w:cs="Arial"/>
          <w:b w:val="0"/>
          <w:color w:val="000000" w:themeColor="text1"/>
        </w:rPr>
        <w:t>.</w:t>
      </w:r>
      <w:r w:rsidRPr="006D3C5B">
        <w:rPr>
          <w:rFonts w:ascii="Arial" w:hAnsi="Arial" w:cs="Arial"/>
          <w:b w:val="0"/>
          <w:color w:val="000000" w:themeColor="text1"/>
        </w:rPr>
        <w:t xml:space="preserve"> </w:t>
      </w:r>
      <w:r w:rsidRPr="006D3C5B" w:rsidR="00672030">
        <w:rPr>
          <w:rFonts w:ascii="Arial" w:hAnsi="Arial" w:cs="Arial"/>
          <w:b w:val="0"/>
          <w:color w:val="000000" w:themeColor="text1"/>
        </w:rPr>
        <w:t>S</w:t>
      </w:r>
      <w:r w:rsidRPr="006D3C5B">
        <w:rPr>
          <w:rFonts w:ascii="Arial" w:hAnsi="Arial" w:cs="Arial"/>
          <w:b w:val="0"/>
          <w:color w:val="000000" w:themeColor="text1"/>
        </w:rPr>
        <w:t xml:space="preserve">i se presenta alguna discrepancia, el contratista debe ajustar el precio unitario obtenido en el análisis consignado en el Formulario de la propuesta. </w:t>
      </w:r>
    </w:p>
    <w:p w:rsidRPr="006D3C5B" w:rsidR="001562B4" w:rsidP="001562B4" w:rsidRDefault="001562B4" w14:paraId="13CFB554" w14:textId="77777777">
      <w:pPr>
        <w:pStyle w:val="Capitulo8"/>
        <w:numPr>
          <w:ilvl w:val="0"/>
          <w:numId w:val="0"/>
        </w:numPr>
        <w:rPr>
          <w:rFonts w:ascii="Arial" w:hAnsi="Arial" w:cs="Arial"/>
          <w:b w:val="0"/>
          <w:color w:val="000000" w:themeColor="text1"/>
        </w:rPr>
      </w:pPr>
    </w:p>
    <w:p w:rsidRPr="006D3C5B" w:rsidR="001562B4" w:rsidRDefault="001562B4" w14:paraId="226C1017" w14:textId="4FAE7D52">
      <w:pPr>
        <w:pStyle w:val="Capitulo8"/>
        <w:numPr>
          <w:ilvl w:val="0"/>
          <w:numId w:val="0"/>
        </w:numPr>
        <w:rPr>
          <w:rFonts w:ascii="Arial" w:hAnsi="Arial" w:cs="Arial"/>
          <w:b w:val="0"/>
          <w:color w:val="000000" w:themeColor="text1"/>
        </w:rPr>
      </w:pPr>
      <w:r w:rsidRPr="006D3C5B">
        <w:rPr>
          <w:rFonts w:ascii="Arial" w:hAnsi="Arial" w:cs="Arial"/>
          <w:b w:val="0"/>
          <w:color w:val="000000" w:themeColor="text1"/>
        </w:rPr>
        <w:t xml:space="preserve">El </w:t>
      </w:r>
      <w:r w:rsidRPr="006D3C5B" w:rsidR="0082356A">
        <w:rPr>
          <w:rFonts w:ascii="Arial" w:hAnsi="Arial" w:cs="Arial"/>
          <w:b w:val="0"/>
          <w:color w:val="000000" w:themeColor="text1"/>
        </w:rPr>
        <w:t>contratista</w:t>
      </w:r>
      <w:r w:rsidRPr="006D3C5B">
        <w:rPr>
          <w:rFonts w:ascii="Arial" w:hAnsi="Arial" w:cs="Arial"/>
          <w:b w:val="0"/>
          <w:color w:val="000000" w:themeColor="text1"/>
        </w:rPr>
        <w:t xml:space="preserve"> debe tener en cuenta dentro de cada uno de los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Pr="006D3C5B" w:rsidR="00862C61">
        <w:rPr>
          <w:rFonts w:ascii="Arial" w:hAnsi="Arial" w:cs="Arial"/>
          <w:b w:val="0"/>
          <w:color w:val="000000" w:themeColor="text1"/>
        </w:rPr>
        <w:t>n</w:t>
      </w:r>
      <w:r w:rsidRPr="006D3C5B">
        <w:rPr>
          <w:rFonts w:ascii="Arial" w:hAnsi="Arial" w:cs="Arial"/>
          <w:b w:val="0"/>
          <w:color w:val="000000" w:themeColor="text1"/>
        </w:rPr>
        <w:t xml:space="preserve"> tener la capacidad y rendimientos que requiera la ejecución de cada ítem de obra. Cualquier error u omisión del </w:t>
      </w:r>
      <w:r w:rsidRPr="006D3C5B" w:rsidR="0082356A">
        <w:rPr>
          <w:rFonts w:ascii="Arial" w:hAnsi="Arial" w:cs="Arial"/>
          <w:b w:val="0"/>
          <w:color w:val="000000" w:themeColor="text1"/>
        </w:rPr>
        <w:t>contratista</w:t>
      </w:r>
      <w:r w:rsidRPr="006D3C5B">
        <w:rPr>
          <w:rFonts w:ascii="Arial" w:hAnsi="Arial" w:cs="Arial"/>
          <w:b w:val="0"/>
          <w:color w:val="000000" w:themeColor="text1"/>
        </w:rPr>
        <w:t xml:space="preserve"> en los costos directos o indirectos considerados en su Análisis de Precios Unitarios para los ítems de obra, es de </w:t>
      </w:r>
      <w:r w:rsidRPr="006D3C5B" w:rsidR="00862C61">
        <w:rPr>
          <w:rFonts w:ascii="Arial" w:hAnsi="Arial" w:cs="Arial"/>
          <w:b w:val="0"/>
          <w:color w:val="000000" w:themeColor="text1"/>
        </w:rPr>
        <w:t xml:space="preserve">su </w:t>
      </w:r>
      <w:r w:rsidRPr="006D3C5B">
        <w:rPr>
          <w:rFonts w:ascii="Arial" w:hAnsi="Arial" w:cs="Arial"/>
          <w:b w:val="0"/>
          <w:color w:val="000000" w:themeColor="text1"/>
        </w:rPr>
        <w:t>exclusiva responsabilidad y</w:t>
      </w:r>
      <w:r w:rsidRPr="006D3C5B" w:rsidR="00862C61">
        <w:rPr>
          <w:rFonts w:ascii="Arial" w:hAnsi="Arial" w:cs="Arial"/>
          <w:b w:val="0"/>
          <w:color w:val="000000" w:themeColor="text1"/>
        </w:rPr>
        <w:t>,</w:t>
      </w:r>
      <w:r w:rsidRPr="006D3C5B">
        <w:rPr>
          <w:rFonts w:ascii="Arial" w:hAnsi="Arial" w:cs="Arial"/>
          <w:b w:val="0"/>
          <w:color w:val="000000" w:themeColor="text1"/>
        </w:rPr>
        <w:t xml:space="preserve"> por lo tanto</w:t>
      </w:r>
      <w:r w:rsidRPr="006D3C5B" w:rsidR="00862C61">
        <w:rPr>
          <w:rFonts w:ascii="Arial" w:hAnsi="Arial" w:cs="Arial"/>
          <w:b w:val="0"/>
          <w:color w:val="000000" w:themeColor="text1"/>
        </w:rPr>
        <w:t>,</w:t>
      </w:r>
      <w:r w:rsidRPr="006D3C5B">
        <w:rPr>
          <w:rFonts w:ascii="Arial" w:hAnsi="Arial" w:cs="Arial"/>
          <w:b w:val="0"/>
          <w:color w:val="000000" w:themeColor="text1"/>
        </w:rPr>
        <w:t xml:space="preserve"> no </w:t>
      </w:r>
      <w:r w:rsidRPr="006D3C5B" w:rsidR="00862C61">
        <w:rPr>
          <w:rFonts w:ascii="Arial" w:hAnsi="Arial" w:cs="Arial"/>
          <w:b w:val="0"/>
          <w:color w:val="000000" w:themeColor="text1"/>
        </w:rPr>
        <w:t>puede</w:t>
      </w:r>
      <w:r w:rsidRPr="006D3C5B">
        <w:rPr>
          <w:rFonts w:ascii="Arial" w:hAnsi="Arial" w:cs="Arial"/>
          <w:b w:val="0"/>
          <w:color w:val="000000" w:themeColor="text1"/>
        </w:rPr>
        <w:t xml:space="preserve"> reclamar a la </w:t>
      </w:r>
      <w:r w:rsidRPr="006D3C5B" w:rsidR="0082356A">
        <w:rPr>
          <w:rFonts w:ascii="Arial" w:hAnsi="Arial" w:cs="Arial"/>
          <w:b w:val="0"/>
          <w:color w:val="000000" w:themeColor="text1"/>
        </w:rPr>
        <w:t>entidad</w:t>
      </w:r>
      <w:r w:rsidRPr="006D3C5B">
        <w:rPr>
          <w:rFonts w:ascii="Arial" w:hAnsi="Arial" w:cs="Arial"/>
          <w:b w:val="0"/>
          <w:color w:val="000000" w:themeColor="text1"/>
        </w:rPr>
        <w:t xml:space="preserve"> reconocimiento alguno adicional al valor de los precios unitarios consignados en el formulario de su propuesta. El contratista acepta que los precios unitarios por él ofertados constituyen su propuesta económica autónoma.</w:t>
      </w:r>
    </w:p>
    <w:p w:rsidRPr="006D3C5B" w:rsidR="001147C6" w:rsidRDefault="001147C6" w14:paraId="2BF811B8" w14:textId="77777777">
      <w:pPr>
        <w:pStyle w:val="Capitulo8"/>
        <w:numPr>
          <w:ilvl w:val="0"/>
          <w:numId w:val="0"/>
        </w:numPr>
        <w:rPr>
          <w:rFonts w:ascii="Arial" w:hAnsi="Arial" w:cs="Arial"/>
          <w:b w:val="0"/>
          <w:color w:val="000000" w:themeColor="text1"/>
        </w:rPr>
      </w:pPr>
    </w:p>
    <w:p w:rsidRPr="006D3C5B" w:rsidR="001147C6" w:rsidP="005C4C01" w:rsidRDefault="001147C6" w14:paraId="2DEB68DF" w14:textId="44ACE93A">
      <w:pPr>
        <w:pStyle w:val="Capitulo8"/>
        <w:ind w:left="1003" w:hanging="357"/>
        <w:outlineLvl w:val="1"/>
        <w:rPr>
          <w:rFonts w:ascii="Arial" w:hAnsi="Arial" w:cs="Arial"/>
          <w:color w:val="000000" w:themeColor="text1"/>
        </w:rPr>
      </w:pPr>
      <w:bookmarkStart w:name="_Toc40805815" w:id="822"/>
      <w:r w:rsidRPr="006D3C5B">
        <w:rPr>
          <w:rFonts w:ascii="Arial" w:hAnsi="Arial" w:cs="Arial"/>
          <w:color w:val="000000" w:themeColor="text1"/>
        </w:rPr>
        <w:t>ANTICIPO Y/O PAGO ANTICIPADO</w:t>
      </w:r>
      <w:bookmarkEnd w:id="822"/>
      <w:r w:rsidRPr="006D3C5B">
        <w:rPr>
          <w:rFonts w:ascii="Arial" w:hAnsi="Arial" w:cs="Arial"/>
          <w:color w:val="000000" w:themeColor="text1"/>
        </w:rPr>
        <w:t xml:space="preserve"> </w:t>
      </w:r>
    </w:p>
    <w:p w:rsidRPr="006D3C5B" w:rsidR="00E96502" w:rsidP="005C4C01" w:rsidRDefault="00E96502" w14:paraId="4D9C4297" w14:textId="77777777">
      <w:pPr>
        <w:pStyle w:val="Capitulo8"/>
        <w:numPr>
          <w:ilvl w:val="0"/>
          <w:numId w:val="0"/>
        </w:numPr>
        <w:spacing w:after="0"/>
        <w:rPr>
          <w:rFonts w:ascii="Arial" w:hAnsi="Arial" w:cs="Arial"/>
          <w:color w:val="000000" w:themeColor="text1"/>
        </w:rPr>
      </w:pPr>
    </w:p>
    <w:p w:rsidRPr="006D3C5B" w:rsidR="00A87524" w:rsidP="00A87524" w:rsidRDefault="00F426B2" w14:paraId="2ABB0B54" w14:textId="6E7007EB">
      <w:pPr>
        <w:spacing w:after="0" w:line="276" w:lineRule="auto"/>
        <w:textAlignment w:val="baseline"/>
        <w:rPr>
          <w:rFonts w:ascii="Arial" w:hAnsi="Arial" w:eastAsia="Calibri Light" w:cs="Arial"/>
          <w:color w:val="000000" w:themeColor="text1"/>
          <w:szCs w:val="20"/>
          <w:shd w:val="clear" w:color="auto" w:fill="C0C0C0"/>
          <w:lang w:val="es-MX"/>
        </w:rPr>
      </w:pPr>
      <w:bookmarkStart w:name="_Hlk39067517" w:id="823"/>
      <w:r w:rsidRPr="006D3C5B">
        <w:rPr>
          <w:rFonts w:ascii="Arial" w:hAnsi="Arial" w:cs="Arial"/>
          <w:color w:val="000000" w:themeColor="text1"/>
          <w:szCs w:val="20"/>
          <w:highlight w:val="lightGray"/>
        </w:rPr>
        <w:t>[</w:t>
      </w:r>
      <w:r w:rsidRPr="006D3C5B" w:rsidR="00415A26">
        <w:rPr>
          <w:rFonts w:ascii="Arial" w:hAnsi="Arial" w:eastAsia="Calibri Light" w:cs="Arial"/>
          <w:color w:val="000000" w:themeColor="text1"/>
          <w:szCs w:val="20"/>
          <w:shd w:val="clear" w:color="auto" w:fill="C0C0C0"/>
          <w:lang w:val="es-MX"/>
        </w:rPr>
        <w:t xml:space="preserve">En caso de que no los otorgue incluirá el siguiente texto: Para el presente contrato la </w:t>
      </w:r>
      <w:r w:rsidRPr="006D3C5B" w:rsidR="0082356A">
        <w:rPr>
          <w:rFonts w:ascii="Arial" w:hAnsi="Arial" w:eastAsia="Calibri Light" w:cs="Arial"/>
          <w:color w:val="000000" w:themeColor="text1"/>
          <w:szCs w:val="20"/>
          <w:shd w:val="clear" w:color="auto" w:fill="C0C0C0"/>
          <w:lang w:val="es-MX"/>
        </w:rPr>
        <w:t>entidad</w:t>
      </w:r>
      <w:r w:rsidRPr="006D3C5B" w:rsidR="00415A26">
        <w:rPr>
          <w:rFonts w:ascii="Arial" w:hAnsi="Arial" w:eastAsia="Calibri Light" w:cs="Arial"/>
          <w:color w:val="000000" w:themeColor="text1"/>
          <w:szCs w:val="20"/>
          <w:shd w:val="clear" w:color="auto" w:fill="C0C0C0"/>
          <w:lang w:val="es-MX"/>
        </w:rPr>
        <w:t xml:space="preserve"> no entregará al </w:t>
      </w:r>
      <w:r w:rsidRPr="006D3C5B" w:rsidR="0082356A">
        <w:rPr>
          <w:rFonts w:ascii="Arial" w:hAnsi="Arial" w:eastAsia="Calibri Light" w:cs="Arial"/>
          <w:color w:val="000000" w:themeColor="text1"/>
          <w:szCs w:val="20"/>
          <w:shd w:val="clear" w:color="auto" w:fill="C0C0C0"/>
          <w:lang w:val="es-MX"/>
        </w:rPr>
        <w:t>contratista</w:t>
      </w:r>
      <w:r w:rsidRPr="006D3C5B" w:rsidR="00415A26">
        <w:rPr>
          <w:rFonts w:ascii="Arial" w:hAnsi="Arial" w:eastAsia="Calibri Light" w:cs="Arial"/>
          <w:color w:val="000000" w:themeColor="text1"/>
          <w:szCs w:val="20"/>
          <w:shd w:val="clear" w:color="auto" w:fill="C0C0C0"/>
          <w:lang w:val="es-MX"/>
        </w:rPr>
        <w:t xml:space="preserve"> anticipo y/o pago anticipado]</w:t>
      </w:r>
    </w:p>
    <w:p w:rsidRPr="006D3C5B" w:rsidR="00421E84" w:rsidP="005C4C01" w:rsidRDefault="00421E84" w14:paraId="4F83FDB5" w14:textId="77777777">
      <w:pPr>
        <w:spacing w:after="0" w:line="276" w:lineRule="auto"/>
        <w:textAlignment w:val="baseline"/>
        <w:rPr>
          <w:rFonts w:ascii="Arial" w:hAnsi="Arial" w:eastAsia="Calibri Light" w:cs="Arial"/>
          <w:color w:val="000000" w:themeColor="text1"/>
          <w:szCs w:val="20"/>
        </w:rPr>
      </w:pPr>
    </w:p>
    <w:p w:rsidRPr="006D3C5B" w:rsidR="00415A26" w:rsidP="005C4C01" w:rsidRDefault="00415A26" w14:paraId="64AE562D" w14:textId="4602E965">
      <w:pPr>
        <w:spacing w:after="0" w:line="276" w:lineRule="auto"/>
        <w:jc w:val="both"/>
        <w:textAlignment w:val="baseline"/>
        <w:rPr>
          <w:rFonts w:ascii="Arial" w:hAnsi="Arial" w:eastAsia="Calibri Light" w:cs="Arial"/>
          <w:color w:val="000000" w:themeColor="text1"/>
          <w:szCs w:val="20"/>
        </w:rPr>
      </w:pPr>
      <w:r w:rsidRPr="006D3C5B">
        <w:rPr>
          <w:rFonts w:ascii="Arial" w:hAnsi="Arial" w:eastAsia="Calibri Light" w:cs="Arial"/>
          <w:color w:val="000000" w:themeColor="text1"/>
          <w:szCs w:val="20"/>
          <w:shd w:val="clear" w:color="auto" w:fill="C0C0C0"/>
          <w:lang w:val="es-MX"/>
        </w:rPr>
        <w:t xml:space="preserve">[En caso de otorgarlo(s) incluirá el porcentaje del anticipo y/o pago anticipado, requisitos para la entrega, condiciones de amortización, rendimientos financieros, y otras condiciones del anticipo y/o pago anticipado y su manejo. Lo anterior, siempre que la </w:t>
      </w:r>
      <w:r w:rsidRPr="006D3C5B" w:rsidR="0082356A">
        <w:rPr>
          <w:rFonts w:ascii="Arial" w:hAnsi="Arial" w:eastAsia="Calibri Light" w:cs="Arial"/>
          <w:color w:val="000000" w:themeColor="text1"/>
          <w:szCs w:val="20"/>
          <w:shd w:val="clear" w:color="auto" w:fill="C0C0C0"/>
          <w:lang w:val="es-MX"/>
        </w:rPr>
        <w:t>entidad</w:t>
      </w:r>
      <w:r w:rsidRPr="006D3C5B">
        <w:rPr>
          <w:rFonts w:ascii="Arial" w:hAnsi="Arial" w:eastAsia="Calibri Light" w:cs="Arial"/>
          <w:color w:val="000000" w:themeColor="text1"/>
          <w:szCs w:val="20"/>
          <w:shd w:val="clear" w:color="auto" w:fill="C0C0C0"/>
          <w:lang w:val="es-MX"/>
        </w:rPr>
        <w:t xml:space="preserve"> considere necesario esta figura para el contrato</w:t>
      </w:r>
      <w:r w:rsidRPr="006D3C5B" w:rsidR="00491EA8">
        <w:rPr>
          <w:rFonts w:ascii="Arial" w:hAnsi="Arial" w:eastAsia="Calibri Light" w:cs="Arial"/>
          <w:color w:val="000000" w:themeColor="text1"/>
          <w:szCs w:val="20"/>
          <w:shd w:val="clear" w:color="auto" w:fill="C0C0C0"/>
          <w:lang w:val="es-MX"/>
        </w:rPr>
        <w:t>.</w:t>
      </w:r>
    </w:p>
    <w:p w:rsidRPr="006D3C5B" w:rsidR="00415A26" w:rsidP="005C4C01" w:rsidRDefault="00415A26" w14:paraId="0F2CF330" w14:textId="77777777">
      <w:pPr>
        <w:spacing w:after="0" w:line="276" w:lineRule="auto"/>
        <w:jc w:val="both"/>
        <w:textAlignment w:val="baseline"/>
        <w:rPr>
          <w:rFonts w:ascii="Arial" w:hAnsi="Arial" w:eastAsia="Calibri Light" w:cs="Arial"/>
          <w:color w:val="000000" w:themeColor="text1"/>
          <w:szCs w:val="20"/>
        </w:rPr>
      </w:pPr>
    </w:p>
    <w:p w:rsidRPr="006D3C5B" w:rsidR="008D1958" w:rsidP="001147C6" w:rsidRDefault="001147C6" w14:paraId="62BE6EEE" w14:textId="67BDA479">
      <w:pPr>
        <w:pStyle w:val="Capitulo8"/>
        <w:ind w:left="1003" w:hanging="357"/>
        <w:outlineLvl w:val="1"/>
        <w:rPr>
          <w:rFonts w:ascii="Arial" w:hAnsi="Arial" w:cs="Arial"/>
          <w:color w:val="000000" w:themeColor="text1"/>
        </w:rPr>
      </w:pPr>
      <w:bookmarkStart w:name="_Toc40347265" w:id="824"/>
      <w:bookmarkStart w:name="_Toc40795164" w:id="825"/>
      <w:bookmarkStart w:name="_Toc40805816" w:id="826"/>
      <w:bookmarkStart w:name="_Toc40347266" w:id="827"/>
      <w:bookmarkStart w:name="_Toc40795165" w:id="828"/>
      <w:bookmarkStart w:name="_Toc40805817" w:id="829"/>
      <w:bookmarkStart w:name="_Toc40347267" w:id="830"/>
      <w:bookmarkStart w:name="_Toc40795166" w:id="831"/>
      <w:bookmarkStart w:name="_Toc40805818" w:id="832"/>
      <w:bookmarkStart w:name="_Toc40347268" w:id="833"/>
      <w:bookmarkStart w:name="_Toc40795167" w:id="834"/>
      <w:bookmarkStart w:name="_Toc40805819" w:id="835"/>
      <w:bookmarkStart w:name="_Toc40347269" w:id="836"/>
      <w:bookmarkStart w:name="_Toc40795168" w:id="837"/>
      <w:bookmarkStart w:name="_Toc40805820" w:id="838"/>
      <w:bookmarkStart w:name="_Toc40347270" w:id="839"/>
      <w:bookmarkStart w:name="_Toc40795169" w:id="840"/>
      <w:bookmarkStart w:name="_Toc40805821" w:id="841"/>
      <w:bookmarkStart w:name="_Toc40347271" w:id="842"/>
      <w:bookmarkStart w:name="_Toc40795170" w:id="843"/>
      <w:bookmarkStart w:name="_Toc40805822" w:id="844"/>
      <w:bookmarkStart w:name="_Toc40347272" w:id="845"/>
      <w:bookmarkStart w:name="_Toc40795171" w:id="846"/>
      <w:bookmarkStart w:name="_Toc40805823" w:id="847"/>
      <w:bookmarkStart w:name="_Toc40347273" w:id="848"/>
      <w:bookmarkStart w:name="_Toc40795172" w:id="849"/>
      <w:bookmarkStart w:name="_Toc40805824" w:id="850"/>
      <w:bookmarkStart w:name="_Toc40347274" w:id="851"/>
      <w:bookmarkStart w:name="_Toc40795173" w:id="852"/>
      <w:bookmarkStart w:name="_Toc40805825" w:id="853"/>
      <w:bookmarkStart w:name="_Toc40347275" w:id="854"/>
      <w:bookmarkStart w:name="_Toc40795174" w:id="855"/>
      <w:bookmarkStart w:name="_Toc40805826" w:id="856"/>
      <w:bookmarkStart w:name="_Toc40347276" w:id="857"/>
      <w:bookmarkStart w:name="_Toc40795175" w:id="858"/>
      <w:bookmarkStart w:name="_Toc40805827" w:id="859"/>
      <w:bookmarkStart w:name="_Toc40347277" w:id="860"/>
      <w:bookmarkStart w:name="_Toc40795176" w:id="861"/>
      <w:bookmarkStart w:name="_Toc40805828" w:id="862"/>
      <w:bookmarkStart w:name="_Toc40347278" w:id="863"/>
      <w:bookmarkStart w:name="_Toc40795177" w:id="864"/>
      <w:bookmarkStart w:name="_Toc40805829" w:id="865"/>
      <w:bookmarkStart w:name="_Toc40347279" w:id="866"/>
      <w:bookmarkStart w:name="_Toc40795178" w:id="867"/>
      <w:bookmarkStart w:name="_Toc40805830" w:id="868"/>
      <w:bookmarkStart w:name="_Toc40347280" w:id="869"/>
      <w:bookmarkStart w:name="_Toc40795179" w:id="870"/>
      <w:bookmarkStart w:name="_Toc40805831" w:id="871"/>
      <w:bookmarkStart w:name="_Toc40347281" w:id="872"/>
      <w:bookmarkStart w:name="_Toc40795180" w:id="873"/>
      <w:bookmarkStart w:name="_Toc40805832" w:id="874"/>
      <w:bookmarkStart w:name="_Toc40347282" w:id="875"/>
      <w:bookmarkStart w:name="_Toc40795181" w:id="876"/>
      <w:bookmarkStart w:name="_Toc40805833" w:id="877"/>
      <w:bookmarkStart w:name="_Toc40347283" w:id="878"/>
      <w:bookmarkStart w:name="_Toc40795182" w:id="879"/>
      <w:bookmarkStart w:name="_Toc40805834" w:id="880"/>
      <w:bookmarkStart w:name="_Toc40347284" w:id="881"/>
      <w:bookmarkStart w:name="_Toc40795183" w:id="882"/>
      <w:bookmarkStart w:name="_Toc40805835" w:id="883"/>
      <w:bookmarkStart w:name="_Toc40347285" w:id="884"/>
      <w:bookmarkStart w:name="_Toc40795184" w:id="885"/>
      <w:bookmarkStart w:name="_Toc40805836" w:id="886"/>
      <w:bookmarkStart w:name="_Toc40347286" w:id="887"/>
      <w:bookmarkStart w:name="_Toc40795185" w:id="888"/>
      <w:bookmarkStart w:name="_Toc40805837" w:id="889"/>
      <w:bookmarkStart w:name="_Toc40347287" w:id="890"/>
      <w:bookmarkStart w:name="_Toc40795186" w:id="891"/>
      <w:bookmarkStart w:name="_Toc40805838" w:id="892"/>
      <w:bookmarkStart w:name="_Toc40347288" w:id="893"/>
      <w:bookmarkStart w:name="_Toc40795187" w:id="894"/>
      <w:bookmarkStart w:name="_Toc40805839" w:id="895"/>
      <w:bookmarkStart w:name="_Toc40347289" w:id="896"/>
      <w:bookmarkStart w:name="_Toc40795188" w:id="897"/>
      <w:bookmarkStart w:name="_Toc40805840" w:id="898"/>
      <w:bookmarkStart w:name="_Toc40347290" w:id="899"/>
      <w:bookmarkStart w:name="_Toc40795189" w:id="900"/>
      <w:bookmarkStart w:name="_Toc40805841" w:id="901"/>
      <w:bookmarkStart w:name="_Toc40347291" w:id="902"/>
      <w:bookmarkStart w:name="_Toc40795190" w:id="903"/>
      <w:bookmarkStart w:name="_Toc40805842" w:id="904"/>
      <w:bookmarkStart w:name="_Toc40347292" w:id="905"/>
      <w:bookmarkStart w:name="_Toc40795191" w:id="906"/>
      <w:bookmarkStart w:name="_Toc40805843" w:id="907"/>
      <w:bookmarkStart w:name="_Toc40347293" w:id="908"/>
      <w:bookmarkStart w:name="_Toc40795192" w:id="909"/>
      <w:bookmarkStart w:name="_Toc40805844" w:id="910"/>
      <w:bookmarkStart w:name="_Toc40805845" w:id="911"/>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r w:rsidRPr="006D3C5B">
        <w:rPr>
          <w:rFonts w:ascii="Arial" w:hAnsi="Arial" w:cs="Arial"/>
          <w:color w:val="000000" w:themeColor="text1"/>
        </w:rPr>
        <w:t>MULTAS</w:t>
      </w:r>
      <w:bookmarkEnd w:id="911"/>
    </w:p>
    <w:p w:rsidRPr="006D3C5B" w:rsidR="001147C6" w:rsidP="005C4C01" w:rsidRDefault="001147C6" w14:paraId="7A61904D" w14:textId="57FEDC5D">
      <w:pPr>
        <w:spacing w:line="276" w:lineRule="auto"/>
        <w:jc w:val="both"/>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podrá seleccionar alguna de las siguientes opciones de cláusula de multas, combinarlas o construir la que considere conveniente, atendiendo a las obligaciones contractuales, por lo que </w:t>
      </w:r>
      <w:r w:rsidRPr="006D3C5B" w:rsidR="00862C61">
        <w:rPr>
          <w:rFonts w:ascii="Arial" w:hAnsi="Arial" w:cs="Arial"/>
          <w:color w:val="000000" w:themeColor="text1"/>
          <w:szCs w:val="20"/>
          <w:highlight w:val="lightGray"/>
        </w:rPr>
        <w:t xml:space="preserve">puede </w:t>
      </w:r>
      <w:r w:rsidRPr="006D3C5B">
        <w:rPr>
          <w:rFonts w:ascii="Arial" w:hAnsi="Arial" w:cs="Arial"/>
          <w:color w:val="000000" w:themeColor="text1"/>
          <w:szCs w:val="20"/>
          <w:highlight w:val="lightGray"/>
        </w:rPr>
        <w:t xml:space="preserve">establecer multas relacionadas con el incumplimiento de alguna o algunas obligaciones, aplicando los parágrafos si lo considera conveniente. El monto de las multas se </w:t>
      </w:r>
      <w:r w:rsidRPr="006D3C5B" w:rsidR="00862C61">
        <w:rPr>
          <w:rFonts w:ascii="Arial" w:hAnsi="Arial" w:cs="Arial"/>
          <w:color w:val="000000" w:themeColor="text1"/>
          <w:szCs w:val="20"/>
          <w:highlight w:val="lightGray"/>
        </w:rPr>
        <w:t xml:space="preserve">puede </w:t>
      </w:r>
      <w:r w:rsidRPr="006D3C5B">
        <w:rPr>
          <w:rFonts w:ascii="Arial" w:hAnsi="Arial" w:cs="Arial"/>
          <w:color w:val="000000" w:themeColor="text1"/>
          <w:szCs w:val="20"/>
          <w:highlight w:val="lightGray"/>
        </w:rPr>
        <w:t>fijar en un porcentaje del contrato, en salarios mínimos diarios o mensuales vigentes o empleando otro parámetro]:</w:t>
      </w:r>
    </w:p>
    <w:p w:rsidRPr="006D3C5B" w:rsidR="001147C6" w:rsidP="006D3C5B" w:rsidRDefault="001147C6" w14:paraId="26919471" w14:textId="5136CD0E">
      <w:pPr>
        <w:jc w:val="both"/>
        <w:rPr>
          <w:rFonts w:ascii="Arial" w:hAnsi="Arial" w:cs="Arial"/>
          <w:color w:val="000000" w:themeColor="text1"/>
          <w:szCs w:val="20"/>
        </w:rPr>
      </w:pPr>
      <w:r w:rsidRPr="006D3C5B">
        <w:rPr>
          <w:rFonts w:ascii="Arial" w:hAnsi="Arial" w:cs="Arial"/>
          <w:color w:val="000000" w:themeColor="text1"/>
          <w:szCs w:val="20"/>
        </w:rPr>
        <w:t xml:space="preserve">Si durante la ejecución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se generaran incumplimientos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se causarán las siguientes multas:</w:t>
      </w:r>
    </w:p>
    <w:p w:rsidRPr="006D3C5B" w:rsidR="001147C6" w:rsidP="001147C6" w:rsidRDefault="001147C6" w14:paraId="39F881BA" w14:textId="77777777">
      <w:pPr>
        <w:pStyle w:val="Prrafodelista"/>
        <w:ind w:left="360"/>
        <w:rPr>
          <w:rFonts w:ascii="Arial" w:hAnsi="Arial" w:cs="Arial" w:eastAsiaTheme="minorHAnsi"/>
          <w:b/>
          <w:color w:val="000000" w:themeColor="text1"/>
          <w:sz w:val="20"/>
          <w:szCs w:val="20"/>
        </w:rPr>
      </w:pPr>
      <w:r w:rsidRPr="006D3C5B">
        <w:rPr>
          <w:rFonts w:ascii="Arial" w:hAnsi="Arial" w:cs="Arial" w:eastAsiaTheme="minorHAnsi"/>
          <w:b/>
          <w:color w:val="000000" w:themeColor="text1"/>
          <w:sz w:val="20"/>
          <w:szCs w:val="20"/>
        </w:rPr>
        <w:t xml:space="preserve">Causales: </w:t>
      </w:r>
    </w:p>
    <w:p w:rsidRPr="006D3C5B" w:rsidR="001147C6" w:rsidP="001147C6" w:rsidRDefault="001147C6" w14:paraId="0D958BC6" w14:textId="77777777">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atraso o incumplimiento del cronograma de obra se causará una multa equivalente al </w:t>
      </w:r>
      <w:r w:rsidRPr="006D3C5B">
        <w:rPr>
          <w:rFonts w:ascii="Arial" w:hAnsi="Arial" w:cs="Arial" w:eastAsiaTheme="minorHAnsi"/>
          <w:color w:val="000000" w:themeColor="text1"/>
          <w:sz w:val="20"/>
          <w:szCs w:val="20"/>
          <w:highlight w:val="lightGray"/>
        </w:rPr>
        <w:t>[0,5%]</w:t>
      </w:r>
      <w:r w:rsidRPr="006D3C5B">
        <w:rPr>
          <w:rFonts w:ascii="Arial" w:hAnsi="Arial" w:cs="Arial" w:eastAsiaTheme="minorHAnsi"/>
          <w:color w:val="000000" w:themeColor="text1"/>
          <w:sz w:val="20"/>
          <w:szCs w:val="20"/>
        </w:rPr>
        <w:t xml:space="preserve"> del valor del contrato, por cada día calendario de atraso.</w:t>
      </w:r>
    </w:p>
    <w:p w:rsidRPr="006D3C5B" w:rsidR="001147C6" w:rsidP="001147C6" w:rsidRDefault="001147C6" w14:paraId="3D1FDE2E" w14:textId="5F78D302">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Por no mantener en vigor, renovar, prorrogar, obtener para la etapa siguiente</w:t>
      </w:r>
      <w:r w:rsidRPr="00B964E1" w:rsidR="00D94042">
        <w:rPr>
          <w:rFonts w:ascii="Arial" w:hAnsi="Arial" w:cs="Arial" w:eastAsiaTheme="minorHAnsi"/>
          <w:color w:val="000000" w:themeColor="text1"/>
          <w:sz w:val="20"/>
          <w:szCs w:val="20"/>
        </w:rPr>
        <w:t xml:space="preserve"> (si aplica)</w:t>
      </w:r>
      <w:r w:rsidRPr="006D3C5B">
        <w:rPr>
          <w:rFonts w:ascii="Arial" w:hAnsi="Arial" w:cs="Arial" w:eastAsiaTheme="minorHAnsi"/>
          <w:color w:val="000000" w:themeColor="text1"/>
          <w:sz w:val="20"/>
          <w:szCs w:val="20"/>
        </w:rPr>
        <w:t xml:space="preserve">, corregir o adicionar las garantías, en los plazos y por los montos establecidos en la cláusula </w:t>
      </w:r>
      <w:r w:rsidRPr="006D3C5B">
        <w:rPr>
          <w:rFonts w:ascii="Arial" w:hAnsi="Arial" w:cs="Arial" w:eastAsiaTheme="minorHAnsi"/>
          <w:color w:val="000000" w:themeColor="text1"/>
          <w:sz w:val="20"/>
          <w:szCs w:val="20"/>
          <w:highlight w:val="lightGray"/>
        </w:rPr>
        <w:t>[XX]</w:t>
      </w:r>
      <w:r w:rsidRPr="006D3C5B">
        <w:rPr>
          <w:rFonts w:ascii="Arial" w:hAnsi="Arial" w:cs="Arial" w:eastAsiaTheme="minorHAnsi"/>
          <w:color w:val="000000" w:themeColor="text1"/>
          <w:sz w:val="20"/>
          <w:szCs w:val="20"/>
        </w:rPr>
        <w:t xml:space="preserve">, de acuerdo al contrato inicial o sus modificaciones, se causará una multa equivalente al </w:t>
      </w:r>
      <w:r w:rsidRPr="006D3C5B">
        <w:rPr>
          <w:rFonts w:ascii="Arial" w:hAnsi="Arial" w:cs="Arial" w:eastAsiaTheme="minorHAnsi"/>
          <w:color w:val="000000" w:themeColor="text1"/>
          <w:sz w:val="20"/>
          <w:szCs w:val="20"/>
          <w:highlight w:val="lightGray"/>
        </w:rPr>
        <w:t>[1%]</w:t>
      </w:r>
      <w:r w:rsidRPr="006D3C5B">
        <w:rPr>
          <w:rFonts w:ascii="Arial" w:hAnsi="Arial" w:cs="Arial" w:eastAsiaTheme="minorHAnsi"/>
          <w:color w:val="000000" w:themeColor="text1"/>
          <w:sz w:val="20"/>
          <w:szCs w:val="20"/>
        </w:rPr>
        <w:t xml:space="preserve"> del valor del contrato,</w:t>
      </w:r>
      <w:r w:rsidRPr="006D3C5B" w:rsidDel="00787139">
        <w:rPr>
          <w:rFonts w:ascii="Arial" w:hAnsi="Arial" w:cs="Arial" w:eastAsiaTheme="minorHAnsi"/>
          <w:color w:val="000000" w:themeColor="text1"/>
          <w:sz w:val="20"/>
          <w:szCs w:val="20"/>
        </w:rPr>
        <w:t xml:space="preserve"> </w:t>
      </w:r>
      <w:r w:rsidRPr="006D3C5B">
        <w:rPr>
          <w:rFonts w:ascii="Arial" w:hAnsi="Arial" w:cs="Arial" w:eastAsiaTheme="minorHAnsi"/>
          <w:color w:val="000000" w:themeColor="text1"/>
          <w:sz w:val="20"/>
          <w:szCs w:val="20"/>
        </w:rPr>
        <w:t xml:space="preserve">por cada día calendario de atraso en el cumplimiento; sin perjuicio de que con esta conducta se haga acreedor a otras sanciones más gravosas. </w:t>
      </w:r>
    </w:p>
    <w:p w:rsidRPr="006D3C5B" w:rsidR="001147C6" w:rsidP="001147C6" w:rsidRDefault="001147C6" w14:paraId="0A9B6DD8" w14:textId="27924796">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Si el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no entrega la información completa que le solicite el supervisor o el interventor, que se relacione con el objeto del contrato, dentro de los plazos y en los términos de cada requerimiento, se causará una multa equivalente al </w:t>
      </w:r>
      <w:r w:rsidRPr="006D3C5B">
        <w:rPr>
          <w:rFonts w:ascii="Arial" w:hAnsi="Arial" w:cs="Arial" w:eastAsiaTheme="minorHAnsi"/>
          <w:color w:val="000000" w:themeColor="text1"/>
          <w:sz w:val="20"/>
          <w:szCs w:val="20"/>
          <w:highlight w:val="lightGray"/>
        </w:rPr>
        <w:t>[0,2%]</w:t>
      </w:r>
      <w:r w:rsidRPr="006D3C5B">
        <w:rPr>
          <w:rFonts w:ascii="Arial" w:hAnsi="Arial" w:cs="Arial" w:eastAsiaTheme="minorHAnsi"/>
          <w:color w:val="000000" w:themeColor="text1"/>
          <w:sz w:val="20"/>
          <w:szCs w:val="20"/>
        </w:rPr>
        <w:t xml:space="preserve"> del valor del contrato. Estas multas se causarán sucesivamente por cada día de atraso, hasta cuando el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demuestre que corrija el incumplimiento respectivo a satisfacción del supervisor o del interventor. </w:t>
      </w:r>
    </w:p>
    <w:p w:rsidRPr="006D3C5B" w:rsidR="001147C6" w:rsidP="001147C6" w:rsidRDefault="001147C6" w14:paraId="07D1B6DD" w14:textId="3D054490">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atraso imputable al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en </w:t>
      </w:r>
      <w:r w:rsidRPr="006D3C5B">
        <w:rPr>
          <w:rFonts w:ascii="Arial" w:hAnsi="Arial" w:cs="Arial" w:eastAsiaTheme="minorHAnsi"/>
          <w:color w:val="000000" w:themeColor="text1"/>
          <w:sz w:val="20"/>
          <w:szCs w:val="20"/>
          <w:highlight w:val="lightGray"/>
        </w:rPr>
        <w:t>[la firma del acta de inicio o no iniciar la ejecución en la fecha pactada]</w:t>
      </w:r>
      <w:r w:rsidRPr="006D3C5B">
        <w:rPr>
          <w:rFonts w:ascii="Arial" w:hAnsi="Arial" w:cs="Arial" w:eastAsiaTheme="minorHAnsi"/>
          <w:color w:val="000000" w:themeColor="text1"/>
          <w:sz w:val="20"/>
          <w:szCs w:val="20"/>
        </w:rPr>
        <w:t xml:space="preserve">, se causará una multa diaria equivalente al </w:t>
      </w:r>
      <w:r w:rsidRPr="006D3C5B">
        <w:rPr>
          <w:rFonts w:ascii="Arial" w:hAnsi="Arial" w:cs="Arial" w:eastAsiaTheme="minorHAnsi"/>
          <w:color w:val="000000" w:themeColor="text1"/>
          <w:sz w:val="20"/>
          <w:szCs w:val="20"/>
          <w:highlight w:val="lightGray"/>
        </w:rPr>
        <w:t>[0,3%]</w:t>
      </w:r>
      <w:r w:rsidRPr="006D3C5B">
        <w:rPr>
          <w:rFonts w:ascii="Arial" w:hAnsi="Arial" w:cs="Arial" w:eastAsiaTheme="minorHAnsi"/>
          <w:color w:val="000000" w:themeColor="text1"/>
          <w:sz w:val="20"/>
          <w:szCs w:val="20"/>
        </w:rPr>
        <w:t xml:space="preserve"> del valor del contrato, por cada día calendario de atraso. Igual sanción se aplicará en caso de que el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no inicie efectivamente con la ejecución del contrato en la fecha acordada.</w:t>
      </w:r>
    </w:p>
    <w:p w:rsidRPr="006D3C5B" w:rsidR="001147C6" w:rsidP="001147C6" w:rsidRDefault="001147C6" w14:paraId="1360E307" w14:textId="0E2419B0">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atraso en la entrega final de la obra contratada, el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se hará acreedor a una multa equivalente al </w:t>
      </w:r>
      <w:r w:rsidRPr="006D3C5B">
        <w:rPr>
          <w:rFonts w:ascii="Arial" w:hAnsi="Arial" w:cs="Arial" w:eastAsiaTheme="minorHAnsi"/>
          <w:color w:val="000000" w:themeColor="text1"/>
          <w:sz w:val="20"/>
          <w:szCs w:val="20"/>
          <w:highlight w:val="lightGray"/>
        </w:rPr>
        <w:t>[1%]</w:t>
      </w:r>
      <w:r w:rsidRPr="006D3C5B">
        <w:rPr>
          <w:rFonts w:ascii="Arial" w:hAnsi="Arial" w:cs="Arial" w:eastAsiaTheme="minorHAnsi"/>
          <w:color w:val="000000" w:themeColor="text1"/>
          <w:sz w:val="20"/>
          <w:szCs w:val="20"/>
        </w:rPr>
        <w:t xml:space="preserve"> del valor del contrato, por cada día calendario de atraso.</w:t>
      </w:r>
    </w:p>
    <w:p w:rsidRPr="006D3C5B" w:rsidR="001147C6" w:rsidP="001147C6" w:rsidRDefault="001147C6" w14:paraId="06F23380" w14:textId="2E6E6ADA">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incumplir las órdenes dadas por el supervisor o el interventor, el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se hará acreedor a una multa equivalente al </w:t>
      </w:r>
      <w:r w:rsidRPr="006D3C5B">
        <w:rPr>
          <w:rFonts w:ascii="Arial" w:hAnsi="Arial" w:cs="Arial" w:eastAsiaTheme="minorHAnsi"/>
          <w:color w:val="000000" w:themeColor="text1"/>
          <w:sz w:val="20"/>
          <w:szCs w:val="20"/>
          <w:highlight w:val="lightGray"/>
        </w:rPr>
        <w:t>[0,3%]</w:t>
      </w:r>
      <w:r w:rsidRPr="006D3C5B">
        <w:rPr>
          <w:rFonts w:ascii="Arial" w:hAnsi="Arial" w:cs="Arial" w:eastAsiaTheme="minorHAnsi"/>
          <w:color w:val="000000" w:themeColor="text1"/>
          <w:sz w:val="20"/>
          <w:szCs w:val="20"/>
        </w:rPr>
        <w:t xml:space="preserve"> del valor del contrato, por cada orden incumplida.</w:t>
      </w:r>
    </w:p>
    <w:p w:rsidRPr="006D3C5B" w:rsidR="001147C6" w:rsidP="001147C6" w:rsidRDefault="001147C6" w14:paraId="14AE7292" w14:textId="5D05F773">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cambiar el personal presentado al supervisor o a la interventoría, sin la aprobación previa de esta, al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se le impondrá una multa equivalente al </w:t>
      </w:r>
      <w:r w:rsidRPr="006D3C5B">
        <w:rPr>
          <w:rFonts w:ascii="Arial" w:hAnsi="Arial" w:cs="Arial" w:eastAsiaTheme="minorHAnsi"/>
          <w:color w:val="000000" w:themeColor="text1"/>
          <w:sz w:val="20"/>
          <w:szCs w:val="20"/>
          <w:highlight w:val="lightGray"/>
        </w:rPr>
        <w:t>[0,5%]</w:t>
      </w:r>
      <w:r w:rsidRPr="006D3C5B">
        <w:rPr>
          <w:rFonts w:ascii="Arial" w:hAnsi="Arial" w:cs="Arial" w:eastAsiaTheme="minorHAnsi"/>
          <w:color w:val="000000" w:themeColor="text1"/>
          <w:sz w:val="20"/>
          <w:szCs w:val="20"/>
        </w:rPr>
        <w:t xml:space="preserve"> del valor del contrato.</w:t>
      </w:r>
    </w:p>
    <w:p w:rsidR="001147C6" w:rsidP="001147C6" w:rsidRDefault="001147C6" w14:paraId="036DFFF1" w14:textId="67343C99">
      <w:pPr>
        <w:pStyle w:val="Prrafodelista"/>
        <w:numPr>
          <w:ilvl w:val="0"/>
          <w:numId w:val="128"/>
        </w:numPr>
        <w:spacing w:after="0" w:line="240" w:lineRule="auto"/>
        <w:jc w:val="both"/>
        <w:rPr>
          <w:rFonts w:ascii="Arial" w:hAnsi="Arial" w:cs="Arial" w:eastAsiaTheme="minorHAnsi"/>
          <w:color w:val="000000" w:themeColor="text1"/>
          <w:sz w:val="20"/>
          <w:szCs w:val="20"/>
        </w:rPr>
      </w:pPr>
      <w:r w:rsidRPr="006D3C5B">
        <w:rPr>
          <w:rFonts w:ascii="Arial" w:hAnsi="Arial" w:cs="Arial" w:eastAsiaTheme="minorHAnsi"/>
          <w:color w:val="000000" w:themeColor="text1"/>
          <w:sz w:val="20"/>
          <w:szCs w:val="20"/>
        </w:rPr>
        <w:t xml:space="preserve">Por atraso en el cumplimiento de las obligaciones relacionadas con la seguridad social, parafiscales, o pago de salarios </w:t>
      </w:r>
      <w:r w:rsidRPr="006D3C5B" w:rsidR="00862C61">
        <w:rPr>
          <w:rFonts w:ascii="Arial" w:hAnsi="Arial" w:cs="Arial" w:eastAsiaTheme="minorHAnsi"/>
          <w:color w:val="000000" w:themeColor="text1"/>
          <w:sz w:val="20"/>
          <w:szCs w:val="20"/>
        </w:rPr>
        <w:t>u</w:t>
      </w:r>
      <w:r w:rsidRPr="006D3C5B">
        <w:rPr>
          <w:rFonts w:ascii="Arial" w:hAnsi="Arial" w:cs="Arial" w:eastAsiaTheme="minorHAnsi"/>
          <w:color w:val="000000" w:themeColor="text1"/>
          <w:sz w:val="20"/>
          <w:szCs w:val="20"/>
        </w:rPr>
        <w:t xml:space="preserve"> honorarios de alguno o algunos de sus empleados o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s, al </w:t>
      </w:r>
      <w:r w:rsidRPr="006D3C5B" w:rsidR="0082356A">
        <w:rPr>
          <w:rFonts w:ascii="Arial" w:hAnsi="Arial" w:cs="Arial" w:eastAsiaTheme="minorHAnsi"/>
          <w:color w:val="000000" w:themeColor="text1"/>
          <w:sz w:val="20"/>
          <w:szCs w:val="20"/>
        </w:rPr>
        <w:t>contratista</w:t>
      </w:r>
      <w:r w:rsidRPr="006D3C5B">
        <w:rPr>
          <w:rFonts w:ascii="Arial" w:hAnsi="Arial" w:cs="Arial" w:eastAsiaTheme="minorHAnsi"/>
          <w:color w:val="000000" w:themeColor="text1"/>
          <w:sz w:val="20"/>
          <w:szCs w:val="20"/>
        </w:rPr>
        <w:t xml:space="preserve"> se le impondrá una multa equivalente a </w:t>
      </w:r>
      <w:r w:rsidRPr="006D3C5B">
        <w:rPr>
          <w:rFonts w:ascii="Arial" w:hAnsi="Arial" w:cs="Arial" w:eastAsiaTheme="minorHAnsi"/>
          <w:color w:val="000000" w:themeColor="text1"/>
          <w:sz w:val="20"/>
          <w:szCs w:val="20"/>
          <w:highlight w:val="lightGray"/>
        </w:rPr>
        <w:t>[XX]</w:t>
      </w:r>
      <w:r w:rsidRPr="006D3C5B">
        <w:rPr>
          <w:rFonts w:ascii="Arial" w:hAnsi="Arial" w:cs="Arial" w:eastAsiaTheme="minorHAnsi"/>
          <w:color w:val="000000" w:themeColor="text1"/>
          <w:sz w:val="20"/>
          <w:szCs w:val="20"/>
        </w:rPr>
        <w:t xml:space="preserve"> salarios mínimos </w:t>
      </w:r>
      <w:r w:rsidRPr="006D3C5B">
        <w:rPr>
          <w:rFonts w:ascii="Arial" w:hAnsi="Arial" w:cs="Arial" w:eastAsiaTheme="minorHAnsi"/>
          <w:color w:val="000000" w:themeColor="text1"/>
          <w:sz w:val="20"/>
          <w:szCs w:val="20"/>
          <w:highlight w:val="lightGray"/>
        </w:rPr>
        <w:t>[diarios o mensuales]</w:t>
      </w:r>
      <w:r w:rsidRPr="006D3C5B">
        <w:rPr>
          <w:rFonts w:ascii="Arial" w:hAnsi="Arial" w:cs="Arial" w:eastAsiaTheme="minorHAnsi"/>
          <w:color w:val="000000" w:themeColor="text1"/>
          <w:sz w:val="20"/>
          <w:szCs w:val="20"/>
        </w:rPr>
        <w:t xml:space="preserve"> legales vigentes, </w:t>
      </w:r>
      <w:r w:rsidRPr="006D3C5B">
        <w:rPr>
          <w:rFonts w:ascii="Arial" w:hAnsi="Arial" w:cs="Arial" w:eastAsiaTheme="minorHAnsi"/>
          <w:color w:val="000000" w:themeColor="text1"/>
          <w:sz w:val="20"/>
          <w:szCs w:val="20"/>
          <w:highlight w:val="lightGray"/>
        </w:rPr>
        <w:t>[por cada día calendario de atraso en el cumplimiento de dicha obligación]</w:t>
      </w:r>
      <w:r w:rsidRPr="006D3C5B">
        <w:rPr>
          <w:rFonts w:ascii="Arial" w:hAnsi="Arial" w:cs="Arial" w:eastAsiaTheme="minorHAnsi"/>
          <w:color w:val="000000" w:themeColor="text1"/>
          <w:sz w:val="20"/>
          <w:szCs w:val="20"/>
        </w:rPr>
        <w:t>.</w:t>
      </w:r>
    </w:p>
    <w:p w:rsidRPr="006D3C5B" w:rsidR="002776D0" w:rsidP="001147C6" w:rsidRDefault="006404DA" w14:paraId="6F44B3A9" w14:textId="18AE2904">
      <w:pPr>
        <w:pStyle w:val="Prrafodelista"/>
        <w:numPr>
          <w:ilvl w:val="0"/>
          <w:numId w:val="128"/>
        </w:numPr>
        <w:spacing w:after="0" w:line="240" w:lineRule="auto"/>
        <w:jc w:val="both"/>
        <w:rPr>
          <w:rFonts w:ascii="Arial" w:hAnsi="Arial" w:cs="Arial" w:eastAsiaTheme="minorHAnsi"/>
          <w:color w:val="000000" w:themeColor="text1"/>
          <w:sz w:val="20"/>
          <w:szCs w:val="20"/>
        </w:rPr>
      </w:pPr>
      <w:r>
        <w:rPr>
          <w:rFonts w:ascii="Arial" w:hAnsi="Arial" w:cs="Arial"/>
          <w:color w:val="000000" w:themeColor="text1"/>
          <w:sz w:val="20"/>
          <w:szCs w:val="20"/>
        </w:rPr>
        <w:t>S</w:t>
      </w:r>
      <w:r w:rsidRPr="006D3C5B" w:rsidR="002776D0">
        <w:rPr>
          <w:rFonts w:ascii="Arial" w:hAnsi="Arial" w:cs="Arial"/>
          <w:color w:val="000000" w:themeColor="text1"/>
          <w:sz w:val="20"/>
          <w:szCs w:val="20"/>
        </w:rPr>
        <w:t xml:space="preserve">e causarán multas equivalentes a </w:t>
      </w:r>
      <w:r w:rsidRPr="006D3C5B" w:rsidR="00D25DE1">
        <w:rPr>
          <w:rFonts w:ascii="Arial" w:hAnsi="Arial" w:cs="Arial"/>
          <w:color w:val="000000" w:themeColor="text1"/>
          <w:sz w:val="20"/>
          <w:szCs w:val="20"/>
          <w:highlight w:val="lightGray"/>
        </w:rPr>
        <w:t xml:space="preserve">[ </w:t>
      </w:r>
      <w:r w:rsidRPr="006D3C5B" w:rsidR="002776D0">
        <w:rPr>
          <w:rFonts w:ascii="Arial" w:hAnsi="Arial" w:cs="Arial"/>
          <w:color w:val="000000" w:themeColor="text1"/>
          <w:sz w:val="20"/>
          <w:szCs w:val="20"/>
          <w:highlight w:val="lightGray"/>
        </w:rPr>
        <w:t>___ SMMLV</w:t>
      </w:r>
      <w:r w:rsidRPr="006D3C5B" w:rsidR="00D25DE1">
        <w:rPr>
          <w:rFonts w:ascii="Arial" w:hAnsi="Arial" w:cs="Arial"/>
          <w:color w:val="000000" w:themeColor="text1"/>
          <w:sz w:val="20"/>
          <w:szCs w:val="20"/>
          <w:highlight w:val="lightGray"/>
        </w:rPr>
        <w:t>]</w:t>
      </w:r>
      <w:r w:rsidRPr="006D3C5B" w:rsidR="002776D0">
        <w:rPr>
          <w:rFonts w:ascii="Arial" w:hAnsi="Arial" w:cs="Arial"/>
          <w:color w:val="000000" w:themeColor="text1"/>
          <w:sz w:val="20"/>
          <w:szCs w:val="20"/>
        </w:rPr>
        <w:t xml:space="preserve">, por cada día calendario transcurrido a partir del tercer día hábil siguiente al momento en que </w:t>
      </w:r>
      <w:r>
        <w:rPr>
          <w:rFonts w:ascii="Arial" w:hAnsi="Arial" w:cs="Arial"/>
          <w:color w:val="000000" w:themeColor="text1"/>
          <w:sz w:val="20"/>
          <w:szCs w:val="20"/>
        </w:rPr>
        <w:t xml:space="preserve">se </w:t>
      </w:r>
      <w:r w:rsidRPr="006D3C5B" w:rsidR="002776D0">
        <w:rPr>
          <w:rFonts w:ascii="Arial" w:hAnsi="Arial" w:cs="Arial"/>
          <w:color w:val="000000" w:themeColor="text1"/>
          <w:sz w:val="20"/>
          <w:szCs w:val="20"/>
        </w:rPr>
        <w:t xml:space="preserve">verifique la </w:t>
      </w:r>
      <w:r w:rsidRPr="006D3C5B" w:rsidR="002776D0">
        <w:rPr>
          <w:rFonts w:ascii="Arial" w:hAnsi="Arial" w:cs="Arial" w:eastAsiaTheme="minorHAnsi"/>
          <w:color w:val="000000" w:themeColor="text1"/>
          <w:sz w:val="20"/>
          <w:szCs w:val="20"/>
        </w:rPr>
        <w:t>existencia</w:t>
      </w:r>
      <w:r w:rsidRPr="006D3C5B" w:rsidR="002776D0">
        <w:rPr>
          <w:rFonts w:ascii="Arial" w:hAnsi="Arial" w:cs="Arial"/>
          <w:color w:val="000000" w:themeColor="text1"/>
          <w:sz w:val="20"/>
          <w:szCs w:val="20"/>
        </w:rPr>
        <w:t xml:space="preserve"> de medidas de aseguramiento o condenas proferidas en Colombia o en el extranjero en contra de cualquiera de los directivos, representantes legales, accionistas o integrantes del contratista, sin que estas hayan sido </w:t>
      </w:r>
      <w:r>
        <w:rPr>
          <w:rFonts w:ascii="Arial" w:hAnsi="Arial" w:cs="Arial"/>
          <w:color w:val="000000" w:themeColor="text1"/>
          <w:sz w:val="20"/>
          <w:szCs w:val="20"/>
        </w:rPr>
        <w:t>comunicadas</w:t>
      </w:r>
      <w:r w:rsidRPr="006D3C5B" w:rsidR="002776D0">
        <w:rPr>
          <w:rFonts w:ascii="Arial" w:hAnsi="Arial" w:cs="Arial"/>
          <w:color w:val="000000" w:themeColor="text1"/>
          <w:sz w:val="20"/>
          <w:szCs w:val="20"/>
        </w:rPr>
        <w:t xml:space="preserve"> a la entidad y afecten el cumplimiento de la ejecución del contrato. La sumatoria de estas multas no podrá ser superior al </w:t>
      </w:r>
      <w:r w:rsidRPr="006D3C5B" w:rsidR="002776D0">
        <w:rPr>
          <w:rFonts w:ascii="Arial" w:hAnsi="Arial" w:cs="Arial"/>
          <w:color w:val="000000" w:themeColor="text1"/>
          <w:sz w:val="20"/>
          <w:szCs w:val="20"/>
          <w:highlight w:val="lightGray"/>
        </w:rPr>
        <w:t>[cinco por ciento 5%]</w:t>
      </w:r>
      <w:r w:rsidRPr="006D3C5B" w:rsidR="002776D0">
        <w:rPr>
          <w:rFonts w:ascii="Arial" w:hAnsi="Arial" w:cs="Arial"/>
          <w:color w:val="000000" w:themeColor="text1"/>
          <w:sz w:val="20"/>
          <w:szCs w:val="20"/>
        </w:rPr>
        <w:t xml:space="preserve"> del valor del contrato</w:t>
      </w:r>
      <w:r w:rsidR="002776D0">
        <w:rPr>
          <w:rFonts w:ascii="Arial" w:hAnsi="Arial" w:cs="Arial"/>
          <w:color w:val="000000" w:themeColor="text1"/>
          <w:sz w:val="20"/>
          <w:szCs w:val="20"/>
        </w:rPr>
        <w:t>.</w:t>
      </w:r>
    </w:p>
    <w:p w:rsidRPr="006D3C5B" w:rsidR="001147C6" w:rsidP="005C4C01" w:rsidRDefault="001147C6" w14:paraId="63CEB26F" w14:textId="2722B7CD">
      <w:pPr>
        <w:pStyle w:val="Prrafodelista"/>
        <w:numPr>
          <w:ilvl w:val="0"/>
          <w:numId w:val="128"/>
        </w:numPr>
        <w:spacing w:after="0" w:line="240" w:lineRule="auto"/>
        <w:jc w:val="both"/>
        <w:rPr>
          <w:rFonts w:ascii="Arial" w:hAnsi="Arial" w:cs="Arial"/>
          <w:color w:val="000000" w:themeColor="text1"/>
          <w:sz w:val="20"/>
          <w:szCs w:val="20"/>
        </w:rPr>
      </w:pPr>
      <w:r w:rsidRPr="006D3C5B">
        <w:rPr>
          <w:rFonts w:ascii="Arial" w:hAnsi="Arial" w:cs="Arial" w:eastAsiaTheme="minorHAnsi"/>
          <w:color w:val="000000" w:themeColor="text1"/>
          <w:sz w:val="20"/>
          <w:szCs w:val="20"/>
          <w:highlight w:val="lightGray"/>
        </w:rPr>
        <w:t xml:space="preserve">[La </w:t>
      </w:r>
      <w:r w:rsidRPr="006D3C5B" w:rsidR="0082356A">
        <w:rPr>
          <w:rFonts w:ascii="Arial" w:hAnsi="Arial" w:cs="Arial" w:eastAsiaTheme="minorHAnsi"/>
          <w:color w:val="000000" w:themeColor="text1"/>
          <w:sz w:val="20"/>
          <w:szCs w:val="20"/>
          <w:highlight w:val="lightGray"/>
        </w:rPr>
        <w:t>entidad</w:t>
      </w:r>
      <w:r w:rsidRPr="006D3C5B">
        <w:rPr>
          <w:rFonts w:ascii="Arial" w:hAnsi="Arial" w:cs="Arial" w:eastAsiaTheme="minorHAnsi"/>
          <w:color w:val="000000" w:themeColor="text1"/>
          <w:sz w:val="20"/>
          <w:szCs w:val="20"/>
          <w:highlight w:val="lightGray"/>
        </w:rPr>
        <w:t xml:space="preserve"> incluirá las demás causales que considere convenientes</w:t>
      </w:r>
      <w:r w:rsidRPr="006D3C5B" w:rsidR="00862C61">
        <w:rPr>
          <w:rFonts w:ascii="Arial" w:hAnsi="Arial" w:cs="Arial" w:eastAsiaTheme="minorHAnsi"/>
          <w:color w:val="000000" w:themeColor="text1"/>
          <w:sz w:val="20"/>
          <w:szCs w:val="20"/>
          <w:highlight w:val="lightGray"/>
        </w:rPr>
        <w:t>,</w:t>
      </w:r>
      <w:r w:rsidRPr="006D3C5B">
        <w:rPr>
          <w:rFonts w:ascii="Arial" w:hAnsi="Arial" w:cs="Arial" w:eastAsiaTheme="minorHAnsi"/>
          <w:color w:val="000000" w:themeColor="text1"/>
          <w:sz w:val="20"/>
          <w:szCs w:val="20"/>
          <w:highlight w:val="lightGray"/>
        </w:rPr>
        <w:t xml:space="preserve"> teniendo en cuenta las obligaciones </w:t>
      </w:r>
      <w:r w:rsidRPr="006D3C5B" w:rsidR="00862C61">
        <w:rPr>
          <w:rFonts w:ascii="Arial" w:hAnsi="Arial" w:cs="Arial" w:eastAsiaTheme="minorHAnsi"/>
          <w:color w:val="000000" w:themeColor="text1"/>
          <w:sz w:val="20"/>
          <w:szCs w:val="20"/>
          <w:highlight w:val="lightGray"/>
        </w:rPr>
        <w:t>contractuales</w:t>
      </w:r>
      <w:r w:rsidRPr="006D3C5B">
        <w:rPr>
          <w:rFonts w:ascii="Arial" w:hAnsi="Arial" w:cs="Arial" w:eastAsiaTheme="minorHAnsi"/>
          <w:color w:val="000000" w:themeColor="text1"/>
          <w:sz w:val="20"/>
          <w:szCs w:val="20"/>
          <w:highlight w:val="lightGray"/>
        </w:rPr>
        <w:t>]</w:t>
      </w:r>
    </w:p>
    <w:p w:rsidRPr="006D3C5B" w:rsidR="001147C6" w:rsidP="001147C6" w:rsidRDefault="001147C6" w14:paraId="08DCDBB0" w14:textId="77777777">
      <w:pPr>
        <w:rPr>
          <w:rFonts w:ascii="Arial" w:hAnsi="Arial" w:cs="Arial"/>
          <w:color w:val="000000" w:themeColor="text1"/>
          <w:szCs w:val="20"/>
        </w:rPr>
      </w:pPr>
    </w:p>
    <w:p w:rsidRPr="006D3C5B" w:rsidR="001147C6" w:rsidP="005C4C01" w:rsidRDefault="001147C6" w14:paraId="1EF8307A" w14:textId="505E0823">
      <w:pPr>
        <w:jc w:val="both"/>
        <w:rPr>
          <w:rFonts w:ascii="Arial" w:hAnsi="Arial" w:cs="Arial"/>
          <w:color w:val="000000" w:themeColor="text1"/>
          <w:szCs w:val="20"/>
        </w:rPr>
      </w:pPr>
      <w:r w:rsidRPr="006D3C5B">
        <w:rPr>
          <w:rFonts w:ascii="Arial" w:hAnsi="Arial" w:cs="Arial"/>
          <w:color w:val="000000" w:themeColor="text1"/>
          <w:szCs w:val="20"/>
        </w:rPr>
        <w:t xml:space="preserve">Parágrafo 1. Las multas son apremios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para </w:t>
      </w:r>
      <w:r w:rsidR="00DC0B1F">
        <w:rPr>
          <w:rFonts w:ascii="Arial" w:hAnsi="Arial" w:cs="Arial"/>
          <w:color w:val="000000" w:themeColor="text1"/>
          <w:szCs w:val="20"/>
        </w:rPr>
        <w:t>que cumpla</w:t>
      </w:r>
      <w:r w:rsidRPr="006D3C5B">
        <w:rPr>
          <w:rFonts w:ascii="Arial" w:hAnsi="Arial" w:cs="Arial"/>
          <w:color w:val="000000" w:themeColor="text1"/>
          <w:szCs w:val="20"/>
        </w:rPr>
        <w:t xml:space="preserve"> sus obligaciones y, por lo tanto, no tienen el carácter de estimación anticipada de perjuicios, de manera que pueden acumularse con cualquier forma de indemnización, en los términos previstos en el artículo 1600 del Código Civil. </w:t>
      </w:r>
    </w:p>
    <w:p w:rsidRPr="006D3C5B" w:rsidR="001147C6" w:rsidP="005C4C01" w:rsidRDefault="001147C6" w14:paraId="6D7A6612" w14:textId="09AAE0AA">
      <w:pPr>
        <w:jc w:val="both"/>
        <w:rPr>
          <w:rFonts w:ascii="Arial" w:hAnsi="Arial" w:cs="Arial"/>
          <w:color w:val="000000" w:themeColor="text1"/>
          <w:szCs w:val="20"/>
        </w:rPr>
      </w:pPr>
      <w:r w:rsidRPr="006D3C5B">
        <w:rPr>
          <w:rFonts w:ascii="Arial" w:hAnsi="Arial" w:cs="Arial"/>
          <w:color w:val="000000" w:themeColor="text1"/>
          <w:szCs w:val="20"/>
        </w:rPr>
        <w:t xml:space="preserve">Parágrafo 2. En caso de que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incurra en una de las causales de multa, este autoriza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w:t>
      </w:r>
      <w:r w:rsidRPr="006D3C5B" w:rsidR="00862C61">
        <w:rPr>
          <w:rFonts w:ascii="Arial" w:hAnsi="Arial" w:cs="Arial"/>
          <w:color w:val="000000" w:themeColor="text1"/>
          <w:szCs w:val="20"/>
        </w:rPr>
        <w:t>contratante</w:t>
      </w:r>
      <w:r w:rsidRPr="006D3C5B">
        <w:rPr>
          <w:rFonts w:ascii="Arial" w:hAnsi="Arial" w:cs="Arial"/>
          <w:color w:val="000000" w:themeColor="text1"/>
          <w:szCs w:val="20"/>
        </w:rPr>
        <w:t xml:space="preserve"> para descontar el valor de la misma, la cual se tomará directamente de cualquier suma que se le adeude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sin perjuicio de hacer efectiva la cláusula penal o la garantía de cumplimiento del contrato.</w:t>
      </w:r>
    </w:p>
    <w:p w:rsidRPr="006D3C5B" w:rsidR="001147C6" w:rsidP="005C4C01" w:rsidRDefault="001147C6" w14:paraId="2BC043AD" w14:textId="00689144">
      <w:pPr>
        <w:jc w:val="both"/>
        <w:rPr>
          <w:rFonts w:ascii="Arial" w:hAnsi="Arial" w:cs="Arial"/>
          <w:color w:val="000000" w:themeColor="text1"/>
          <w:szCs w:val="20"/>
        </w:rPr>
      </w:pPr>
      <w:r w:rsidRPr="006D3C5B">
        <w:rPr>
          <w:rFonts w:ascii="Arial" w:hAnsi="Arial" w:cs="Arial"/>
          <w:color w:val="000000" w:themeColor="text1"/>
          <w:szCs w:val="20"/>
        </w:rPr>
        <w:t xml:space="preserve">Parágrafo 3. El pago en cualquier forma, incluyendo la deducción de los valores adeudados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realizado con fundamento en las multas impuestas, no exonerará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 continuar con la ejecución del contrato ni de las demás responsabilidades y obligaciones que emanen del contrato.</w:t>
      </w:r>
    </w:p>
    <w:p w:rsidRPr="006D3C5B" w:rsidR="001147C6" w:rsidP="005C4C01" w:rsidRDefault="001147C6" w14:paraId="7ECDFFFB" w14:textId="46999C91">
      <w:pPr>
        <w:jc w:val="both"/>
        <w:rPr>
          <w:rFonts w:ascii="Arial" w:hAnsi="Arial" w:cs="Arial"/>
          <w:color w:val="000000" w:themeColor="text1"/>
          <w:szCs w:val="20"/>
        </w:rPr>
      </w:pPr>
      <w:r w:rsidRPr="006D3C5B">
        <w:rPr>
          <w:rFonts w:ascii="Arial" w:hAnsi="Arial" w:cs="Arial"/>
          <w:color w:val="000000" w:themeColor="text1"/>
          <w:szCs w:val="20"/>
        </w:rPr>
        <w:t xml:space="preserve">Parágrafo 4. En caso de que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reincida en el incumplimiento de una o de varias obligaciones se podrán imponer nuevas multas.</w:t>
      </w:r>
    </w:p>
    <w:p w:rsidRPr="006D3C5B" w:rsidR="001147C6" w:rsidP="006D3C5B" w:rsidRDefault="001147C6" w14:paraId="65FDC570" w14:textId="78A413EE">
      <w:pPr>
        <w:jc w:val="both"/>
        <w:rPr>
          <w:rFonts w:ascii="Arial" w:hAnsi="Arial" w:cs="Arial"/>
          <w:color w:val="000000" w:themeColor="text1"/>
          <w:szCs w:val="20"/>
        </w:rPr>
      </w:pPr>
      <w:r w:rsidRPr="006D3C5B">
        <w:rPr>
          <w:rFonts w:ascii="Arial" w:hAnsi="Arial" w:cs="Arial"/>
          <w:color w:val="000000" w:themeColor="text1"/>
          <w:szCs w:val="20"/>
        </w:rPr>
        <w:t>Parágrafo 5. Para efectos de la imposición de las multas</w:t>
      </w:r>
      <w:r w:rsidRPr="006D3C5B" w:rsidR="000F1C37">
        <w:rPr>
          <w:rFonts w:ascii="Arial" w:hAnsi="Arial" w:cs="Arial"/>
          <w:color w:val="000000" w:themeColor="text1"/>
          <w:szCs w:val="20"/>
        </w:rPr>
        <w:t>,</w:t>
      </w:r>
      <w:r w:rsidRPr="006D3C5B">
        <w:rPr>
          <w:rFonts w:ascii="Arial" w:hAnsi="Arial" w:cs="Arial"/>
          <w:color w:val="000000" w:themeColor="text1"/>
          <w:szCs w:val="20"/>
        </w:rPr>
        <w:t xml:space="preserve"> el </w:t>
      </w:r>
      <w:r w:rsidRPr="006D3C5B" w:rsidR="00DE30B3">
        <w:rPr>
          <w:rFonts w:ascii="Arial" w:hAnsi="Arial" w:cs="Arial"/>
          <w:color w:val="000000" w:themeColor="text1"/>
          <w:szCs w:val="20"/>
        </w:rPr>
        <w:t>s</w:t>
      </w:r>
      <w:r w:rsidRPr="006D3C5B">
        <w:rPr>
          <w:rFonts w:ascii="Arial" w:hAnsi="Arial" w:cs="Arial"/>
          <w:color w:val="000000" w:themeColor="text1"/>
          <w:szCs w:val="20"/>
        </w:rPr>
        <w:t xml:space="preserve">alario </w:t>
      </w:r>
      <w:r w:rsidRPr="006D3C5B" w:rsidR="00DE30B3">
        <w:rPr>
          <w:rFonts w:ascii="Arial" w:hAnsi="Arial" w:cs="Arial"/>
          <w:color w:val="000000" w:themeColor="text1"/>
          <w:szCs w:val="20"/>
        </w:rPr>
        <w:t>m</w:t>
      </w:r>
      <w:r w:rsidRPr="006D3C5B">
        <w:rPr>
          <w:rFonts w:ascii="Arial" w:hAnsi="Arial" w:cs="Arial"/>
          <w:color w:val="000000" w:themeColor="text1"/>
          <w:szCs w:val="20"/>
        </w:rPr>
        <w:t xml:space="preserve">ínimo </w:t>
      </w:r>
      <w:r w:rsidRPr="006D3C5B" w:rsidR="00DE30B3">
        <w:rPr>
          <w:rFonts w:ascii="Arial" w:hAnsi="Arial" w:cs="Arial"/>
          <w:color w:val="000000" w:themeColor="text1"/>
          <w:szCs w:val="20"/>
        </w:rPr>
        <w:t>d</w:t>
      </w:r>
      <w:r w:rsidRPr="006D3C5B">
        <w:rPr>
          <w:rFonts w:ascii="Arial" w:hAnsi="Arial" w:cs="Arial"/>
          <w:color w:val="000000" w:themeColor="text1"/>
          <w:szCs w:val="20"/>
        </w:rPr>
        <w:t xml:space="preserve">iario o </w:t>
      </w:r>
      <w:r w:rsidRPr="006D3C5B" w:rsidR="00DE30B3">
        <w:rPr>
          <w:rFonts w:ascii="Arial" w:hAnsi="Arial" w:cs="Arial"/>
          <w:color w:val="000000" w:themeColor="text1"/>
          <w:szCs w:val="20"/>
        </w:rPr>
        <w:t>m</w:t>
      </w:r>
      <w:r w:rsidRPr="006D3C5B">
        <w:rPr>
          <w:rFonts w:ascii="Arial" w:hAnsi="Arial" w:cs="Arial"/>
          <w:color w:val="000000" w:themeColor="text1"/>
          <w:szCs w:val="20"/>
        </w:rPr>
        <w:t xml:space="preserve">ensual </w:t>
      </w:r>
      <w:r w:rsidRPr="006D3C5B" w:rsidR="00DE30B3">
        <w:rPr>
          <w:rFonts w:ascii="Arial" w:hAnsi="Arial" w:cs="Arial"/>
          <w:color w:val="000000" w:themeColor="text1"/>
          <w:szCs w:val="20"/>
        </w:rPr>
        <w:t>v</w:t>
      </w:r>
      <w:r w:rsidRPr="006D3C5B">
        <w:rPr>
          <w:rFonts w:ascii="Arial" w:hAnsi="Arial" w:cs="Arial"/>
          <w:color w:val="000000" w:themeColor="text1"/>
          <w:szCs w:val="20"/>
        </w:rPr>
        <w:t>igente será aquel que rija para el momento del incumplimiento del contrato.</w:t>
      </w:r>
    </w:p>
    <w:p w:rsidRPr="006D3C5B" w:rsidR="001147C6" w:rsidP="001147C6" w:rsidRDefault="001147C6" w14:paraId="715B98C9" w14:textId="51C58F94">
      <w:pPr>
        <w:pStyle w:val="Capitulo8"/>
        <w:numPr>
          <w:ilvl w:val="0"/>
          <w:numId w:val="0"/>
        </w:numPr>
        <w:rPr>
          <w:rFonts w:ascii="Arial" w:hAnsi="Arial" w:cs="Arial" w:eastAsiaTheme="minorHAnsi"/>
          <w:b w:val="0"/>
          <w:color w:val="000000" w:themeColor="text1"/>
        </w:rPr>
      </w:pPr>
      <w:r w:rsidRPr="006D3C5B">
        <w:rPr>
          <w:rFonts w:ascii="Arial" w:hAnsi="Arial" w:cs="Arial" w:eastAsiaTheme="minorHAnsi"/>
          <w:b w:val="0"/>
          <w:color w:val="000000" w:themeColor="text1"/>
        </w:rPr>
        <w:t>Parágrafo 6. El monto de ninguna de las sanciones asociadas a cada causal de multa, aplicada de forma independiente, podrá ser superior al 5% del valor del contrato, particularmente frente a aquellas que se imponen de forma sucesiva. Lo anterior, sin perjuicio de que se inicie un nuevo procedimiento sancionatorio para efectos de imponer nuevas multas</w:t>
      </w:r>
      <w:r w:rsidRPr="006D3C5B" w:rsidR="000F1C37">
        <w:rPr>
          <w:rFonts w:ascii="Arial" w:hAnsi="Arial" w:cs="Arial" w:eastAsiaTheme="minorHAnsi"/>
          <w:b w:val="0"/>
          <w:color w:val="000000" w:themeColor="text1"/>
        </w:rPr>
        <w:t>.</w:t>
      </w:r>
    </w:p>
    <w:p w:rsidRPr="006D3C5B" w:rsidR="00E96502" w:rsidP="005C4C01" w:rsidRDefault="00E96502" w14:paraId="72B1ED28" w14:textId="77777777">
      <w:pPr>
        <w:pStyle w:val="Capitulo8"/>
        <w:numPr>
          <w:ilvl w:val="0"/>
          <w:numId w:val="0"/>
        </w:numPr>
        <w:rPr>
          <w:rFonts w:ascii="Arial" w:hAnsi="Arial" w:cs="Arial" w:eastAsiaTheme="minorHAnsi"/>
          <w:b w:val="0"/>
          <w:color w:val="000000" w:themeColor="text1"/>
        </w:rPr>
      </w:pPr>
    </w:p>
    <w:p w:rsidRPr="006D3C5B" w:rsidR="001147C6" w:rsidP="001147C6" w:rsidRDefault="00E96502" w14:paraId="6A424763" w14:textId="2E6853A1">
      <w:pPr>
        <w:pStyle w:val="Capitulo8"/>
        <w:ind w:left="1003" w:hanging="357"/>
        <w:outlineLvl w:val="1"/>
        <w:rPr>
          <w:rFonts w:ascii="Arial" w:hAnsi="Arial" w:cs="Arial"/>
          <w:color w:val="000000" w:themeColor="text1"/>
        </w:rPr>
      </w:pPr>
      <w:bookmarkStart w:name="_Toc40805846" w:id="912"/>
      <w:r w:rsidRPr="006D3C5B">
        <w:rPr>
          <w:rFonts w:ascii="Arial" w:hAnsi="Arial" w:cs="Arial"/>
          <w:color w:val="000000" w:themeColor="text1"/>
        </w:rPr>
        <w:t>CL</w:t>
      </w:r>
      <w:r w:rsidRPr="006D3C5B" w:rsidR="00295582">
        <w:rPr>
          <w:rFonts w:ascii="Arial" w:hAnsi="Arial" w:cs="Arial"/>
          <w:color w:val="000000" w:themeColor="text1"/>
        </w:rPr>
        <w:t>Á</w:t>
      </w:r>
      <w:r w:rsidRPr="006D3C5B">
        <w:rPr>
          <w:rFonts w:ascii="Arial" w:hAnsi="Arial" w:cs="Arial"/>
          <w:color w:val="000000" w:themeColor="text1"/>
        </w:rPr>
        <w:t>USULA PENAL</w:t>
      </w:r>
      <w:bookmarkEnd w:id="912"/>
      <w:r w:rsidRPr="006D3C5B">
        <w:rPr>
          <w:rFonts w:ascii="Arial" w:hAnsi="Arial" w:cs="Arial"/>
          <w:color w:val="000000" w:themeColor="text1"/>
        </w:rPr>
        <w:t xml:space="preserve"> </w:t>
      </w:r>
    </w:p>
    <w:p w:rsidRPr="006D3C5B" w:rsidR="00E96502" w:rsidP="00E96502" w:rsidRDefault="00E96502" w14:paraId="5777C1A5" w14:textId="28A1D9AF">
      <w:pPr>
        <w:rPr>
          <w:rFonts w:ascii="Arial" w:hAnsi="Arial" w:cs="Arial"/>
          <w:color w:val="000000" w:themeColor="text1"/>
          <w:szCs w:val="20"/>
        </w:rPr>
      </w:pPr>
      <w:r w:rsidRPr="006D3C5B">
        <w:rPr>
          <w:rFonts w:ascii="Arial" w:hAnsi="Arial" w:cs="Arial"/>
          <w:color w:val="000000" w:themeColor="text1"/>
          <w:szCs w:val="20"/>
          <w:highlight w:val="lightGray"/>
        </w:rPr>
        <w:t xml:space="preserve">[La </w:t>
      </w:r>
      <w:r w:rsidRPr="006D3C5B" w:rsidR="0082356A">
        <w:rPr>
          <w:rFonts w:ascii="Arial" w:hAnsi="Arial" w:cs="Arial"/>
          <w:color w:val="000000" w:themeColor="text1"/>
          <w:szCs w:val="20"/>
          <w:highlight w:val="lightGray"/>
        </w:rPr>
        <w:t>entidad</w:t>
      </w:r>
      <w:r w:rsidRPr="006D3C5B">
        <w:rPr>
          <w:rFonts w:ascii="Arial" w:hAnsi="Arial" w:cs="Arial"/>
          <w:color w:val="000000" w:themeColor="text1"/>
          <w:szCs w:val="20"/>
          <w:highlight w:val="lightGray"/>
        </w:rPr>
        <w:t xml:space="preserve"> </w:t>
      </w:r>
      <w:r w:rsidRPr="006D3C5B" w:rsidR="000F1C37">
        <w:rPr>
          <w:rFonts w:ascii="Arial" w:hAnsi="Arial" w:cs="Arial"/>
          <w:color w:val="000000" w:themeColor="text1"/>
          <w:szCs w:val="20"/>
          <w:highlight w:val="lightGray"/>
        </w:rPr>
        <w:t>puede</w:t>
      </w:r>
      <w:r w:rsidRPr="006D3C5B">
        <w:rPr>
          <w:rFonts w:ascii="Arial" w:hAnsi="Arial" w:cs="Arial"/>
          <w:color w:val="000000" w:themeColor="text1"/>
          <w:szCs w:val="20"/>
          <w:highlight w:val="lightGray"/>
        </w:rPr>
        <w:t xml:space="preserve"> escoger alguna de las siguientes opciones de cláusula penal, combinarlas, modificarlas o crear la que considere conveniente]</w:t>
      </w:r>
      <w:r w:rsidRPr="006D3C5B">
        <w:rPr>
          <w:rFonts w:ascii="Arial" w:hAnsi="Arial" w:cs="Arial"/>
          <w:color w:val="000000" w:themeColor="text1"/>
          <w:szCs w:val="20"/>
        </w:rPr>
        <w:t>.</w:t>
      </w:r>
    </w:p>
    <w:p w:rsidRPr="006D3C5B" w:rsidR="00E96502" w:rsidP="00E96502" w:rsidRDefault="00E96502" w14:paraId="31E5921C" w14:textId="77777777">
      <w:pPr>
        <w:rPr>
          <w:rFonts w:ascii="Arial" w:hAnsi="Arial" w:cs="Arial"/>
          <w:color w:val="000000" w:themeColor="text1"/>
          <w:szCs w:val="20"/>
        </w:rPr>
      </w:pPr>
      <w:r w:rsidRPr="006D3C5B">
        <w:rPr>
          <w:rFonts w:ascii="Arial" w:hAnsi="Arial" w:cs="Arial"/>
          <w:b/>
          <w:color w:val="000000" w:themeColor="text1"/>
          <w:szCs w:val="20"/>
        </w:rPr>
        <w:t>Opción 1</w:t>
      </w:r>
      <w:r w:rsidRPr="006D3C5B">
        <w:rPr>
          <w:rFonts w:ascii="Arial" w:hAnsi="Arial" w:cs="Arial"/>
          <w:color w:val="000000" w:themeColor="text1"/>
          <w:szCs w:val="20"/>
        </w:rPr>
        <w:t>:</w:t>
      </w:r>
    </w:p>
    <w:p w:rsidRPr="006D3C5B" w:rsidR="00E96502" w:rsidP="005C4C01" w:rsidRDefault="00E96502" w14:paraId="0BC3544C" w14:textId="226E4CB3">
      <w:pPr>
        <w:jc w:val="both"/>
        <w:rPr>
          <w:rFonts w:ascii="Arial" w:hAnsi="Arial" w:cs="Arial"/>
          <w:color w:val="000000" w:themeColor="text1"/>
          <w:szCs w:val="20"/>
        </w:rPr>
      </w:pPr>
      <w:r w:rsidRPr="006D3C5B">
        <w:rPr>
          <w:rFonts w:ascii="Arial" w:hAnsi="Arial" w:cs="Arial"/>
          <w:color w:val="000000" w:themeColor="text1"/>
          <w:szCs w:val="20"/>
        </w:rPr>
        <w:t xml:space="preserve">En caso de incumplimiento por parte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pagará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una suma equivalente al </w:t>
      </w:r>
      <w:r w:rsidRPr="006D3C5B">
        <w:rPr>
          <w:rFonts w:ascii="Arial" w:hAnsi="Arial" w:cs="Arial"/>
          <w:color w:val="000000" w:themeColor="text1"/>
          <w:szCs w:val="20"/>
          <w:highlight w:val="lightGray"/>
        </w:rPr>
        <w:t>[treinta por ciento (30%) del valor del contrato]</w:t>
      </w:r>
      <w:r w:rsidRPr="006D3C5B">
        <w:rPr>
          <w:rFonts w:ascii="Arial" w:hAnsi="Arial" w:cs="Arial"/>
          <w:color w:val="000000" w:themeColor="text1"/>
          <w:szCs w:val="20"/>
        </w:rPr>
        <w:t>. La presente cláusula penal no tiene el carácter de estimación anticipada de perjuicios.</w:t>
      </w:r>
    </w:p>
    <w:p w:rsidRPr="006D3C5B" w:rsidR="00E96502" w:rsidP="00E96502" w:rsidRDefault="00E96502" w14:paraId="245C0400" w14:textId="389DACBB">
      <w:pPr>
        <w:rPr>
          <w:rFonts w:ascii="Arial" w:hAnsi="Arial" w:cs="Arial"/>
          <w:color w:val="000000" w:themeColor="text1"/>
          <w:szCs w:val="20"/>
        </w:rPr>
      </w:pPr>
      <w:r w:rsidRPr="006D3C5B">
        <w:rPr>
          <w:rFonts w:ascii="Arial" w:hAnsi="Arial" w:cs="Arial"/>
          <w:color w:val="000000" w:themeColor="text1"/>
          <w:szCs w:val="20"/>
        </w:rPr>
        <w:t>El valor pagado como cláusula penal no es óbice para reclamar la indemnización integral de perjuicios causados si estos superan el valor de la pena.</w:t>
      </w:r>
    </w:p>
    <w:p w:rsidRPr="006D3C5B" w:rsidR="00E96502" w:rsidP="005C4C01" w:rsidRDefault="00E96502" w14:paraId="4D0D709D" w14:textId="2ADEDDB9">
      <w:pPr>
        <w:jc w:val="both"/>
        <w:rPr>
          <w:rFonts w:ascii="Arial" w:hAnsi="Arial" w:cs="Arial"/>
          <w:color w:val="000000" w:themeColor="text1"/>
          <w:szCs w:val="20"/>
        </w:rPr>
      </w:pPr>
      <w:r w:rsidRPr="006D3C5B">
        <w:rPr>
          <w:rFonts w:ascii="Arial" w:hAnsi="Arial" w:cs="Arial"/>
          <w:b/>
          <w:color w:val="000000" w:themeColor="text1"/>
          <w:szCs w:val="20"/>
        </w:rPr>
        <w:t>Parágrafo 1</w:t>
      </w:r>
      <w:r w:rsidRPr="006D3C5B">
        <w:rPr>
          <w:rFonts w:ascii="Arial" w:hAnsi="Arial" w:cs="Arial"/>
          <w:color w:val="000000" w:themeColor="text1"/>
          <w:szCs w:val="20"/>
        </w:rPr>
        <w:t xml:space="preserve">. El pago de la presente cláusula penal no extinguirá las obligaciones contraídas por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en virtud del presente contrato. En consecuencia, la estipulación y el pago de la pena dejan a salvo el derecho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w:t>
      </w:r>
    </w:p>
    <w:p w:rsidRPr="006D3C5B" w:rsidR="00E96502" w:rsidP="005C4C01" w:rsidRDefault="00E96502" w14:paraId="5BAB12F9" w14:textId="4C6D27CA">
      <w:pPr>
        <w:jc w:val="both"/>
        <w:rPr>
          <w:rFonts w:ascii="Arial" w:hAnsi="Arial" w:cs="Arial"/>
          <w:color w:val="000000" w:themeColor="text1"/>
          <w:szCs w:val="20"/>
        </w:rPr>
      </w:pPr>
      <w:r w:rsidRPr="006D3C5B">
        <w:rPr>
          <w:rFonts w:ascii="Arial" w:hAnsi="Arial" w:cs="Arial"/>
          <w:b/>
          <w:color w:val="000000" w:themeColor="text1"/>
          <w:szCs w:val="20"/>
        </w:rPr>
        <w:t>Parágrafo 2</w:t>
      </w:r>
      <w:r w:rsidRPr="006D3C5B">
        <w:rPr>
          <w:rFonts w:ascii="Arial" w:hAnsi="Arial" w:cs="Arial"/>
          <w:color w:val="000000" w:themeColor="text1"/>
          <w:szCs w:val="20"/>
        </w:rPr>
        <w:t xml:space="preserv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manifiesta y acepta que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compense el valor correspondiente que eventualmente resulte de la pena estipulada con las deudas que existan a su favor y que estén a cargo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ya sea en virtud de este contrato o de cualquier otro contrato o convenio que se haya suscrito entre las mismas partes, o por cualquier otro concepto.</w:t>
      </w:r>
    </w:p>
    <w:p w:rsidRPr="006D3C5B" w:rsidR="00E96502" w:rsidP="00E96502" w:rsidRDefault="00E96502" w14:paraId="24284243" w14:textId="2DC70258">
      <w:pPr>
        <w:rPr>
          <w:rFonts w:ascii="Arial" w:hAnsi="Arial" w:cs="Arial"/>
          <w:color w:val="000000" w:themeColor="text1"/>
          <w:szCs w:val="20"/>
        </w:rPr>
      </w:pPr>
      <w:r w:rsidRPr="006D3C5B">
        <w:rPr>
          <w:rFonts w:ascii="Arial" w:hAnsi="Arial" w:cs="Arial"/>
          <w:b/>
          <w:color w:val="000000" w:themeColor="text1"/>
          <w:szCs w:val="20"/>
        </w:rPr>
        <w:t>Parágrafo 3.</w:t>
      </w:r>
      <w:r w:rsidRPr="006D3C5B">
        <w:rPr>
          <w:rFonts w:ascii="Arial" w:hAnsi="Arial" w:cs="Arial"/>
          <w:color w:val="000000" w:themeColor="text1"/>
          <w:szCs w:val="20"/>
        </w:rPr>
        <w:t xml:space="preserve"> Esta misma sanción se aplicará en caso de declararse la caducidad del contrato.</w:t>
      </w:r>
    </w:p>
    <w:p w:rsidRPr="006D3C5B" w:rsidR="00E96502" w:rsidP="00E96502" w:rsidRDefault="00E96502" w14:paraId="3782D916" w14:textId="77777777">
      <w:pPr>
        <w:rPr>
          <w:rFonts w:ascii="Arial" w:hAnsi="Arial" w:cs="Arial"/>
          <w:b/>
          <w:color w:val="000000" w:themeColor="text1"/>
          <w:szCs w:val="20"/>
        </w:rPr>
      </w:pPr>
      <w:r w:rsidRPr="006D3C5B">
        <w:rPr>
          <w:rFonts w:ascii="Arial" w:hAnsi="Arial" w:cs="Arial"/>
          <w:b/>
          <w:color w:val="000000" w:themeColor="text1"/>
          <w:szCs w:val="20"/>
        </w:rPr>
        <w:t>Opción 2:</w:t>
      </w:r>
    </w:p>
    <w:p w:rsidRPr="006D3C5B" w:rsidR="00E96502" w:rsidP="005C4C01" w:rsidRDefault="00E96502" w14:paraId="693AD46C" w14:textId="1C32E178">
      <w:pPr>
        <w:jc w:val="both"/>
        <w:rPr>
          <w:rFonts w:ascii="Arial" w:hAnsi="Arial" w:cs="Arial"/>
          <w:color w:val="000000" w:themeColor="text1"/>
          <w:szCs w:val="20"/>
        </w:rPr>
      </w:pPr>
      <w:r w:rsidRPr="006D3C5B">
        <w:rPr>
          <w:rFonts w:ascii="Arial" w:hAnsi="Arial" w:cs="Arial"/>
          <w:color w:val="000000" w:themeColor="text1"/>
          <w:szCs w:val="20"/>
        </w:rPr>
        <w:t>En caso de declara</w:t>
      </w:r>
      <w:r w:rsidRPr="006D3C5B" w:rsidR="000F1C37">
        <w:rPr>
          <w:rFonts w:ascii="Arial" w:hAnsi="Arial" w:cs="Arial"/>
          <w:color w:val="000000" w:themeColor="text1"/>
          <w:szCs w:val="20"/>
        </w:rPr>
        <w:t>ción</w:t>
      </w:r>
      <w:r w:rsidRPr="006D3C5B">
        <w:rPr>
          <w:rFonts w:ascii="Arial" w:hAnsi="Arial" w:cs="Arial"/>
          <w:color w:val="000000" w:themeColor="text1"/>
          <w:szCs w:val="20"/>
        </w:rPr>
        <w:t xml:space="preserve"> de caducidad, de presentarse por parte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incumplimiento parcial o total del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o por incurrir en mora o retardo en el cumplimiento de sus obligaciones, este pagará a título de cláusula penal pecuniaria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una suma equivalente </w:t>
      </w:r>
      <w:r w:rsidRPr="006D3C5B">
        <w:rPr>
          <w:rFonts w:ascii="Arial" w:hAnsi="Arial" w:cs="Arial"/>
          <w:color w:val="000000" w:themeColor="text1"/>
          <w:szCs w:val="20"/>
          <w:highlight w:val="lightGray"/>
        </w:rPr>
        <w:t>[al veinte por ciento (20%) del valor del contrato]</w:t>
      </w:r>
      <w:r w:rsidRPr="006D3C5B">
        <w:rPr>
          <w:rFonts w:ascii="Arial" w:hAnsi="Arial" w:cs="Arial"/>
          <w:color w:val="000000" w:themeColor="text1"/>
          <w:szCs w:val="20"/>
        </w:rPr>
        <w:t xml:space="preserve">. La imposición de esta pena pecuniaria se considerará como una estimación anticipada de perjuicios que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cause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El valor pagado como cláusula penal no es óbice para reclamar la indemnización integral de perjuicios causados si estos superan el valor de la pena.</w:t>
      </w:r>
    </w:p>
    <w:p w:rsidRPr="006D3C5B" w:rsidR="00E96502" w:rsidP="005C4C01" w:rsidRDefault="00E96502" w14:paraId="0396FF2A" w14:textId="67007462">
      <w:pPr>
        <w:jc w:val="both"/>
        <w:rPr>
          <w:rFonts w:ascii="Arial" w:hAnsi="Arial" w:cs="Arial"/>
          <w:color w:val="000000" w:themeColor="text1"/>
          <w:szCs w:val="20"/>
        </w:rPr>
      </w:pPr>
      <w:r w:rsidRPr="006D3C5B">
        <w:rPr>
          <w:rFonts w:ascii="Arial" w:hAnsi="Arial" w:cs="Arial"/>
          <w:color w:val="000000" w:themeColor="text1"/>
          <w:szCs w:val="20"/>
        </w:rPr>
        <w:t xml:space="preserve">El pago o deducción de la cláusula penal no exonerará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del cumplimiento de sus obligaciones contractuales, incluyendo las que dieron lugar a la imposición de la pena. </w:t>
      </w:r>
    </w:p>
    <w:p w:rsidRPr="006D3C5B" w:rsidR="00E96502" w:rsidP="005C4C01" w:rsidRDefault="00E96502" w14:paraId="5083103C" w14:textId="6521734A">
      <w:pPr>
        <w:jc w:val="both"/>
        <w:rPr>
          <w:rFonts w:ascii="Arial" w:hAnsi="Arial" w:cs="Arial"/>
          <w:color w:val="000000" w:themeColor="text1"/>
          <w:szCs w:val="20"/>
        </w:rPr>
      </w:pPr>
      <w:r w:rsidRPr="006D3C5B">
        <w:rPr>
          <w:rFonts w:ascii="Arial" w:hAnsi="Arial" w:cs="Arial"/>
          <w:color w:val="000000" w:themeColor="text1"/>
          <w:szCs w:val="20"/>
        </w:rPr>
        <w:t xml:space="preserve">En caso de aplicar la cláusula penal,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autoriza expresamente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para hacer el descuento correspondiente de los saldos a él adeudados, previo a practicar las retenciones por tributos a que haya lugar, sobre los saldos a favor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sin perjuicio de lo anterior</w:t>
      </w:r>
      <w:r w:rsidRPr="006D3C5B" w:rsidR="000F1C37">
        <w:rPr>
          <w:rFonts w:ascii="Arial" w:hAnsi="Arial" w:cs="Arial"/>
          <w:color w:val="000000" w:themeColor="text1"/>
          <w:szCs w:val="20"/>
        </w:rPr>
        <w:t>,</w:t>
      </w:r>
      <w:r w:rsidRPr="006D3C5B">
        <w:rPr>
          <w:rFonts w:ascii="Arial" w:hAnsi="Arial" w:cs="Arial"/>
          <w:color w:val="000000" w:themeColor="text1"/>
          <w:szCs w:val="20"/>
        </w:rPr>
        <w:t xml:space="preserv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podrá hacer efectiva la garantía única de cumplimiento.</w:t>
      </w:r>
    </w:p>
    <w:p w:rsidRPr="006D3C5B" w:rsidR="00E96502" w:rsidP="00E96502" w:rsidRDefault="00E96502" w14:paraId="4F12AA68" w14:textId="77777777">
      <w:pPr>
        <w:rPr>
          <w:rFonts w:ascii="Arial" w:hAnsi="Arial" w:cs="Arial"/>
          <w:b/>
          <w:color w:val="000000" w:themeColor="text1"/>
          <w:szCs w:val="20"/>
        </w:rPr>
      </w:pPr>
      <w:r w:rsidRPr="006D3C5B">
        <w:rPr>
          <w:rFonts w:ascii="Arial" w:hAnsi="Arial" w:cs="Arial"/>
          <w:b/>
          <w:color w:val="000000" w:themeColor="text1"/>
          <w:szCs w:val="20"/>
        </w:rPr>
        <w:t>Opción 3:</w:t>
      </w:r>
    </w:p>
    <w:p w:rsidRPr="006D3C5B" w:rsidR="00E96502" w:rsidP="005C4C01" w:rsidRDefault="00E96502" w14:paraId="6307D0CF" w14:textId="028BDD5E">
      <w:pPr>
        <w:jc w:val="both"/>
        <w:rPr>
          <w:rFonts w:ascii="Arial" w:hAnsi="Arial" w:cs="Arial"/>
          <w:color w:val="000000" w:themeColor="text1"/>
          <w:szCs w:val="20"/>
        </w:rPr>
      </w:pPr>
      <w:r w:rsidRPr="006D3C5B">
        <w:rPr>
          <w:rFonts w:ascii="Arial" w:hAnsi="Arial" w:cs="Arial"/>
          <w:color w:val="000000" w:themeColor="text1"/>
          <w:szCs w:val="20"/>
        </w:rPr>
        <w:t xml:space="preserve">En caso de incumplimiento total o parcial del contrato,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pagará a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a título de estimación anticipada de perjuicios una suma equivalente al </w:t>
      </w:r>
      <w:r w:rsidRPr="006D3C5B">
        <w:rPr>
          <w:rFonts w:ascii="Arial" w:hAnsi="Arial" w:cs="Arial"/>
          <w:color w:val="000000" w:themeColor="text1"/>
          <w:szCs w:val="20"/>
          <w:highlight w:val="lightGray"/>
        </w:rPr>
        <w:t>[20%]</w:t>
      </w:r>
      <w:r w:rsidRPr="006D3C5B">
        <w:rPr>
          <w:rFonts w:ascii="Arial" w:hAnsi="Arial" w:cs="Arial"/>
          <w:color w:val="000000" w:themeColor="text1"/>
          <w:szCs w:val="20"/>
        </w:rPr>
        <w:t xml:space="preserve"> del valor total del contrato. No obstante, la entidad podrá acudir al juez competente para solicitar la indemnización integral de perjuicios causados si estos superan el valor de la cláusula penal. El valor de la pena impuesta se descontará de los pagos pendientes a favor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o, en su defecto, se hará efectivo el amparo de cumplimiento de la garantía única.</w:t>
      </w:r>
    </w:p>
    <w:p w:rsidRPr="006D3C5B" w:rsidR="00E96502" w:rsidP="00E96502" w:rsidRDefault="00E96502" w14:paraId="3320E06D" w14:textId="4AB814B9">
      <w:pPr>
        <w:rPr>
          <w:rFonts w:ascii="Arial" w:hAnsi="Arial" w:cs="Arial"/>
          <w:color w:val="000000" w:themeColor="text1"/>
          <w:szCs w:val="20"/>
        </w:rPr>
      </w:pPr>
      <w:r w:rsidRPr="006D3C5B">
        <w:rPr>
          <w:rFonts w:ascii="Arial" w:hAnsi="Arial" w:cs="Arial"/>
          <w:color w:val="000000" w:themeColor="text1"/>
          <w:szCs w:val="20"/>
        </w:rPr>
        <w:t xml:space="preserve">El pago o deducción de la cláusula penal no exonerará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del cumplimiento de sus obligaciones contractuales, incluyendo las que dieron lugar a la imposición de la pena. </w:t>
      </w:r>
    </w:p>
    <w:p w:rsidRPr="006D3C5B" w:rsidR="00E96502" w:rsidP="00E96502" w:rsidRDefault="00E96502" w14:paraId="0F4E8673" w14:textId="77777777">
      <w:pPr>
        <w:rPr>
          <w:rFonts w:ascii="Arial" w:hAnsi="Arial" w:cs="Arial"/>
          <w:color w:val="000000" w:themeColor="text1"/>
          <w:szCs w:val="20"/>
        </w:rPr>
      </w:pPr>
      <w:r w:rsidRPr="006D3C5B">
        <w:rPr>
          <w:rFonts w:ascii="Arial" w:hAnsi="Arial" w:cs="Arial"/>
          <w:b/>
          <w:color w:val="000000" w:themeColor="text1"/>
          <w:szCs w:val="20"/>
        </w:rPr>
        <w:t>Opción 4</w:t>
      </w:r>
      <w:r w:rsidRPr="006D3C5B">
        <w:rPr>
          <w:rFonts w:ascii="Arial" w:hAnsi="Arial" w:cs="Arial"/>
          <w:color w:val="000000" w:themeColor="text1"/>
          <w:szCs w:val="20"/>
        </w:rPr>
        <w:t>:</w:t>
      </w:r>
    </w:p>
    <w:p w:rsidRPr="006D3C5B" w:rsidR="00E96502" w:rsidP="005C4C01" w:rsidRDefault="00E96502" w14:paraId="5DF738EE" w14:textId="5FD1E42D">
      <w:pPr>
        <w:jc w:val="both"/>
        <w:rPr>
          <w:rFonts w:ascii="Arial" w:hAnsi="Arial" w:cs="Arial"/>
          <w:color w:val="000000" w:themeColor="text1"/>
          <w:szCs w:val="20"/>
        </w:rPr>
      </w:pPr>
      <w:r w:rsidRPr="006D3C5B">
        <w:rPr>
          <w:rFonts w:ascii="Arial" w:hAnsi="Arial" w:cs="Arial"/>
          <w:color w:val="000000" w:themeColor="text1"/>
          <w:szCs w:val="20"/>
        </w:rPr>
        <w:t>En caso de incumplimiento grave</w:t>
      </w:r>
      <w:r w:rsidRPr="006D3C5B" w:rsidR="000F1C37">
        <w:rPr>
          <w:rFonts w:ascii="Arial" w:hAnsi="Arial" w:cs="Arial"/>
          <w:color w:val="000000" w:themeColor="text1"/>
          <w:szCs w:val="20"/>
        </w:rPr>
        <w:t>,</w:t>
      </w:r>
      <w:r w:rsidRPr="006D3C5B">
        <w:rPr>
          <w:rFonts w:ascii="Arial" w:hAnsi="Arial" w:cs="Arial"/>
          <w:color w:val="000000" w:themeColor="text1"/>
          <w:szCs w:val="20"/>
        </w:rPr>
        <w:t xml:space="preserve"> por parte del </w:t>
      </w:r>
      <w:r w:rsidRPr="006D3C5B" w:rsidR="0082356A">
        <w:rPr>
          <w:rFonts w:ascii="Arial" w:hAnsi="Arial" w:cs="Arial"/>
          <w:color w:val="000000" w:themeColor="text1"/>
          <w:szCs w:val="20"/>
        </w:rPr>
        <w:t>contratista</w:t>
      </w:r>
      <w:r w:rsidRPr="006D3C5B" w:rsidR="000F1C37">
        <w:rPr>
          <w:rFonts w:ascii="Arial" w:hAnsi="Arial" w:cs="Arial"/>
          <w:color w:val="000000" w:themeColor="text1"/>
          <w:szCs w:val="20"/>
        </w:rPr>
        <w:t>,</w:t>
      </w:r>
      <w:r w:rsidRPr="006D3C5B">
        <w:rPr>
          <w:rFonts w:ascii="Arial" w:hAnsi="Arial" w:cs="Arial"/>
          <w:color w:val="000000" w:themeColor="text1"/>
          <w:szCs w:val="20"/>
        </w:rPr>
        <w:t xml:space="preserve"> de </w:t>
      </w:r>
      <w:r w:rsidRPr="006D3C5B" w:rsidR="000F1C37">
        <w:rPr>
          <w:rFonts w:ascii="Arial" w:hAnsi="Arial" w:cs="Arial"/>
          <w:color w:val="000000" w:themeColor="text1"/>
          <w:szCs w:val="20"/>
        </w:rPr>
        <w:t>sus</w:t>
      </w:r>
      <w:r w:rsidRPr="006D3C5B">
        <w:rPr>
          <w:rFonts w:ascii="Arial" w:hAnsi="Arial" w:cs="Arial"/>
          <w:color w:val="000000" w:themeColor="text1"/>
          <w:szCs w:val="20"/>
        </w:rPr>
        <w:t xml:space="preserve"> obligaciones o en caso de declara</w:t>
      </w:r>
      <w:r w:rsidRPr="006D3C5B" w:rsidR="000F1C37">
        <w:rPr>
          <w:rFonts w:ascii="Arial" w:hAnsi="Arial" w:cs="Arial"/>
          <w:color w:val="000000" w:themeColor="text1"/>
          <w:szCs w:val="20"/>
        </w:rPr>
        <w:t>ción</w:t>
      </w:r>
      <w:r w:rsidRPr="006D3C5B">
        <w:rPr>
          <w:rFonts w:ascii="Arial" w:hAnsi="Arial" w:cs="Arial"/>
          <w:color w:val="000000" w:themeColor="text1"/>
          <w:szCs w:val="20"/>
        </w:rPr>
        <w:t xml:space="preserve"> de caducidad, la entidad podrá aplicar la cláusula penal pecuniaria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por un </w:t>
      </w:r>
      <w:r w:rsidRPr="006D3C5B" w:rsidR="000F1C37">
        <w:rPr>
          <w:rFonts w:ascii="Arial" w:hAnsi="Arial" w:cs="Arial"/>
          <w:color w:val="000000" w:themeColor="text1"/>
          <w:szCs w:val="20"/>
        </w:rPr>
        <w:t>monto</w:t>
      </w:r>
      <w:r w:rsidRPr="006D3C5B">
        <w:rPr>
          <w:rFonts w:ascii="Arial" w:hAnsi="Arial" w:cs="Arial"/>
          <w:color w:val="000000" w:themeColor="text1"/>
          <w:szCs w:val="20"/>
        </w:rPr>
        <w:t xml:space="preserve"> del </w:t>
      </w:r>
      <w:r w:rsidRPr="006D3C5B">
        <w:rPr>
          <w:rFonts w:ascii="Arial" w:hAnsi="Arial" w:cs="Arial"/>
          <w:color w:val="000000" w:themeColor="text1"/>
          <w:szCs w:val="20"/>
          <w:highlight w:val="lightGray"/>
        </w:rPr>
        <w:t>[veinte por ciento (20%)]</w:t>
      </w:r>
      <w:r w:rsidRPr="006D3C5B">
        <w:rPr>
          <w:rFonts w:ascii="Arial" w:hAnsi="Arial" w:cs="Arial"/>
          <w:color w:val="000000" w:themeColor="text1"/>
          <w:szCs w:val="20"/>
        </w:rPr>
        <w:t xml:space="preserve"> del valor del contrato, suma que la entidad hará efectiva mediante el cobro de la garantía única de cumplimiento o, a su elección, de los costos que adeude al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si los hubiere. La aplicación de la cláusula penal no excluye la indemnización de perjuicios, de conformidad con los artículos 870 del Código del Comercio y 1546 del Código Civil.</w:t>
      </w:r>
    </w:p>
    <w:p w:rsidRPr="006D3C5B" w:rsidR="00E96502" w:rsidP="005C4C01" w:rsidRDefault="00E96502" w14:paraId="45C884DB" w14:textId="1300C926">
      <w:pPr>
        <w:jc w:val="both"/>
        <w:rPr>
          <w:rFonts w:ascii="Arial" w:hAnsi="Arial" w:cs="Arial"/>
          <w:color w:val="000000" w:themeColor="text1"/>
          <w:szCs w:val="20"/>
        </w:rPr>
      </w:pPr>
      <w:r w:rsidRPr="006D3C5B">
        <w:rPr>
          <w:rFonts w:ascii="Arial" w:hAnsi="Arial" w:cs="Arial"/>
          <w:color w:val="000000" w:themeColor="text1"/>
          <w:szCs w:val="20"/>
        </w:rPr>
        <w:t xml:space="preserve">Parágrafo 1. El pago de la presente cláusula penal no extinguirá las obligaciones contraídas por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en virtud del presente contrato. En consecuencia, la estipulación y el pago de la pena dejan a salvo el derecho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de exigir acumulativamente con ella el cumplimiento o la resolución del contrato, en ambos casos, con la correspondiente indemnización de perjuicios ocasionados en virtud del incumplimiento total o parcial</w:t>
      </w:r>
      <w:r w:rsidRPr="006D3C5B" w:rsidR="000F1C37">
        <w:rPr>
          <w:rFonts w:ascii="Arial" w:hAnsi="Arial" w:cs="Arial"/>
          <w:color w:val="000000" w:themeColor="text1"/>
          <w:szCs w:val="20"/>
        </w:rPr>
        <w:t>, o</w:t>
      </w:r>
      <w:r w:rsidRPr="006D3C5B">
        <w:rPr>
          <w:rFonts w:ascii="Arial" w:hAnsi="Arial" w:cs="Arial"/>
          <w:color w:val="000000" w:themeColor="text1"/>
          <w:szCs w:val="20"/>
        </w:rPr>
        <w:t xml:space="preserve"> del cumplimiento tardío o imperfecto de las obligaciones a cargo del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w:t>
      </w:r>
    </w:p>
    <w:p w:rsidRPr="006D3C5B" w:rsidR="00E96502" w:rsidP="005C4C01" w:rsidRDefault="00E96502" w14:paraId="095223F1" w14:textId="039660ED">
      <w:pPr>
        <w:pStyle w:val="Capitulo8"/>
        <w:ind w:left="1003" w:hanging="357"/>
        <w:outlineLvl w:val="1"/>
        <w:rPr>
          <w:rFonts w:ascii="Arial" w:hAnsi="Arial" w:cs="Arial"/>
          <w:color w:val="000000" w:themeColor="text1"/>
        </w:rPr>
      </w:pPr>
      <w:bookmarkStart w:name="_Toc39134665" w:id="913"/>
      <w:bookmarkStart w:name="_Toc39135629" w:id="914"/>
      <w:bookmarkStart w:name="_Toc39135746" w:id="915"/>
      <w:bookmarkStart w:name="_Toc40805847" w:id="916"/>
      <w:bookmarkEnd w:id="913"/>
      <w:bookmarkEnd w:id="914"/>
      <w:bookmarkEnd w:id="915"/>
      <w:r w:rsidRPr="006D3C5B">
        <w:rPr>
          <w:rFonts w:ascii="Arial" w:hAnsi="Arial" w:cs="Arial"/>
          <w:color w:val="000000" w:themeColor="text1"/>
        </w:rPr>
        <w:t>CL</w:t>
      </w:r>
      <w:r w:rsidRPr="006D3C5B" w:rsidR="00295582">
        <w:rPr>
          <w:rFonts w:ascii="Arial" w:hAnsi="Arial" w:cs="Arial"/>
          <w:color w:val="000000" w:themeColor="text1"/>
        </w:rPr>
        <w:t>Á</w:t>
      </w:r>
      <w:r w:rsidRPr="006D3C5B">
        <w:rPr>
          <w:rFonts w:ascii="Arial" w:hAnsi="Arial" w:cs="Arial"/>
          <w:color w:val="000000" w:themeColor="text1"/>
        </w:rPr>
        <w:t>USULAS EXCEPCIONALES</w:t>
      </w:r>
      <w:bookmarkEnd w:id="916"/>
      <w:r w:rsidRPr="006D3C5B">
        <w:rPr>
          <w:rFonts w:ascii="Arial" w:hAnsi="Arial" w:cs="Arial"/>
          <w:color w:val="000000" w:themeColor="text1"/>
        </w:rPr>
        <w:t xml:space="preserve"> </w:t>
      </w:r>
    </w:p>
    <w:p w:rsidRPr="006D3C5B" w:rsidR="00E96502" w:rsidP="006D3C5B" w:rsidRDefault="00E96502" w14:paraId="2F3991C5" w14:textId="3B320D8A">
      <w:pPr>
        <w:jc w:val="both"/>
        <w:rPr>
          <w:rFonts w:ascii="Arial" w:hAnsi="Arial" w:cs="Arial"/>
          <w:color w:val="000000" w:themeColor="text1"/>
          <w:szCs w:val="20"/>
        </w:rPr>
      </w:pPr>
      <w:r w:rsidRPr="006D3C5B">
        <w:rPr>
          <w:rFonts w:ascii="Arial" w:hAnsi="Arial" w:cs="Arial"/>
          <w:color w:val="000000" w:themeColor="text1"/>
          <w:szCs w:val="20"/>
        </w:rPr>
        <w:t xml:space="preserve">Se entienden incorporadas al </w:t>
      </w:r>
      <w:r w:rsidRPr="006D3C5B" w:rsidR="000228CD">
        <w:rPr>
          <w:rFonts w:ascii="Arial" w:hAnsi="Arial" w:cs="Arial"/>
          <w:color w:val="000000" w:themeColor="text1"/>
          <w:szCs w:val="20"/>
        </w:rPr>
        <w:t>contrato</w:t>
      </w:r>
      <w:r w:rsidRPr="006D3C5B">
        <w:rPr>
          <w:rFonts w:ascii="Arial" w:hAnsi="Arial" w:cs="Arial"/>
          <w:color w:val="000000" w:themeColor="text1"/>
          <w:szCs w:val="20"/>
        </w:rPr>
        <w:t xml:space="preserve"> las cláusulas excepcionales a que se refiere el Estatuto General de Contratación de la Administración Pública.</w:t>
      </w:r>
    </w:p>
    <w:p w:rsidRPr="006D3C5B" w:rsidR="00E96502" w:rsidP="005C4C01" w:rsidRDefault="00E96502" w14:paraId="53694F0D" w14:textId="4153B6BC">
      <w:pPr>
        <w:pStyle w:val="Capitulo8"/>
        <w:ind w:left="1003" w:hanging="357"/>
        <w:outlineLvl w:val="1"/>
        <w:rPr>
          <w:rFonts w:ascii="Arial" w:hAnsi="Arial" w:cs="Arial"/>
          <w:color w:val="000000" w:themeColor="text1"/>
          <w:lang w:val="es-ES" w:eastAsia="es-CO"/>
        </w:rPr>
      </w:pPr>
      <w:bookmarkStart w:name="_Toc39134667" w:id="917"/>
      <w:bookmarkStart w:name="_Toc39135631" w:id="918"/>
      <w:bookmarkStart w:name="_Toc39135748" w:id="919"/>
      <w:bookmarkStart w:name="_Toc39134668" w:id="920"/>
      <w:bookmarkStart w:name="_Toc39135632" w:id="921"/>
      <w:bookmarkStart w:name="_Toc39135749" w:id="922"/>
      <w:bookmarkStart w:name="_Toc40805848" w:id="923"/>
      <w:bookmarkEnd w:id="917"/>
      <w:bookmarkEnd w:id="918"/>
      <w:bookmarkEnd w:id="919"/>
      <w:bookmarkEnd w:id="920"/>
      <w:bookmarkEnd w:id="921"/>
      <w:bookmarkEnd w:id="922"/>
      <w:r w:rsidRPr="006D3C5B">
        <w:rPr>
          <w:rFonts w:ascii="Arial" w:hAnsi="Arial" w:cs="Arial"/>
          <w:color w:val="000000" w:themeColor="text1"/>
          <w:lang w:val="es-ES" w:eastAsia="es-CO"/>
        </w:rPr>
        <w:t>INDEPENDENCIA DEL CONTRATISTA</w:t>
      </w:r>
      <w:bookmarkEnd w:id="923"/>
    </w:p>
    <w:p w:rsidRPr="006D3C5B" w:rsidR="00E96502" w:rsidRDefault="00E96502" w14:paraId="0A0A9286" w14:textId="0D01417F">
      <w:pPr>
        <w:jc w:val="both"/>
        <w:rPr>
          <w:rFonts w:ascii="Arial" w:hAnsi="Arial" w:cs="Arial"/>
          <w:color w:val="000000" w:themeColor="text1"/>
          <w:szCs w:val="20"/>
        </w:rPr>
      </w:pPr>
      <w:r w:rsidRPr="006D3C5B">
        <w:rPr>
          <w:rFonts w:ascii="Arial" w:hAnsi="Arial" w:cs="Arial"/>
          <w:color w:val="000000" w:themeColor="text1"/>
          <w:szCs w:val="20"/>
        </w:rPr>
        <w:t xml:space="preserve">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es independiente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xml:space="preserve"> y, en consecuencia,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no es su representante, agente o mandatario. El </w:t>
      </w:r>
      <w:r w:rsidRPr="006D3C5B" w:rsidR="0082356A">
        <w:rPr>
          <w:rFonts w:ascii="Arial" w:hAnsi="Arial" w:cs="Arial"/>
          <w:color w:val="000000" w:themeColor="text1"/>
          <w:szCs w:val="20"/>
        </w:rPr>
        <w:t>contratista</w:t>
      </w:r>
      <w:r w:rsidRPr="006D3C5B">
        <w:rPr>
          <w:rFonts w:ascii="Arial" w:hAnsi="Arial" w:cs="Arial"/>
          <w:color w:val="000000" w:themeColor="text1"/>
          <w:szCs w:val="20"/>
        </w:rPr>
        <w:t xml:space="preserve"> no tiene la facultad de hacer declaraciones, representaciones o compromisos en nombre de la </w:t>
      </w:r>
      <w:r w:rsidRPr="006D3C5B" w:rsidR="0082356A">
        <w:rPr>
          <w:rFonts w:ascii="Arial" w:hAnsi="Arial" w:cs="Arial"/>
          <w:color w:val="000000" w:themeColor="text1"/>
          <w:szCs w:val="20"/>
        </w:rPr>
        <w:t>entidad</w:t>
      </w:r>
      <w:r w:rsidRPr="006D3C5B">
        <w:rPr>
          <w:rFonts w:ascii="Arial" w:hAnsi="Arial" w:cs="Arial"/>
          <w:color w:val="000000" w:themeColor="text1"/>
          <w:szCs w:val="20"/>
        </w:rPr>
        <w:t>, ni de tomar decisiones o iniciar acciones que generen obligaciones a su cargo.</w:t>
      </w:r>
    </w:p>
    <w:p w:rsidRPr="006D3C5B" w:rsidR="00E96502" w:rsidP="005C4C01" w:rsidRDefault="00E96502" w14:paraId="4A3AC5FC" w14:textId="7AA291C1">
      <w:pPr>
        <w:pStyle w:val="Capitulo8"/>
        <w:ind w:left="1003" w:hanging="357"/>
        <w:outlineLvl w:val="1"/>
        <w:rPr>
          <w:rFonts w:ascii="Arial" w:hAnsi="Arial" w:cs="Arial"/>
          <w:color w:val="000000" w:themeColor="text1"/>
          <w:lang w:val="es-ES" w:eastAsia="es-CO"/>
        </w:rPr>
      </w:pPr>
      <w:bookmarkStart w:name="_Toc39134670" w:id="924"/>
      <w:bookmarkStart w:name="_Toc39135634" w:id="925"/>
      <w:bookmarkStart w:name="_Toc39135751" w:id="926"/>
      <w:bookmarkEnd w:id="924"/>
      <w:bookmarkEnd w:id="925"/>
      <w:bookmarkEnd w:id="926"/>
      <w:r w:rsidRPr="006D3C5B">
        <w:rPr>
          <w:rFonts w:ascii="Arial" w:hAnsi="Arial" w:eastAsia="Calibri Light" w:cs="Arial"/>
          <w:b w:val="0"/>
          <w:color w:val="000000" w:themeColor="text1"/>
          <w:lang w:val="es-ES" w:eastAsia="es-CO"/>
        </w:rPr>
        <w:t xml:space="preserve"> </w:t>
      </w:r>
      <w:bookmarkStart w:name="_Toc40805849" w:id="927"/>
      <w:r w:rsidRPr="006D3C5B">
        <w:rPr>
          <w:rFonts w:ascii="Arial" w:hAnsi="Arial" w:cs="Arial"/>
          <w:color w:val="000000" w:themeColor="text1"/>
          <w:lang w:val="es-ES" w:eastAsia="es-CO"/>
        </w:rPr>
        <w:t>INEXISTENCIA DE RELACIÓN LABORAL ENTRE LA ENTIDAD Y EL CONTRATISTA</w:t>
      </w:r>
      <w:bookmarkEnd w:id="927"/>
    </w:p>
    <w:p w:rsidRPr="006D3C5B" w:rsidR="00E96502" w:rsidP="005C4C01" w:rsidRDefault="00E96502" w14:paraId="797B34D9" w14:textId="10FA4A9A">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ejecutará el presente </w:t>
      </w:r>
      <w:r w:rsidRPr="006D3C5B" w:rsidR="000228CD">
        <w:rPr>
          <w:rFonts w:ascii="Arial" w:hAnsi="Arial" w:eastAsia="Calibri Light" w:cs="Arial"/>
          <w:color w:val="000000" w:themeColor="text1"/>
          <w:szCs w:val="20"/>
          <w:lang w:val="es-ES" w:eastAsia="es-CO"/>
        </w:rPr>
        <w:t>contrato</w:t>
      </w:r>
      <w:r w:rsidRPr="006D3C5B">
        <w:rPr>
          <w:rFonts w:ascii="Arial" w:hAnsi="Arial" w:eastAsia="Calibri Light" w:cs="Arial"/>
          <w:color w:val="000000" w:themeColor="text1"/>
          <w:szCs w:val="20"/>
          <w:lang w:val="es-ES" w:eastAsia="es-CO"/>
        </w:rPr>
        <w:t xml:space="preserve"> con sus propios medios y con plena autonomía técnica y administrativa y el personal que vincule durante la ejecución del contrato será de su libre escogencia, debiendo cumplir con todos los requisitos exigidos en los Documentos del </w:t>
      </w:r>
      <w:r w:rsidRPr="006D3C5B" w:rsidR="0082356A">
        <w:rPr>
          <w:rFonts w:ascii="Arial" w:hAnsi="Arial" w:eastAsia="Calibri Light" w:cs="Arial"/>
          <w:color w:val="000000" w:themeColor="text1"/>
          <w:szCs w:val="20"/>
          <w:lang w:val="es-ES" w:eastAsia="es-CO"/>
        </w:rPr>
        <w:t>proceso de contratación</w:t>
      </w:r>
      <w:r w:rsidRPr="006D3C5B">
        <w:rPr>
          <w:rFonts w:ascii="Arial" w:hAnsi="Arial" w:eastAsia="Calibri Light" w:cs="Arial"/>
          <w:color w:val="000000" w:themeColor="text1"/>
          <w:szCs w:val="20"/>
          <w:lang w:val="es-ES" w:eastAsia="es-CO"/>
        </w:rPr>
        <w:t xml:space="preserve">. Entre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el personal que éste contrate y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no existe, ni existirá vínculo laboral alguno. En consecuencia,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responderá de manera exclusiva por el pago de honorarios, salarios, prestaciones e indemnizaciones de carácter laboral y contractual a que haya lugar. Así mismo,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debe verificar y/o cumplir con la afiliación de dicho personal al </w:t>
      </w:r>
      <w:r w:rsidRPr="006D3C5B" w:rsidR="00FB2095">
        <w:rPr>
          <w:rFonts w:ascii="Arial" w:hAnsi="Arial" w:eastAsia="Calibri Light" w:cs="Arial"/>
          <w:color w:val="000000" w:themeColor="text1"/>
          <w:szCs w:val="20"/>
          <w:lang w:val="es-ES" w:eastAsia="es-CO"/>
        </w:rPr>
        <w:t>S</w:t>
      </w:r>
      <w:r w:rsidRPr="006D3C5B">
        <w:rPr>
          <w:rFonts w:ascii="Arial" w:hAnsi="Arial" w:eastAsia="Calibri Light" w:cs="Arial"/>
          <w:color w:val="000000" w:themeColor="text1"/>
          <w:szCs w:val="20"/>
          <w:lang w:val="es-ES" w:eastAsia="es-CO"/>
        </w:rPr>
        <w:t xml:space="preserve">istema de </w:t>
      </w:r>
      <w:r w:rsidRPr="006D3C5B" w:rsidR="00FB2095">
        <w:rPr>
          <w:rFonts w:ascii="Arial" w:hAnsi="Arial" w:eastAsia="Calibri Light" w:cs="Arial"/>
          <w:color w:val="000000" w:themeColor="text1"/>
          <w:szCs w:val="20"/>
          <w:lang w:val="es-ES" w:eastAsia="es-CO"/>
        </w:rPr>
        <w:t>S</w:t>
      </w:r>
      <w:r w:rsidRPr="006D3C5B">
        <w:rPr>
          <w:rFonts w:ascii="Arial" w:hAnsi="Arial" w:eastAsia="Calibri Light" w:cs="Arial"/>
          <w:color w:val="000000" w:themeColor="text1"/>
          <w:szCs w:val="20"/>
          <w:lang w:val="es-ES" w:eastAsia="es-CO"/>
        </w:rPr>
        <w:t xml:space="preserve">eguridad </w:t>
      </w:r>
      <w:r w:rsidRPr="006D3C5B" w:rsidR="00FB2095">
        <w:rPr>
          <w:rFonts w:ascii="Arial" w:hAnsi="Arial" w:eastAsia="Calibri Light" w:cs="Arial"/>
          <w:color w:val="000000" w:themeColor="text1"/>
          <w:szCs w:val="20"/>
          <w:lang w:val="es-ES" w:eastAsia="es-CO"/>
        </w:rPr>
        <w:t>S</w:t>
      </w:r>
      <w:r w:rsidRPr="006D3C5B">
        <w:rPr>
          <w:rFonts w:ascii="Arial" w:hAnsi="Arial" w:eastAsia="Calibri Light" w:cs="Arial"/>
          <w:color w:val="000000" w:themeColor="text1"/>
          <w:szCs w:val="20"/>
          <w:lang w:val="es-ES" w:eastAsia="es-CO"/>
        </w:rPr>
        <w:t xml:space="preserve">ocial </w:t>
      </w:r>
      <w:r w:rsidRPr="006D3C5B" w:rsidR="00FB2095">
        <w:rPr>
          <w:rFonts w:ascii="Arial" w:hAnsi="Arial" w:eastAsia="Calibri Light" w:cs="Arial"/>
          <w:color w:val="000000" w:themeColor="text1"/>
          <w:szCs w:val="20"/>
          <w:lang w:val="es-ES" w:eastAsia="es-CO"/>
        </w:rPr>
        <w:t>I</w:t>
      </w:r>
      <w:r w:rsidRPr="006D3C5B">
        <w:rPr>
          <w:rFonts w:ascii="Arial" w:hAnsi="Arial" w:eastAsia="Calibri Light" w:cs="Arial"/>
          <w:color w:val="000000" w:themeColor="text1"/>
          <w:szCs w:val="20"/>
          <w:lang w:val="es-ES" w:eastAsia="es-CO"/>
        </w:rPr>
        <w:t xml:space="preserve">ntegral (salud, pensiones y riesgos profesionales) y a la Caja de Compensación Familiar, ICBF y SENA, cuando haya lugar, de acuerdo con lo dispuesto en la </w:t>
      </w:r>
      <w:r w:rsidRPr="006D3C5B" w:rsidR="000F1C37">
        <w:rPr>
          <w:rFonts w:ascii="Arial" w:hAnsi="Arial" w:eastAsia="Calibri Light" w:cs="Arial"/>
          <w:color w:val="000000" w:themeColor="text1"/>
          <w:szCs w:val="20"/>
          <w:lang w:val="es-ES" w:eastAsia="es-CO"/>
        </w:rPr>
        <w:t>l</w:t>
      </w:r>
      <w:r w:rsidRPr="006D3C5B">
        <w:rPr>
          <w:rFonts w:ascii="Arial" w:hAnsi="Arial" w:eastAsia="Calibri Light" w:cs="Arial"/>
          <w:color w:val="000000" w:themeColor="text1"/>
          <w:szCs w:val="20"/>
          <w:lang w:val="es-ES" w:eastAsia="es-CO"/>
        </w:rPr>
        <w:t>ey.</w:t>
      </w:r>
    </w:p>
    <w:p w:rsidRPr="006D3C5B" w:rsidR="00E96502" w:rsidP="009A1729" w:rsidRDefault="00E96502" w14:paraId="60C5A0CF" w14:textId="6D63D87E">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s</w:t>
      </w:r>
      <w:r w:rsidRPr="006D3C5B" w:rsidR="000F1C37">
        <w:rPr>
          <w:rFonts w:ascii="Arial" w:hAnsi="Arial" w:eastAsia="Calibri Light" w:cs="Arial"/>
          <w:color w:val="000000" w:themeColor="text1"/>
          <w:szCs w:val="20"/>
          <w:lang w:val="es-ES" w:eastAsia="es-CO"/>
        </w:rPr>
        <w:t>o</w:t>
      </w:r>
      <w:r w:rsidRPr="006D3C5B">
        <w:rPr>
          <w:rFonts w:ascii="Arial" w:hAnsi="Arial" w:eastAsia="Calibri Light" w:cs="Arial"/>
          <w:color w:val="000000" w:themeColor="text1"/>
          <w:szCs w:val="20"/>
          <w:lang w:val="es-ES" w:eastAsia="es-CO"/>
        </w:rPr>
        <w:t xml:space="preserve">lo podrá subcontratar con la autorización previa y expresa de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El empleo de tales</w:t>
      </w:r>
      <w:r w:rsidRPr="006D3C5B" w:rsidR="009A1729">
        <w:rPr>
          <w:rFonts w:ascii="Arial" w:hAnsi="Arial" w:eastAsia="Calibri Light" w:cs="Arial"/>
          <w:color w:val="000000" w:themeColor="text1"/>
          <w:szCs w:val="20"/>
          <w:lang w:val="es-ES" w:eastAsia="es-CO"/>
        </w:rPr>
        <w:t xml:space="preserve"> </w:t>
      </w:r>
      <w:r w:rsidRPr="006D3C5B">
        <w:rPr>
          <w:rFonts w:ascii="Arial" w:hAnsi="Arial" w:eastAsia="Calibri Light" w:cs="Arial"/>
          <w:color w:val="000000" w:themeColor="text1"/>
          <w:szCs w:val="20"/>
          <w:lang w:val="es-ES" w:eastAsia="es-CO"/>
        </w:rPr>
        <w:t xml:space="preserve">subcontratistas no relevará al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de las responsabilidades que asume por las labores de la construcción y por las demás obligaciones emanadas del presente </w:t>
      </w:r>
      <w:r w:rsidRPr="006D3C5B" w:rsidR="000228CD">
        <w:rPr>
          <w:rFonts w:ascii="Arial" w:hAnsi="Arial" w:eastAsia="Calibri Light" w:cs="Arial"/>
          <w:color w:val="000000" w:themeColor="text1"/>
          <w:szCs w:val="20"/>
          <w:lang w:val="es-ES" w:eastAsia="es-CO"/>
        </w:rPr>
        <w:t>contrato</w:t>
      </w:r>
      <w:r w:rsidRPr="006D3C5B">
        <w:rPr>
          <w:rFonts w:ascii="Arial" w:hAnsi="Arial" w:eastAsia="Calibri Light" w:cs="Arial"/>
          <w:color w:val="000000" w:themeColor="text1"/>
          <w:szCs w:val="20"/>
          <w:lang w:val="es-ES" w:eastAsia="es-CO"/>
        </w:rPr>
        <w:t xml:space="preserve">.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no adquirirá relación alguna con los subcontratistas y la responsabilidad de los trabajos que éstos ejecuten seguirá a cargo del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podrá exigir al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la terminación del subcontrato en cualquier tiempo y el cumplimiento inmediato y directo de sus obligaciones o el cambio de los subcontratistas cuando, a su juicio, éste (os) no cumpla(n) con las calidades mínimas necesarias para la ejecución de la(s) labor(es) subcontratada(s).</w:t>
      </w:r>
    </w:p>
    <w:p w:rsidRPr="006D3C5B" w:rsidR="00E96502" w:rsidP="005C4C01" w:rsidRDefault="00E96502" w14:paraId="18B70F27" w14:textId="77777777">
      <w:pPr>
        <w:pStyle w:val="Capitulo8"/>
        <w:ind w:left="1003" w:hanging="357"/>
        <w:outlineLvl w:val="1"/>
        <w:rPr>
          <w:rFonts w:ascii="Arial" w:hAnsi="Arial" w:eastAsia="Calibri Light" w:cs="Arial"/>
          <w:color w:val="000000" w:themeColor="text1"/>
          <w:lang w:val="es-ES" w:eastAsia="es-CO"/>
        </w:rPr>
      </w:pPr>
      <w:bookmarkStart w:name="_Toc39134672" w:id="928"/>
      <w:bookmarkStart w:name="_Toc39135636" w:id="929"/>
      <w:bookmarkStart w:name="_Toc39135753" w:id="930"/>
      <w:bookmarkStart w:name="_Toc39134673" w:id="931"/>
      <w:bookmarkStart w:name="_Toc39135637" w:id="932"/>
      <w:bookmarkStart w:name="_Toc39135754" w:id="933"/>
      <w:bookmarkStart w:name="_Toc40805850" w:id="934"/>
      <w:bookmarkEnd w:id="928"/>
      <w:bookmarkEnd w:id="929"/>
      <w:bookmarkEnd w:id="930"/>
      <w:bookmarkEnd w:id="931"/>
      <w:bookmarkEnd w:id="932"/>
      <w:bookmarkEnd w:id="933"/>
      <w:r w:rsidRPr="006D3C5B">
        <w:rPr>
          <w:rFonts w:ascii="Arial" w:hAnsi="Arial" w:eastAsia="Calibri Light" w:cs="Arial"/>
          <w:color w:val="000000" w:themeColor="text1"/>
          <w:lang w:val="es-ES" w:eastAsia="es-CO"/>
        </w:rPr>
        <w:t>CESIÓN</w:t>
      </w:r>
      <w:bookmarkEnd w:id="934"/>
      <w:r w:rsidRPr="006D3C5B">
        <w:rPr>
          <w:rFonts w:ascii="Arial" w:hAnsi="Arial" w:eastAsia="Calibri Light" w:cs="Arial"/>
          <w:color w:val="000000" w:themeColor="text1"/>
          <w:lang w:val="es-ES" w:eastAsia="es-CO"/>
        </w:rPr>
        <w:t xml:space="preserve"> </w:t>
      </w:r>
    </w:p>
    <w:p w:rsidRPr="006D3C5B" w:rsidR="00E96502" w:rsidP="005C4C01" w:rsidRDefault="00E96502" w14:paraId="3B556264" w14:textId="241E10CE">
      <w:pPr>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no podrá ceder los derechos y obligaciones emanados del </w:t>
      </w:r>
      <w:r w:rsidRPr="006D3C5B" w:rsidR="000228CD">
        <w:rPr>
          <w:rFonts w:ascii="Arial" w:hAnsi="Arial" w:eastAsia="Calibri Light" w:cs="Arial"/>
          <w:color w:val="000000" w:themeColor="text1"/>
          <w:szCs w:val="20"/>
          <w:lang w:val="es-ES" w:eastAsia="es-CO"/>
        </w:rPr>
        <w:t>contrato</w:t>
      </w:r>
      <w:r w:rsidRPr="006D3C5B">
        <w:rPr>
          <w:rFonts w:ascii="Arial" w:hAnsi="Arial" w:eastAsia="Calibri Light" w:cs="Arial"/>
          <w:color w:val="000000" w:themeColor="text1"/>
          <w:szCs w:val="20"/>
          <w:lang w:val="es-ES" w:eastAsia="es-CO"/>
        </w:rPr>
        <w:t xml:space="preserve">, sin el consentimiento previo y expreso de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pudiendo este reservarse las razones que tenga para negar la cesión. La cesión se efectuará de conformidad con lo establecido en el artículo 893 del Código de Comercio en concordancia con las demás disposiciones vigentes sobre la materia. </w:t>
      </w:r>
    </w:p>
    <w:p w:rsidRPr="006D3C5B" w:rsidR="00E96502" w:rsidP="005C4C01" w:rsidRDefault="00E96502" w14:paraId="52C27A04" w14:textId="041FBA66">
      <w:pPr>
        <w:pStyle w:val="Capitulo8"/>
        <w:ind w:left="1003" w:hanging="357"/>
        <w:outlineLvl w:val="1"/>
        <w:rPr>
          <w:rFonts w:ascii="Arial" w:hAnsi="Arial" w:eastAsia="Calibri Light" w:cs="Arial"/>
          <w:color w:val="000000" w:themeColor="text1"/>
          <w:lang w:val="es-ES" w:eastAsia="es-CO"/>
        </w:rPr>
      </w:pPr>
      <w:bookmarkStart w:name="_Toc40805851" w:id="935"/>
      <w:r w:rsidRPr="006D3C5B">
        <w:rPr>
          <w:rFonts w:ascii="Arial" w:hAnsi="Arial" w:eastAsia="Calibri Light" w:cs="Arial"/>
          <w:color w:val="000000" w:themeColor="text1"/>
          <w:lang w:val="es-ES" w:eastAsia="es-CO"/>
        </w:rPr>
        <w:t>LIQUIDACIÓN</w:t>
      </w:r>
      <w:bookmarkEnd w:id="935"/>
    </w:p>
    <w:p w:rsidRPr="006D3C5B" w:rsidR="00E96502" w:rsidP="003E1ED7" w:rsidRDefault="00E96502" w14:paraId="09CFDB53" w14:textId="315884F6">
      <w:pPr>
        <w:pStyle w:val="clusulas"/>
        <w:numPr>
          <w:ilvl w:val="0"/>
          <w:numId w:val="0"/>
        </w:numPr>
        <w:spacing w:before="0" w:after="0"/>
        <w:rPr>
          <w:rFonts w:ascii="Arial" w:hAnsi="Arial" w:eastAsia="Calibri Light" w:cs="Arial"/>
          <w:b w:val="0"/>
          <w:color w:val="000000" w:themeColor="text1"/>
          <w:szCs w:val="20"/>
          <w:lang w:val="es-ES" w:eastAsia="es-CO"/>
        </w:rPr>
      </w:pPr>
      <w:r w:rsidRPr="006D3C5B">
        <w:rPr>
          <w:rFonts w:ascii="Arial" w:hAnsi="Arial" w:eastAsia="Calibri Light" w:cs="Arial"/>
          <w:b w:val="0"/>
          <w:color w:val="000000" w:themeColor="text1"/>
          <w:szCs w:val="20"/>
          <w:highlight w:val="lightGray"/>
          <w:lang w:val="es-ES" w:eastAsia="es-CO"/>
        </w:rPr>
        <w:t>[</w:t>
      </w:r>
      <w:r w:rsidRPr="006D3C5B" w:rsidR="009A1729">
        <w:rPr>
          <w:rFonts w:ascii="Arial" w:hAnsi="Arial" w:eastAsia="Calibri Light" w:cs="Arial"/>
          <w:b w:val="0"/>
          <w:color w:val="000000" w:themeColor="text1"/>
          <w:szCs w:val="20"/>
          <w:highlight w:val="lightGray"/>
          <w:lang w:val="es-ES" w:eastAsia="es-CO"/>
        </w:rPr>
        <w:t>L</w:t>
      </w:r>
      <w:r w:rsidRPr="006D3C5B">
        <w:rPr>
          <w:rFonts w:ascii="Arial" w:hAnsi="Arial" w:eastAsia="Calibri Light" w:cs="Arial"/>
          <w:b w:val="0"/>
          <w:color w:val="000000" w:themeColor="text1"/>
          <w:szCs w:val="20"/>
          <w:highlight w:val="lightGray"/>
          <w:lang w:val="es-ES" w:eastAsia="es-CO"/>
        </w:rPr>
        <w:t xml:space="preserve">a </w:t>
      </w:r>
      <w:r w:rsidRPr="006D3C5B" w:rsidR="0082356A">
        <w:rPr>
          <w:rFonts w:ascii="Arial" w:hAnsi="Arial" w:eastAsia="Calibri Light" w:cs="Arial"/>
          <w:b w:val="0"/>
          <w:color w:val="000000" w:themeColor="text1"/>
          <w:szCs w:val="20"/>
          <w:highlight w:val="lightGray"/>
          <w:lang w:val="es-ES" w:eastAsia="es-CO"/>
        </w:rPr>
        <w:t>entidad</w:t>
      </w:r>
      <w:r w:rsidRPr="006D3C5B">
        <w:rPr>
          <w:rFonts w:ascii="Arial" w:hAnsi="Arial" w:eastAsia="Calibri Light" w:cs="Arial"/>
          <w:b w:val="0"/>
          <w:color w:val="000000" w:themeColor="text1"/>
          <w:szCs w:val="20"/>
          <w:highlight w:val="lightGray"/>
          <w:lang w:val="es-ES" w:eastAsia="es-CO"/>
        </w:rPr>
        <w:t xml:space="preserve"> podrá usar esta opción de cláusula de liquidación o crearla, en todo caso atendiendo los términos y plazos previstos en la ley.]</w:t>
      </w:r>
    </w:p>
    <w:p w:rsidRPr="006D3C5B" w:rsidR="00E96502" w:rsidRDefault="00E96502" w14:paraId="061DB9E6" w14:textId="77777777">
      <w:pPr>
        <w:pStyle w:val="clusulas"/>
        <w:numPr>
          <w:ilvl w:val="0"/>
          <w:numId w:val="0"/>
        </w:numPr>
        <w:spacing w:before="0" w:after="0"/>
        <w:rPr>
          <w:rFonts w:ascii="Arial" w:hAnsi="Arial" w:eastAsia="Calibri Light" w:cs="Arial"/>
          <w:b w:val="0"/>
          <w:color w:val="000000" w:themeColor="text1"/>
          <w:szCs w:val="20"/>
          <w:lang w:val="es-ES" w:eastAsia="es-CO"/>
        </w:rPr>
      </w:pPr>
    </w:p>
    <w:p w:rsidRPr="006D3C5B" w:rsidR="00E96502" w:rsidRDefault="00E96502" w14:paraId="3D716F9E" w14:textId="2BF1A716">
      <w:pPr>
        <w:pStyle w:val="clusulas"/>
        <w:numPr>
          <w:ilvl w:val="0"/>
          <w:numId w:val="0"/>
        </w:numPr>
        <w:spacing w:before="0" w:after="0"/>
        <w:rPr>
          <w:rFonts w:ascii="Arial" w:hAnsi="Arial" w:eastAsia="Calibri Light" w:cs="Arial"/>
          <w:b w:val="0"/>
          <w:color w:val="000000" w:themeColor="text1"/>
          <w:szCs w:val="20"/>
          <w:lang w:val="es-ES" w:eastAsia="es-CO"/>
        </w:rPr>
      </w:pPr>
      <w:r w:rsidRPr="006D3C5B">
        <w:rPr>
          <w:rFonts w:ascii="Arial" w:hAnsi="Arial" w:eastAsia="Calibri Light" w:cs="Arial"/>
          <w:b w:val="0"/>
          <w:color w:val="000000" w:themeColor="text1"/>
          <w:szCs w:val="20"/>
          <w:lang w:val="es-ES" w:eastAsia="es-CO"/>
        </w:rPr>
        <w:t xml:space="preserve">El contrato será objeto de liquidación de acuerdo con lo establecido en las normas que regulan la materia. El término para la liquidación del contrato será de </w:t>
      </w:r>
      <w:r w:rsidRPr="006D3C5B">
        <w:rPr>
          <w:rFonts w:ascii="Arial" w:hAnsi="Arial" w:eastAsia="Calibri Light" w:cs="Arial"/>
          <w:b w:val="0"/>
          <w:color w:val="000000" w:themeColor="text1"/>
          <w:szCs w:val="20"/>
          <w:highlight w:val="lightGray"/>
          <w:lang w:val="es-ES" w:eastAsia="es-CO"/>
        </w:rPr>
        <w:t xml:space="preserve">[la </w:t>
      </w:r>
      <w:r w:rsidRPr="006D3C5B" w:rsidR="0082356A">
        <w:rPr>
          <w:rFonts w:ascii="Arial" w:hAnsi="Arial" w:eastAsia="Calibri Light" w:cs="Arial"/>
          <w:b w:val="0"/>
          <w:color w:val="000000" w:themeColor="text1"/>
          <w:szCs w:val="20"/>
          <w:highlight w:val="lightGray"/>
          <w:lang w:val="es-ES" w:eastAsia="es-CO"/>
        </w:rPr>
        <w:t>entidad</w:t>
      </w:r>
      <w:r w:rsidRPr="006D3C5B">
        <w:rPr>
          <w:rFonts w:ascii="Arial" w:hAnsi="Arial" w:eastAsia="Calibri Light" w:cs="Arial"/>
          <w:b w:val="0"/>
          <w:color w:val="000000" w:themeColor="text1"/>
          <w:szCs w:val="20"/>
          <w:highlight w:val="lightGray"/>
          <w:lang w:val="es-ES" w:eastAsia="es-CO"/>
        </w:rPr>
        <w:t xml:space="preserve"> debe indicar el término]</w:t>
      </w:r>
      <w:r w:rsidRPr="006D3C5B">
        <w:rPr>
          <w:rFonts w:ascii="Arial" w:hAnsi="Arial" w:eastAsia="Calibri Light" w:cs="Arial"/>
          <w:b w:val="0"/>
          <w:color w:val="000000" w:themeColor="text1"/>
          <w:szCs w:val="20"/>
          <w:lang w:val="es-ES" w:eastAsia="es-CO"/>
        </w:rPr>
        <w:t xml:space="preserve">. </w:t>
      </w:r>
    </w:p>
    <w:p w:rsidRPr="006D3C5B" w:rsidR="00E96502" w:rsidRDefault="00E96502" w14:paraId="43D3C9AE" w14:textId="77777777">
      <w:pPr>
        <w:pStyle w:val="clusulas"/>
        <w:numPr>
          <w:ilvl w:val="0"/>
          <w:numId w:val="0"/>
        </w:numPr>
        <w:spacing w:before="0" w:after="0"/>
        <w:rPr>
          <w:rFonts w:ascii="Arial" w:hAnsi="Arial" w:eastAsia="Calibri Light" w:cs="Arial"/>
          <w:b w:val="0"/>
          <w:color w:val="000000" w:themeColor="text1"/>
          <w:szCs w:val="20"/>
          <w:lang w:val="es-ES" w:eastAsia="es-CO"/>
        </w:rPr>
      </w:pPr>
    </w:p>
    <w:p w:rsidRPr="006D3C5B" w:rsidR="00E96502" w:rsidP="005C4C01" w:rsidRDefault="00E96502" w14:paraId="510385EE" w14:textId="70A3C909">
      <w:pPr>
        <w:tabs>
          <w:tab w:val="left" w:pos="-142"/>
        </w:tabs>
        <w:autoSpaceDE w:val="0"/>
        <w:autoSpaceDN w:val="0"/>
        <w:adjustRightInd w:val="0"/>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Para la liquidación se exigirá al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la ampliación de la garantía, si es del caso, a fin de avalar las obligaciones que éste deba cumplir con posterioridad a la extinción del presente contrato. </w:t>
      </w:r>
    </w:p>
    <w:p w:rsidRPr="006D3C5B" w:rsidR="00E96502" w:rsidP="009A1729" w:rsidRDefault="00E96502" w14:paraId="6D62C6C6" w14:textId="15342856">
      <w:pPr>
        <w:tabs>
          <w:tab w:val="left" w:pos="-142"/>
        </w:tabs>
        <w:autoSpaceDE w:val="0"/>
        <w:autoSpaceDN w:val="0"/>
        <w:adjustRightInd w:val="0"/>
        <w:jc w:val="both"/>
        <w:rPr>
          <w:rFonts w:ascii="Arial" w:hAnsi="Arial" w:eastAsia="Calibri Light" w:cs="Arial"/>
          <w:color w:val="000000" w:themeColor="text1"/>
          <w:szCs w:val="20"/>
          <w:lang w:val="es-ES" w:eastAsia="es-CO"/>
        </w:rPr>
      </w:pPr>
      <w:r w:rsidRPr="006D3C5B">
        <w:rPr>
          <w:rFonts w:ascii="Arial" w:hAnsi="Arial" w:eastAsia="Calibri Light" w:cs="Arial"/>
          <w:color w:val="000000" w:themeColor="text1"/>
          <w:szCs w:val="20"/>
          <w:lang w:val="es-ES" w:eastAsia="es-CO"/>
        </w:rPr>
        <w:t xml:space="preserve">Si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no se presenta para efectos de la liquidación del contrato o las partes no llegan a ningún acuerdo,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procederá a su liquidación, por medio de resolución motivada susceptible del recurso de reposición. Así mismo, y de conformidad con lo previsto por el artículo 11 de la Ley 1150 de 2007, si el </w:t>
      </w:r>
      <w:r w:rsidRPr="006D3C5B" w:rsidR="0082356A">
        <w:rPr>
          <w:rFonts w:ascii="Arial" w:hAnsi="Arial" w:eastAsia="Calibri Light" w:cs="Arial"/>
          <w:color w:val="000000" w:themeColor="text1"/>
          <w:szCs w:val="20"/>
          <w:lang w:val="es-ES" w:eastAsia="es-CO"/>
        </w:rPr>
        <w:t>contratista</w:t>
      </w:r>
      <w:r w:rsidRPr="006D3C5B">
        <w:rPr>
          <w:rFonts w:ascii="Arial" w:hAnsi="Arial" w:eastAsia="Calibri Light" w:cs="Arial"/>
          <w:color w:val="000000" w:themeColor="text1"/>
          <w:szCs w:val="20"/>
          <w:lang w:val="es-ES" w:eastAsia="es-CO"/>
        </w:rPr>
        <w:t xml:space="preserve"> deja salvedades en la liquidación bilateral,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podrá liquidar unilateralmente, caso en el cual, esta solo procederá en relación con los aspectos que no hayan sido objeto de acuerdo, siempre que la liquidación unilateral pueda contener decisiones nuevas frente a la liquidación acordada o que no hayan sido respondidas por la </w:t>
      </w:r>
      <w:r w:rsidRPr="006D3C5B" w:rsidR="0082356A">
        <w:rPr>
          <w:rFonts w:ascii="Arial" w:hAnsi="Arial" w:eastAsia="Calibri Light" w:cs="Arial"/>
          <w:color w:val="000000" w:themeColor="text1"/>
          <w:szCs w:val="20"/>
          <w:lang w:val="es-ES" w:eastAsia="es-CO"/>
        </w:rPr>
        <w:t>entidad</w:t>
      </w:r>
      <w:r w:rsidRPr="006D3C5B">
        <w:rPr>
          <w:rFonts w:ascii="Arial" w:hAnsi="Arial" w:eastAsia="Calibri Light" w:cs="Arial"/>
          <w:color w:val="000000" w:themeColor="text1"/>
          <w:szCs w:val="20"/>
          <w:lang w:val="es-ES" w:eastAsia="es-CO"/>
        </w:rPr>
        <w:t xml:space="preserve"> con anterioridad a la liquidación. </w:t>
      </w:r>
    </w:p>
    <w:p w:rsidRPr="006D3C5B" w:rsidR="00C75FD4" w:rsidP="00C75FD4" w:rsidRDefault="00C75FD4" w14:paraId="23ED7F1E" w14:textId="0CFC1BB9">
      <w:pPr>
        <w:pStyle w:val="Capitulo8"/>
        <w:ind w:left="1003" w:hanging="357"/>
        <w:outlineLvl w:val="1"/>
        <w:rPr>
          <w:rFonts w:ascii="Arial" w:hAnsi="Arial" w:eastAsia="Calibri Light" w:cs="Arial"/>
          <w:color w:val="000000" w:themeColor="text1"/>
          <w:lang w:val="es-ES" w:eastAsia="es-CO"/>
        </w:rPr>
      </w:pPr>
      <w:bookmarkStart w:name="_Toc40805852" w:id="936"/>
      <w:r w:rsidRPr="006D3C5B">
        <w:rPr>
          <w:rFonts w:ascii="Arial" w:hAnsi="Arial" w:eastAsia="Calibri Light" w:cs="Arial"/>
          <w:color w:val="000000" w:themeColor="text1"/>
          <w:lang w:val="es-ES" w:eastAsia="es-CO"/>
        </w:rPr>
        <w:t>SOLUCI</w:t>
      </w:r>
      <w:r w:rsidRPr="006D3C5B" w:rsidR="002B6DDF">
        <w:rPr>
          <w:rFonts w:ascii="Arial" w:hAnsi="Arial" w:eastAsia="Calibri Light" w:cs="Arial"/>
          <w:color w:val="000000" w:themeColor="text1"/>
          <w:lang w:val="es-ES" w:eastAsia="es-CO"/>
        </w:rPr>
        <w:t>Ó</w:t>
      </w:r>
      <w:r w:rsidRPr="006D3C5B">
        <w:rPr>
          <w:rFonts w:ascii="Arial" w:hAnsi="Arial" w:eastAsia="Calibri Light" w:cs="Arial"/>
          <w:color w:val="000000" w:themeColor="text1"/>
          <w:lang w:val="es-ES" w:eastAsia="es-CO"/>
        </w:rPr>
        <w:t>N DE CONTROVERSIAS</w:t>
      </w:r>
      <w:bookmarkEnd w:id="936"/>
      <w:r w:rsidRPr="006D3C5B">
        <w:rPr>
          <w:rFonts w:ascii="Arial" w:hAnsi="Arial" w:eastAsia="Calibri Light" w:cs="Arial"/>
          <w:color w:val="000000" w:themeColor="text1"/>
          <w:lang w:val="es-ES" w:eastAsia="es-CO"/>
        </w:rPr>
        <w:t xml:space="preserve"> </w:t>
      </w:r>
    </w:p>
    <w:p w:rsidRPr="006D3C5B" w:rsidR="00C75FD4" w:rsidP="005C4C01" w:rsidRDefault="00C75FD4" w14:paraId="4905B2FE" w14:textId="77777777">
      <w:pPr>
        <w:pStyle w:val="Capitulo8"/>
        <w:numPr>
          <w:ilvl w:val="0"/>
          <w:numId w:val="0"/>
        </w:numPr>
        <w:spacing w:after="0"/>
        <w:rPr>
          <w:rFonts w:ascii="Arial" w:hAnsi="Arial" w:eastAsia="Calibri Light" w:cs="Arial"/>
          <w:color w:val="000000" w:themeColor="text1"/>
          <w:lang w:val="es-ES" w:eastAsia="es-CO"/>
        </w:rPr>
      </w:pPr>
    </w:p>
    <w:p w:rsidRPr="006D3C5B" w:rsidR="00C75FD4" w:rsidP="005C4C01" w:rsidRDefault="00C75FD4" w14:paraId="507C5134" w14:textId="23C461E9">
      <w:pPr>
        <w:jc w:val="both"/>
        <w:rPr>
          <w:rFonts w:ascii="Arial" w:hAnsi="Arial" w:cs="Arial"/>
          <w:color w:val="000000" w:themeColor="text1"/>
          <w:szCs w:val="20"/>
          <w:lang w:val="es-MX" w:eastAsia="es-CO"/>
        </w:rPr>
      </w:pPr>
      <w:r w:rsidRPr="006D3C5B">
        <w:rPr>
          <w:rFonts w:ascii="Arial" w:hAnsi="Arial" w:cs="Arial"/>
          <w:color w:val="000000" w:themeColor="text1"/>
          <w:szCs w:val="20"/>
          <w:highlight w:val="lightGray"/>
        </w:rPr>
        <w:t>[</w:t>
      </w:r>
      <w:r w:rsidRPr="006D3C5B">
        <w:rPr>
          <w:rFonts w:ascii="Arial" w:hAnsi="Arial" w:eastAsia="Calibri Light" w:cs="Arial"/>
          <w:color w:val="000000" w:themeColor="text1"/>
          <w:szCs w:val="20"/>
          <w:highlight w:val="lightGray"/>
          <w:lang w:val="es-MX" w:eastAsia="es-CO"/>
        </w:rPr>
        <w:t xml:space="preserve">La </w:t>
      </w:r>
      <w:r w:rsidRPr="006D3C5B" w:rsidR="0082356A">
        <w:rPr>
          <w:rFonts w:ascii="Arial" w:hAnsi="Arial" w:eastAsia="Calibri Light" w:cs="Arial"/>
          <w:color w:val="000000" w:themeColor="text1"/>
          <w:szCs w:val="20"/>
          <w:highlight w:val="lightGray"/>
          <w:lang w:val="es-MX" w:eastAsia="es-CO"/>
        </w:rPr>
        <w:t>entidad</w:t>
      </w:r>
      <w:r w:rsidRPr="006D3C5B">
        <w:rPr>
          <w:rFonts w:ascii="Arial" w:hAnsi="Arial" w:eastAsia="Calibri Light" w:cs="Arial"/>
          <w:color w:val="000000" w:themeColor="text1"/>
          <w:szCs w:val="20"/>
          <w:highlight w:val="lightGray"/>
          <w:lang w:val="es-MX" w:eastAsia="es-CO"/>
        </w:rPr>
        <w:t xml:space="preserve"> podrá seleccionar alguna de las siguientes opciones de solución de controversitas o construir la que considere conveniente, atendiendo </w:t>
      </w:r>
      <w:r w:rsidRPr="006D3C5B" w:rsidR="002B6DDF">
        <w:rPr>
          <w:rFonts w:ascii="Arial" w:hAnsi="Arial" w:eastAsia="Calibri Light" w:cs="Arial"/>
          <w:color w:val="000000" w:themeColor="text1"/>
          <w:szCs w:val="20"/>
          <w:highlight w:val="lightGray"/>
          <w:lang w:val="es-MX" w:eastAsia="es-CO"/>
        </w:rPr>
        <w:t xml:space="preserve">a </w:t>
      </w:r>
      <w:r w:rsidRPr="006D3C5B">
        <w:rPr>
          <w:rFonts w:ascii="Arial" w:hAnsi="Arial" w:eastAsia="Calibri Light" w:cs="Arial"/>
          <w:color w:val="000000" w:themeColor="text1"/>
          <w:szCs w:val="20"/>
          <w:highlight w:val="lightGray"/>
          <w:lang w:val="es-MX" w:eastAsia="es-CO"/>
        </w:rPr>
        <w:t>su política de prevención de</w:t>
      </w:r>
      <w:r w:rsidRPr="006D3C5B" w:rsidR="00295582">
        <w:rPr>
          <w:rFonts w:ascii="Arial" w:hAnsi="Arial" w:eastAsia="Calibri Light" w:cs="Arial"/>
          <w:color w:val="000000" w:themeColor="text1"/>
          <w:szCs w:val="20"/>
          <w:highlight w:val="lightGray"/>
          <w:lang w:val="es-MX" w:eastAsia="es-CO"/>
        </w:rPr>
        <w:t>l</w:t>
      </w:r>
      <w:r w:rsidRPr="006D3C5B">
        <w:rPr>
          <w:rFonts w:ascii="Arial" w:hAnsi="Arial" w:eastAsia="Calibri Light" w:cs="Arial"/>
          <w:color w:val="000000" w:themeColor="text1"/>
          <w:szCs w:val="20"/>
          <w:highlight w:val="lightGray"/>
          <w:lang w:val="es-MX" w:eastAsia="es-CO"/>
        </w:rPr>
        <w:t xml:space="preserve"> daño]</w:t>
      </w:r>
    </w:p>
    <w:p w:rsidRPr="006D3C5B" w:rsidR="00C75FD4" w:rsidP="00C75FD4" w:rsidRDefault="00C75FD4" w14:paraId="4C4427E8" w14:textId="77777777">
      <w:pPr>
        <w:pStyle w:val="clusulas"/>
        <w:numPr>
          <w:ilvl w:val="0"/>
          <w:numId w:val="0"/>
        </w:numPr>
        <w:spacing w:before="0" w:after="0"/>
        <w:rPr>
          <w:rFonts w:ascii="Arial" w:hAnsi="Arial" w:eastAsia="Calibri Light" w:cs="Arial"/>
          <w:color w:val="000000" w:themeColor="text1"/>
          <w:szCs w:val="20"/>
          <w:lang w:val="es-MX" w:eastAsia="es-CO"/>
        </w:rPr>
      </w:pPr>
      <w:r w:rsidRPr="006D3C5B">
        <w:rPr>
          <w:rFonts w:ascii="Arial" w:hAnsi="Arial" w:eastAsia="Calibri Light" w:cs="Arial"/>
          <w:color w:val="000000" w:themeColor="text1"/>
          <w:szCs w:val="20"/>
          <w:lang w:val="es-MX" w:eastAsia="es-CO"/>
        </w:rPr>
        <w:t>Opción 1.</w:t>
      </w:r>
    </w:p>
    <w:p w:rsidRPr="006D3C5B" w:rsidR="00C75FD4" w:rsidP="00C75FD4" w:rsidRDefault="00C75FD4" w14:paraId="6DBBDE53" w14:textId="77777777">
      <w:pPr>
        <w:pStyle w:val="clusulas"/>
        <w:numPr>
          <w:ilvl w:val="0"/>
          <w:numId w:val="0"/>
        </w:numPr>
        <w:spacing w:before="0" w:after="0"/>
        <w:rPr>
          <w:rFonts w:ascii="Arial" w:hAnsi="Arial" w:eastAsia="Calibri Light" w:cs="Arial"/>
          <w:b w:val="0"/>
          <w:color w:val="000000" w:themeColor="text1"/>
          <w:szCs w:val="20"/>
          <w:lang w:val="es-MX" w:eastAsia="es-CO"/>
        </w:rPr>
      </w:pPr>
    </w:p>
    <w:p w:rsidRPr="006D3C5B" w:rsidR="00C75FD4" w:rsidP="00C75FD4" w:rsidRDefault="00C75FD4" w14:paraId="5B4CF755" w14:textId="7D45BE6E">
      <w:pPr>
        <w:pStyle w:val="clusulas"/>
        <w:numPr>
          <w:ilvl w:val="0"/>
          <w:numId w:val="0"/>
        </w:numPr>
        <w:spacing w:before="0" w:after="0"/>
        <w:rPr>
          <w:rFonts w:ascii="Arial" w:hAnsi="Arial" w:eastAsia="Calibri Light" w:cs="Arial"/>
          <w:b w:val="0"/>
          <w:color w:val="000000" w:themeColor="text1"/>
          <w:szCs w:val="20"/>
          <w:lang w:val="es-MX" w:eastAsia="es-CO"/>
        </w:rPr>
      </w:pPr>
      <w:r w:rsidRPr="006D3C5B">
        <w:rPr>
          <w:rFonts w:ascii="Arial" w:hAnsi="Arial" w:eastAsia="Calibri Light" w:cs="Arial"/>
          <w:b w:val="0"/>
          <w:color w:val="000000" w:themeColor="text1"/>
          <w:szCs w:val="20"/>
          <w:lang w:val="es-MX" w:eastAsia="es-CO"/>
        </w:rPr>
        <w:t xml:space="preserve">Las controversias o diferencias que surjan entre el </w:t>
      </w:r>
      <w:r w:rsidRPr="006D3C5B" w:rsidR="0082356A">
        <w:rPr>
          <w:rFonts w:ascii="Arial" w:hAnsi="Arial" w:eastAsia="Calibri Light" w:cs="Arial"/>
          <w:b w:val="0"/>
          <w:color w:val="000000" w:themeColor="text1"/>
          <w:szCs w:val="20"/>
          <w:lang w:val="es-MX" w:eastAsia="es-CO"/>
        </w:rPr>
        <w:t>contratista</w:t>
      </w:r>
      <w:r w:rsidRPr="006D3C5B">
        <w:rPr>
          <w:rFonts w:ascii="Arial" w:hAnsi="Arial" w:eastAsia="Calibri Light" w:cs="Arial"/>
          <w:b w:val="0"/>
          <w:color w:val="000000" w:themeColor="text1"/>
          <w:szCs w:val="20"/>
          <w:lang w:val="es-MX" w:eastAsia="es-CO"/>
        </w:rPr>
        <w:t xml:space="preserve"> y la </w:t>
      </w:r>
      <w:r w:rsidRPr="006D3C5B" w:rsidR="0082356A">
        <w:rPr>
          <w:rFonts w:ascii="Arial" w:hAnsi="Arial" w:eastAsia="Calibri Light" w:cs="Arial"/>
          <w:b w:val="0"/>
          <w:color w:val="000000" w:themeColor="text1"/>
          <w:szCs w:val="20"/>
          <w:lang w:val="es-MX" w:eastAsia="es-CO"/>
        </w:rPr>
        <w:t>entidad</w:t>
      </w:r>
      <w:r w:rsidRPr="006D3C5B">
        <w:rPr>
          <w:rFonts w:ascii="Arial" w:hAnsi="Arial" w:eastAsia="Calibri Light" w:cs="Arial"/>
          <w:b w:val="0"/>
          <w:color w:val="000000" w:themeColor="text1"/>
          <w:szCs w:val="20"/>
          <w:lang w:val="es-MX" w:eastAsia="es-CO"/>
        </w:rPr>
        <w:t xml:space="preserve"> surgidas en la actividad contractual se solucionarán mediante la conciliación, transacción o los mecanismos que las partes acuerden, según los procedimientos establecidos por la ley</w:t>
      </w:r>
      <w:r w:rsidRPr="006D3C5B" w:rsidR="002B6DDF">
        <w:rPr>
          <w:rFonts w:ascii="Arial" w:hAnsi="Arial" w:eastAsia="Calibri Light" w:cs="Arial"/>
          <w:b w:val="0"/>
          <w:color w:val="000000" w:themeColor="text1"/>
          <w:szCs w:val="20"/>
          <w:lang w:val="es-MX" w:eastAsia="es-CO"/>
        </w:rPr>
        <w:t>.</w:t>
      </w:r>
    </w:p>
    <w:p w:rsidRPr="006D3C5B" w:rsidR="00C75FD4" w:rsidP="00C75FD4" w:rsidRDefault="00C75FD4" w14:paraId="32B96859" w14:textId="77777777">
      <w:pPr>
        <w:pStyle w:val="clusulas"/>
        <w:numPr>
          <w:ilvl w:val="0"/>
          <w:numId w:val="0"/>
        </w:numPr>
        <w:spacing w:before="0" w:after="0"/>
        <w:rPr>
          <w:rFonts w:ascii="Arial" w:hAnsi="Arial" w:eastAsia="Calibri Light" w:cs="Arial"/>
          <w:b w:val="0"/>
          <w:color w:val="000000" w:themeColor="text1"/>
          <w:szCs w:val="20"/>
          <w:lang w:val="es-MX" w:eastAsia="es-CO"/>
        </w:rPr>
      </w:pPr>
    </w:p>
    <w:p w:rsidRPr="006D3C5B" w:rsidR="00C75FD4" w:rsidP="00C75FD4" w:rsidRDefault="00C75FD4" w14:paraId="0DE4EA76" w14:textId="77777777">
      <w:pPr>
        <w:pStyle w:val="clusulas"/>
        <w:numPr>
          <w:ilvl w:val="0"/>
          <w:numId w:val="0"/>
        </w:numPr>
        <w:spacing w:before="0" w:after="0"/>
        <w:rPr>
          <w:rFonts w:ascii="Arial" w:hAnsi="Arial" w:eastAsia="Calibri Light" w:cs="Arial"/>
          <w:color w:val="000000" w:themeColor="text1"/>
          <w:szCs w:val="20"/>
          <w:lang w:val="es-MX" w:eastAsia="es-CO"/>
        </w:rPr>
      </w:pPr>
      <w:r w:rsidRPr="006D3C5B">
        <w:rPr>
          <w:rFonts w:ascii="Arial" w:hAnsi="Arial" w:eastAsia="Calibri Light" w:cs="Arial"/>
          <w:color w:val="000000" w:themeColor="text1"/>
          <w:szCs w:val="20"/>
          <w:lang w:val="es-MX" w:eastAsia="es-CO"/>
        </w:rPr>
        <w:t>Opción 2.</w:t>
      </w:r>
    </w:p>
    <w:p w:rsidRPr="006D3C5B" w:rsidR="00C75FD4" w:rsidP="00C75FD4" w:rsidRDefault="00C75FD4" w14:paraId="22037953" w14:textId="77777777">
      <w:pPr>
        <w:pStyle w:val="clusulas"/>
        <w:numPr>
          <w:ilvl w:val="0"/>
          <w:numId w:val="0"/>
        </w:numPr>
        <w:spacing w:before="0" w:after="0"/>
        <w:rPr>
          <w:rFonts w:ascii="Arial" w:hAnsi="Arial" w:eastAsia="Calibri Light" w:cs="Arial"/>
          <w:b w:val="0"/>
          <w:color w:val="000000" w:themeColor="text1"/>
          <w:szCs w:val="20"/>
          <w:lang w:val="es-MX" w:eastAsia="es-CO"/>
        </w:rPr>
      </w:pPr>
    </w:p>
    <w:p w:rsidRPr="006D3C5B" w:rsidR="00C75FD4" w:rsidP="00C75FD4" w:rsidRDefault="00C75FD4" w14:paraId="7A52316D" w14:textId="3B61C145">
      <w:pPr>
        <w:pStyle w:val="clusulas"/>
        <w:numPr>
          <w:ilvl w:val="0"/>
          <w:numId w:val="0"/>
        </w:numPr>
        <w:spacing w:before="0" w:after="0"/>
        <w:rPr>
          <w:rFonts w:ascii="Arial" w:hAnsi="Arial" w:eastAsia="Calibri Light" w:cs="Arial"/>
          <w:b w:val="0"/>
          <w:color w:val="000000" w:themeColor="text1"/>
          <w:szCs w:val="20"/>
          <w:lang w:val="es-MX" w:eastAsia="es-CO"/>
        </w:rPr>
      </w:pPr>
      <w:r w:rsidRPr="006D3C5B">
        <w:rPr>
          <w:rFonts w:ascii="Arial" w:hAnsi="Arial" w:eastAsia="Calibri Light" w:cs="Arial"/>
          <w:b w:val="0"/>
          <w:color w:val="000000" w:themeColor="text1"/>
          <w:szCs w:val="20"/>
          <w:lang w:val="es-MX" w:eastAsia="es-CO"/>
        </w:rPr>
        <w:t xml:space="preserve">Las controversias o diferencias que surjan entre el </w:t>
      </w:r>
      <w:r w:rsidRPr="006D3C5B" w:rsidR="0082356A">
        <w:rPr>
          <w:rFonts w:ascii="Arial" w:hAnsi="Arial" w:eastAsia="Calibri Light" w:cs="Arial"/>
          <w:b w:val="0"/>
          <w:color w:val="000000" w:themeColor="text1"/>
          <w:szCs w:val="20"/>
          <w:lang w:val="es-MX" w:eastAsia="es-CO"/>
        </w:rPr>
        <w:t>contratista</w:t>
      </w:r>
      <w:r w:rsidRPr="006D3C5B">
        <w:rPr>
          <w:rFonts w:ascii="Arial" w:hAnsi="Arial" w:eastAsia="Calibri Light" w:cs="Arial"/>
          <w:b w:val="0"/>
          <w:color w:val="000000" w:themeColor="text1"/>
          <w:szCs w:val="20"/>
          <w:lang w:val="es-MX" w:eastAsia="es-CO"/>
        </w:rPr>
        <w:t xml:space="preserve"> y la </w:t>
      </w:r>
      <w:r w:rsidRPr="006D3C5B" w:rsidR="0082356A">
        <w:rPr>
          <w:rFonts w:ascii="Arial" w:hAnsi="Arial" w:eastAsia="Calibri Light" w:cs="Arial"/>
          <w:b w:val="0"/>
          <w:color w:val="000000" w:themeColor="text1"/>
          <w:szCs w:val="20"/>
          <w:lang w:val="es-MX" w:eastAsia="es-CO"/>
        </w:rPr>
        <w:t>entidad</w:t>
      </w:r>
      <w:r w:rsidRPr="006D3C5B">
        <w:rPr>
          <w:rFonts w:ascii="Arial" w:hAnsi="Arial" w:eastAsia="Calibri Light" w:cs="Arial"/>
          <w:b w:val="0"/>
          <w:color w:val="000000" w:themeColor="text1"/>
          <w:szCs w:val="20"/>
          <w:lang w:val="es-MX" w:eastAsia="es-CO"/>
        </w:rPr>
        <w:t xml:space="preserve"> con ocasión de la firma, ejecución, interpretación, prórroga o terminación del </w:t>
      </w:r>
      <w:r w:rsidRPr="006D3C5B" w:rsidR="000228CD">
        <w:rPr>
          <w:rFonts w:ascii="Arial" w:hAnsi="Arial" w:eastAsia="Calibri Light" w:cs="Arial"/>
          <w:b w:val="0"/>
          <w:color w:val="000000" w:themeColor="text1"/>
          <w:szCs w:val="20"/>
          <w:lang w:val="es-MX" w:eastAsia="es-CO"/>
        </w:rPr>
        <w:t>contrato</w:t>
      </w:r>
      <w:r w:rsidRPr="006D3C5B">
        <w:rPr>
          <w:rFonts w:ascii="Arial" w:hAnsi="Arial" w:eastAsia="Calibri Light" w:cs="Arial"/>
          <w:b w:val="0"/>
          <w:color w:val="000000" w:themeColor="text1"/>
          <w:szCs w:val="20"/>
          <w:lang w:val="es-MX" w:eastAsia="es-CO"/>
        </w:rPr>
        <w:t xml:space="preserve">, así como de cualquier otro asunto relacionado con el presente </w:t>
      </w:r>
      <w:r w:rsidRPr="006D3C5B" w:rsidR="000228CD">
        <w:rPr>
          <w:rFonts w:ascii="Arial" w:hAnsi="Arial" w:eastAsia="Calibri Light" w:cs="Arial"/>
          <w:b w:val="0"/>
          <w:color w:val="000000" w:themeColor="text1"/>
          <w:szCs w:val="20"/>
          <w:lang w:val="es-MX" w:eastAsia="es-CO"/>
        </w:rPr>
        <w:t>contrato</w:t>
      </w:r>
      <w:r w:rsidRPr="006D3C5B">
        <w:rPr>
          <w:rFonts w:ascii="Arial" w:hAnsi="Arial" w:eastAsia="Calibri Light" w:cs="Arial"/>
          <w:b w:val="0"/>
          <w:color w:val="000000" w:themeColor="text1"/>
          <w:szCs w:val="20"/>
          <w:lang w:val="es-MX" w:eastAsia="es-CO"/>
        </w:rPr>
        <w:t xml:space="preserve">, serán sometidas a la revisión de las partes para buscar un arreglo directo, en un término no mayor a </w:t>
      </w:r>
      <w:r w:rsidRPr="006D3C5B">
        <w:rPr>
          <w:rFonts w:ascii="Arial" w:hAnsi="Arial" w:eastAsia="Calibri Light" w:cs="Arial"/>
          <w:b w:val="0"/>
          <w:color w:val="000000" w:themeColor="text1"/>
          <w:szCs w:val="20"/>
          <w:highlight w:val="lightGray"/>
          <w:lang w:val="es-MX" w:eastAsia="es-CO"/>
        </w:rPr>
        <w:t>[definir los días]</w:t>
      </w:r>
      <w:r w:rsidRPr="006D3C5B">
        <w:rPr>
          <w:rFonts w:ascii="Arial" w:hAnsi="Arial" w:eastAsia="Calibri Light" w:cs="Arial"/>
          <w:b w:val="0"/>
          <w:color w:val="000000" w:themeColor="text1"/>
          <w:szCs w:val="20"/>
          <w:lang w:val="es-MX" w:eastAsia="es-CO"/>
        </w:rPr>
        <w:t xml:space="preserve"> días hábiles a partir de la fecha en que cualquiera de las partes comunique por escrito a la otra parte la existencia de una diferencia y la explique </w:t>
      </w:r>
      <w:r w:rsidRPr="006D3C5B" w:rsidR="002B6DDF">
        <w:rPr>
          <w:rFonts w:ascii="Arial" w:hAnsi="Arial" w:eastAsia="Calibri Light" w:cs="Arial"/>
          <w:b w:val="0"/>
          <w:color w:val="000000" w:themeColor="text1"/>
          <w:szCs w:val="20"/>
          <w:lang w:val="es-MX" w:eastAsia="es-CO"/>
        </w:rPr>
        <w:t>al menos</w:t>
      </w:r>
      <w:r w:rsidRPr="006D3C5B">
        <w:rPr>
          <w:rFonts w:ascii="Arial" w:hAnsi="Arial" w:eastAsia="Calibri Light" w:cs="Arial"/>
          <w:b w:val="0"/>
          <w:color w:val="000000" w:themeColor="text1"/>
          <w:szCs w:val="20"/>
          <w:lang w:val="es-MX" w:eastAsia="es-CO"/>
        </w:rPr>
        <w:t xml:space="preserve"> someramente.</w:t>
      </w:r>
    </w:p>
    <w:p w:rsidRPr="006D3C5B" w:rsidR="00C75FD4" w:rsidP="00C75FD4" w:rsidRDefault="00C75FD4" w14:paraId="3E3F1F5B" w14:textId="77777777">
      <w:pPr>
        <w:pStyle w:val="clusulas"/>
        <w:numPr>
          <w:ilvl w:val="0"/>
          <w:numId w:val="0"/>
        </w:numPr>
        <w:spacing w:before="0" w:after="0"/>
        <w:rPr>
          <w:rFonts w:ascii="Arial" w:hAnsi="Arial" w:eastAsia="Calibri Light" w:cs="Arial"/>
          <w:b w:val="0"/>
          <w:color w:val="000000" w:themeColor="text1"/>
          <w:szCs w:val="20"/>
          <w:lang w:val="es-MX" w:eastAsia="es-CO"/>
        </w:rPr>
      </w:pPr>
    </w:p>
    <w:p w:rsidRPr="006D3C5B" w:rsidR="00C75FD4" w:rsidP="005C4C01" w:rsidRDefault="00C75FD4" w14:paraId="56337300" w14:textId="2E758BFC">
      <w:pPr>
        <w:pStyle w:val="Capitulo8"/>
        <w:numPr>
          <w:ilvl w:val="0"/>
          <w:numId w:val="0"/>
        </w:numPr>
        <w:rPr>
          <w:rFonts w:ascii="Arial" w:hAnsi="Arial" w:eastAsia="Calibri Light" w:cs="Arial"/>
          <w:b w:val="0"/>
          <w:color w:val="000000" w:themeColor="text1"/>
          <w:lang w:val="es-MX" w:eastAsia="es-CO"/>
        </w:rPr>
      </w:pPr>
      <w:r w:rsidRPr="006D3C5B">
        <w:rPr>
          <w:rFonts w:ascii="Arial" w:hAnsi="Arial" w:eastAsia="Calibri Light" w:cs="Arial"/>
          <w:b w:val="0"/>
          <w:color w:val="000000" w:themeColor="text1"/>
          <w:lang w:val="es-MX" w:eastAsia="es-CO"/>
        </w:rPr>
        <w:t>Las controversias que no puedan ser resueltas de forma directa entre las partes, se resolverán empleando las instancias y procedimientos contemplados en los artículos 68 y siguientes de la Ley 80 de 1993 y demás normas concordantes</w:t>
      </w:r>
      <w:r w:rsidRPr="006D3C5B" w:rsidR="002B6DDF">
        <w:rPr>
          <w:rFonts w:ascii="Arial" w:hAnsi="Arial" w:eastAsia="Calibri Light" w:cs="Arial"/>
          <w:b w:val="0"/>
          <w:color w:val="000000" w:themeColor="text1"/>
          <w:lang w:val="es-MX" w:eastAsia="es-CO"/>
        </w:rPr>
        <w:t>.</w:t>
      </w:r>
    </w:p>
    <w:p w:rsidRPr="00B964E1" w:rsidR="009C6DCA" w:rsidRDefault="00936129" w14:paraId="5F979BDE" w14:textId="304056D3">
      <w:pPr>
        <w:pStyle w:val="Entidad-Capitulo"/>
        <w:rPr>
          <w:rFonts w:ascii="Arial" w:hAnsi="Arial" w:cs="Arial"/>
        </w:rPr>
      </w:pPr>
      <w:r w:rsidRPr="00B964E1">
        <w:rPr>
          <w:rFonts w:ascii="Arial" w:hAnsi="Arial" w:cs="Arial"/>
        </w:rPr>
        <w:br w:type="page"/>
      </w:r>
      <w:bookmarkStart w:name="_Ref518058128" w:id="937"/>
      <w:r w:rsidRPr="00B964E1" w:rsidDel="00F53BA4" w:rsidR="00F53BA4">
        <w:rPr>
          <w:rFonts w:ascii="Arial" w:hAnsi="Arial" w:cs="Arial"/>
        </w:rPr>
        <w:t xml:space="preserve"> </w:t>
      </w:r>
      <w:bookmarkStart w:name="_Toc508648287" w:id="938"/>
      <w:bookmarkStart w:name="_Toc508984071" w:id="939"/>
      <w:bookmarkStart w:name="_Toc509843902" w:id="940"/>
      <w:bookmarkStart w:name="_Toc511924811" w:id="941"/>
      <w:bookmarkStart w:name="_Toc517187340" w:id="942"/>
      <w:bookmarkStart w:name="_Toc520226901" w:id="943"/>
      <w:bookmarkStart w:name="_Toc520298083" w:id="944"/>
      <w:bookmarkStart w:name="_Toc520298570" w:id="945"/>
      <w:bookmarkStart w:name="_Toc34651986" w:id="946"/>
      <w:bookmarkStart w:name="_Toc40805853" w:id="947"/>
      <w:bookmarkEnd w:id="937"/>
      <w:r w:rsidRPr="00B964E1" w:rsidR="009C6DCA">
        <w:rPr>
          <w:rFonts w:ascii="Arial" w:hAnsi="Arial" w:cs="Arial"/>
        </w:rPr>
        <w:t>CAP</w:t>
      </w:r>
      <w:r w:rsidRPr="00B964E1" w:rsidR="004C58FB">
        <w:rPr>
          <w:rFonts w:ascii="Arial" w:hAnsi="Arial" w:cs="Arial"/>
        </w:rPr>
        <w:t>Í</w:t>
      </w:r>
      <w:r w:rsidRPr="00B964E1" w:rsidR="009C6DCA">
        <w:rPr>
          <w:rFonts w:ascii="Arial" w:hAnsi="Arial" w:cs="Arial"/>
        </w:rPr>
        <w:t xml:space="preserve">TULO </w:t>
      </w:r>
      <w:r w:rsidRPr="00B964E1" w:rsidR="006B33B5">
        <w:rPr>
          <w:rFonts w:ascii="Arial" w:hAnsi="Arial" w:cs="Arial"/>
        </w:rPr>
        <w:t xml:space="preserve">IX </w:t>
      </w:r>
      <w:r w:rsidRPr="00B964E1" w:rsidR="009C6DCA">
        <w:rPr>
          <w:rFonts w:ascii="Arial" w:hAnsi="Arial" w:cs="Arial"/>
        </w:rPr>
        <w:t>LISTA DE ANEXOS, FORMATOS, MATRICES Y FORMULARIOS</w:t>
      </w:r>
      <w:bookmarkEnd w:id="938"/>
      <w:bookmarkEnd w:id="939"/>
      <w:bookmarkEnd w:id="940"/>
      <w:bookmarkEnd w:id="941"/>
      <w:bookmarkEnd w:id="942"/>
      <w:bookmarkEnd w:id="943"/>
      <w:bookmarkEnd w:id="944"/>
      <w:bookmarkEnd w:id="945"/>
      <w:bookmarkEnd w:id="946"/>
      <w:bookmarkEnd w:id="947"/>
    </w:p>
    <w:p w:rsidRPr="006D3C5B" w:rsidR="009C6DCA" w:rsidP="006014B1" w:rsidRDefault="009C6DCA" w14:paraId="5643743B" w14:textId="77777777">
      <w:pPr>
        <w:spacing w:line="276" w:lineRule="auto"/>
        <w:rPr>
          <w:rFonts w:ascii="Arial" w:hAnsi="Arial" w:cs="Arial"/>
          <w:color w:val="000000" w:themeColor="text1"/>
          <w:szCs w:val="20"/>
        </w:rPr>
      </w:pPr>
    </w:p>
    <w:p w:rsidRPr="006D3C5B" w:rsidR="009C6DCA" w:rsidP="008C223B" w:rsidRDefault="009C6DCA" w14:paraId="74CEDA71" w14:textId="77777777">
      <w:pPr>
        <w:pStyle w:val="Captulo8"/>
        <w:ind w:left="714" w:hanging="357"/>
        <w:outlineLvl w:val="1"/>
        <w:rPr>
          <w:rFonts w:ascii="Arial" w:hAnsi="Arial" w:cs="Arial"/>
          <w:color w:val="000000" w:themeColor="text1"/>
        </w:rPr>
      </w:pPr>
      <w:bookmarkStart w:name="_Toc508984072" w:id="948"/>
      <w:bookmarkStart w:name="_Toc509843903" w:id="949"/>
      <w:bookmarkStart w:name="_Toc511924812" w:id="950"/>
      <w:bookmarkStart w:name="_Toc40805854" w:id="951"/>
      <w:bookmarkStart w:name="_Hlk511206992" w:id="952"/>
      <w:r w:rsidRPr="006D3C5B">
        <w:rPr>
          <w:rFonts w:ascii="Arial" w:hAnsi="Arial" w:cs="Arial"/>
          <w:color w:val="000000" w:themeColor="text1"/>
        </w:rPr>
        <w:t>ANEXOS</w:t>
      </w:r>
      <w:bookmarkEnd w:id="948"/>
      <w:bookmarkEnd w:id="949"/>
      <w:bookmarkEnd w:id="950"/>
      <w:bookmarkEnd w:id="951"/>
      <w:r w:rsidRPr="006D3C5B">
        <w:rPr>
          <w:rFonts w:ascii="Arial" w:hAnsi="Arial" w:cs="Arial"/>
          <w:color w:val="000000" w:themeColor="text1"/>
        </w:rPr>
        <w:t xml:space="preserve"> </w:t>
      </w:r>
    </w:p>
    <w:p w:rsidRPr="006D3C5B" w:rsidR="009C6DCA" w:rsidP="009D2ED1" w:rsidRDefault="009C6DCA" w14:paraId="75E3395D" w14:textId="0F9B50F3">
      <w:pPr>
        <w:pStyle w:val="Invias-VietaAlfabetica"/>
        <w:numPr>
          <w:ilvl w:val="0"/>
          <w:numId w:val="35"/>
        </w:numPr>
        <w:tabs>
          <w:tab w:val="left" w:pos="426"/>
        </w:tabs>
        <w:spacing w:before="0" w:after="0" w:line="276" w:lineRule="auto"/>
        <w:rPr>
          <w:rFonts w:ascii="Arial" w:hAnsi="Arial" w:eastAsia="Arial Narrow" w:cs="Arial"/>
          <w:color w:val="000000" w:themeColor="text1"/>
          <w:sz w:val="20"/>
          <w:szCs w:val="20"/>
        </w:rPr>
      </w:pPr>
      <w:bookmarkStart w:name="_Ref508648618" w:id="953"/>
      <w:bookmarkStart w:name="_Ref511379193" w:id="954"/>
      <w:r w:rsidRPr="006D3C5B">
        <w:rPr>
          <w:rFonts w:ascii="Arial" w:hAnsi="Arial" w:eastAsia="Arial Narrow" w:cs="Arial"/>
          <w:color w:val="000000" w:themeColor="text1"/>
          <w:sz w:val="20"/>
          <w:szCs w:val="20"/>
        </w:rPr>
        <w:t xml:space="preserve">Anexo 1 – </w:t>
      </w:r>
      <w:bookmarkStart w:name="_Ref508648948" w:id="955"/>
      <w:bookmarkEnd w:id="953"/>
      <w:bookmarkEnd w:id="954"/>
      <w:r w:rsidRPr="006D3C5B" w:rsidR="001B23ED">
        <w:rPr>
          <w:rFonts w:ascii="Arial" w:hAnsi="Arial" w:eastAsia="Arial Narrow" w:cs="Arial"/>
          <w:color w:val="000000" w:themeColor="text1"/>
          <w:sz w:val="20"/>
          <w:szCs w:val="20"/>
        </w:rPr>
        <w:t xml:space="preserve">Pacto de transparencia </w:t>
      </w:r>
      <w:bookmarkEnd w:id="955"/>
    </w:p>
    <w:p w:rsidRPr="006D3C5B" w:rsidR="001B23ED" w:rsidP="009D2ED1" w:rsidRDefault="009C6DCA" w14:paraId="5CC7D6D6" w14:textId="107E6F6A">
      <w:pPr>
        <w:pStyle w:val="Prrafodelista"/>
        <w:numPr>
          <w:ilvl w:val="0"/>
          <w:numId w:val="35"/>
        </w:numPr>
        <w:rPr>
          <w:rFonts w:ascii="Arial" w:hAnsi="Arial" w:eastAsia="Arial Narrow" w:cs="Arial"/>
          <w:color w:val="000000" w:themeColor="text1"/>
          <w:sz w:val="20"/>
          <w:szCs w:val="20"/>
          <w:lang w:eastAsia="es-ES"/>
        </w:rPr>
      </w:pPr>
      <w:bookmarkStart w:name="_Ref511383013" w:id="956"/>
      <w:bookmarkStart w:name="_Ref508648975" w:id="957"/>
      <w:r w:rsidRPr="006D3C5B">
        <w:rPr>
          <w:rFonts w:ascii="Arial" w:hAnsi="Arial" w:eastAsia="Arial Narrow" w:cs="Arial"/>
          <w:color w:val="000000" w:themeColor="text1"/>
          <w:sz w:val="20"/>
          <w:szCs w:val="20"/>
        </w:rPr>
        <w:t xml:space="preserve">Anexo </w:t>
      </w:r>
      <w:r w:rsidRPr="006D3C5B" w:rsidR="001665BA">
        <w:rPr>
          <w:rFonts w:ascii="Arial" w:hAnsi="Arial" w:eastAsia="Arial Narrow" w:cs="Arial"/>
          <w:color w:val="000000" w:themeColor="text1"/>
          <w:sz w:val="20"/>
          <w:szCs w:val="20"/>
        </w:rPr>
        <w:t>2</w:t>
      </w:r>
      <w:r w:rsidRPr="006D3C5B">
        <w:rPr>
          <w:rFonts w:ascii="Arial" w:hAnsi="Arial" w:eastAsia="Arial Narrow" w:cs="Arial"/>
          <w:color w:val="000000" w:themeColor="text1"/>
          <w:sz w:val="20"/>
          <w:szCs w:val="20"/>
        </w:rPr>
        <w:t xml:space="preserve"> – </w:t>
      </w:r>
      <w:r w:rsidRPr="006D3C5B" w:rsidR="001B23ED">
        <w:rPr>
          <w:rFonts w:ascii="Arial" w:hAnsi="Arial" w:eastAsia="Arial Narrow" w:cs="Arial"/>
          <w:color w:val="000000" w:themeColor="text1"/>
          <w:sz w:val="20"/>
          <w:szCs w:val="20"/>
          <w:lang w:eastAsia="es-ES"/>
        </w:rPr>
        <w:t xml:space="preserve">Comunicación de </w:t>
      </w:r>
      <w:r w:rsidRPr="006D3C5B" w:rsidR="001665BA">
        <w:rPr>
          <w:rFonts w:ascii="Arial" w:hAnsi="Arial" w:eastAsia="Arial Narrow" w:cs="Arial"/>
          <w:color w:val="000000" w:themeColor="text1"/>
          <w:sz w:val="20"/>
          <w:szCs w:val="20"/>
          <w:lang w:eastAsia="es-ES"/>
        </w:rPr>
        <w:t>A</w:t>
      </w:r>
      <w:r w:rsidRPr="006D3C5B" w:rsidR="001B23ED">
        <w:rPr>
          <w:rFonts w:ascii="Arial" w:hAnsi="Arial" w:eastAsia="Arial Narrow" w:cs="Arial"/>
          <w:color w:val="000000" w:themeColor="text1"/>
          <w:sz w:val="20"/>
          <w:szCs w:val="20"/>
          <w:lang w:eastAsia="es-ES"/>
        </w:rPr>
        <w:t xml:space="preserve">ceptación de la </w:t>
      </w:r>
      <w:r w:rsidRPr="006D3C5B" w:rsidR="001665BA">
        <w:rPr>
          <w:rFonts w:ascii="Arial" w:hAnsi="Arial" w:eastAsia="Arial Narrow" w:cs="Arial"/>
          <w:color w:val="000000" w:themeColor="text1"/>
          <w:sz w:val="20"/>
          <w:szCs w:val="20"/>
          <w:lang w:eastAsia="es-ES"/>
        </w:rPr>
        <w:t>o</w:t>
      </w:r>
      <w:r w:rsidRPr="006D3C5B" w:rsidR="001B23ED">
        <w:rPr>
          <w:rFonts w:ascii="Arial" w:hAnsi="Arial" w:eastAsia="Arial Narrow" w:cs="Arial"/>
          <w:color w:val="000000" w:themeColor="text1"/>
          <w:sz w:val="20"/>
          <w:szCs w:val="20"/>
          <w:lang w:eastAsia="es-ES"/>
        </w:rPr>
        <w:t>ferta</w:t>
      </w:r>
    </w:p>
    <w:bookmarkEnd w:id="956"/>
    <w:p w:rsidRPr="006D3C5B" w:rsidR="00B13F50" w:rsidP="00272D14" w:rsidRDefault="00B13F50" w14:paraId="523222AB" w14:textId="08F87198">
      <w:pPr>
        <w:rPr>
          <w:rFonts w:ascii="Arial" w:hAnsi="Arial" w:cs="Arial"/>
          <w:color w:val="000000" w:themeColor="text1"/>
          <w:szCs w:val="20"/>
          <w:lang w:eastAsia="es-ES"/>
        </w:rPr>
      </w:pPr>
    </w:p>
    <w:p w:rsidRPr="006D3C5B" w:rsidR="009C6DCA" w:rsidP="008C223B" w:rsidRDefault="009C6DCA" w14:paraId="25F0C528" w14:textId="6F8BC4A4">
      <w:pPr>
        <w:pStyle w:val="Captulo9"/>
        <w:numPr>
          <w:ilvl w:val="0"/>
          <w:numId w:val="33"/>
        </w:numPr>
        <w:ind w:left="964" w:hanging="680"/>
        <w:outlineLvl w:val="1"/>
        <w:rPr>
          <w:rFonts w:ascii="Arial" w:hAnsi="Arial" w:cs="Arial"/>
          <w:color w:val="000000" w:themeColor="text1"/>
        </w:rPr>
      </w:pPr>
      <w:bookmarkStart w:name="_Toc508984073" w:id="958"/>
      <w:bookmarkStart w:name="_Toc509843904" w:id="959"/>
      <w:bookmarkStart w:name="_Toc511924813" w:id="960"/>
      <w:bookmarkStart w:name="_Toc40805855" w:id="961"/>
      <w:bookmarkEnd w:id="957"/>
      <w:r w:rsidRPr="006D3C5B">
        <w:rPr>
          <w:rFonts w:ascii="Arial" w:hAnsi="Arial" w:cs="Arial"/>
          <w:color w:val="000000" w:themeColor="text1"/>
        </w:rPr>
        <w:t>FORMATOS</w:t>
      </w:r>
      <w:bookmarkEnd w:id="958"/>
      <w:bookmarkEnd w:id="959"/>
      <w:bookmarkEnd w:id="960"/>
      <w:bookmarkEnd w:id="961"/>
    </w:p>
    <w:p w:rsidRPr="006D3C5B" w:rsidR="004D793C" w:rsidP="009D2ED1" w:rsidRDefault="009C6DCA" w14:paraId="7DC98C61" w14:textId="5E9D4FE8">
      <w:pPr>
        <w:pStyle w:val="Prrafodelista"/>
        <w:numPr>
          <w:ilvl w:val="0"/>
          <w:numId w:val="43"/>
        </w:numPr>
        <w:spacing w:after="0"/>
        <w:rPr>
          <w:rFonts w:ascii="Arial" w:hAnsi="Arial" w:cs="Arial"/>
          <w:color w:val="000000" w:themeColor="text1"/>
          <w:sz w:val="20"/>
          <w:szCs w:val="20"/>
        </w:rPr>
      </w:pPr>
      <w:bookmarkStart w:name="_Ref508649152" w:id="962"/>
      <w:bookmarkStart w:name="_Hlk511896888" w:id="963"/>
      <w:r w:rsidRPr="006D3C5B">
        <w:rPr>
          <w:rFonts w:ascii="Arial" w:hAnsi="Arial" w:eastAsia="Arial Narrow" w:cs="Arial"/>
          <w:color w:val="000000" w:themeColor="text1"/>
          <w:sz w:val="20"/>
          <w:szCs w:val="20"/>
        </w:rPr>
        <w:t>Formato 1 – Carta de presentación de la oferta</w:t>
      </w:r>
      <w:bookmarkEnd w:id="962"/>
    </w:p>
    <w:p w:rsidRPr="006D3C5B" w:rsidR="007A0609" w:rsidP="009D2ED1" w:rsidRDefault="007A0609" w14:paraId="6C936DD1" w14:textId="31947649">
      <w:pPr>
        <w:pStyle w:val="Prrafodelista"/>
        <w:numPr>
          <w:ilvl w:val="0"/>
          <w:numId w:val="43"/>
        </w:numPr>
        <w:spacing w:after="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Formato 2 – Conformación de </w:t>
      </w:r>
      <w:r w:rsidRPr="006D3C5B" w:rsidR="00144FDA">
        <w:rPr>
          <w:rFonts w:ascii="Arial" w:hAnsi="Arial" w:eastAsia="Arial Narrow" w:cs="Arial"/>
          <w:color w:val="000000" w:themeColor="text1"/>
          <w:sz w:val="20"/>
          <w:szCs w:val="20"/>
        </w:rPr>
        <w:t>proponente</w:t>
      </w:r>
      <w:r w:rsidRPr="006D3C5B">
        <w:rPr>
          <w:rFonts w:ascii="Arial" w:hAnsi="Arial" w:eastAsia="Arial Narrow" w:cs="Arial"/>
          <w:color w:val="000000" w:themeColor="text1"/>
          <w:sz w:val="20"/>
          <w:szCs w:val="20"/>
        </w:rPr>
        <w:t xml:space="preserve"> plural</w:t>
      </w:r>
      <w:r w:rsidRPr="006D3C5B" w:rsidR="00E20A7C">
        <w:rPr>
          <w:rFonts w:ascii="Arial" w:hAnsi="Arial" w:eastAsia="Arial Narrow" w:cs="Arial"/>
          <w:color w:val="000000" w:themeColor="text1"/>
          <w:sz w:val="20"/>
          <w:szCs w:val="20"/>
        </w:rPr>
        <w:t xml:space="preserve"> (Formato 2A- Consorcios) (Formato 2B- U</w:t>
      </w:r>
      <w:r w:rsidRPr="006D3C5B" w:rsidR="002B6DDF">
        <w:rPr>
          <w:rFonts w:ascii="Arial" w:hAnsi="Arial" w:eastAsia="Arial Narrow" w:cs="Arial"/>
          <w:color w:val="000000" w:themeColor="text1"/>
          <w:sz w:val="20"/>
          <w:szCs w:val="20"/>
        </w:rPr>
        <w:t xml:space="preserve">nión </w:t>
      </w:r>
      <w:r w:rsidRPr="006D3C5B" w:rsidR="00E20A7C">
        <w:rPr>
          <w:rFonts w:ascii="Arial" w:hAnsi="Arial" w:eastAsia="Arial Narrow" w:cs="Arial"/>
          <w:color w:val="000000" w:themeColor="text1"/>
          <w:sz w:val="20"/>
          <w:szCs w:val="20"/>
        </w:rPr>
        <w:t>T</w:t>
      </w:r>
      <w:r w:rsidRPr="006D3C5B" w:rsidR="002B6DDF">
        <w:rPr>
          <w:rFonts w:ascii="Arial" w:hAnsi="Arial" w:eastAsia="Arial Narrow" w:cs="Arial"/>
          <w:color w:val="000000" w:themeColor="text1"/>
          <w:sz w:val="20"/>
          <w:szCs w:val="20"/>
        </w:rPr>
        <w:t>emporal</w:t>
      </w:r>
      <w:r w:rsidRPr="006D3C5B" w:rsidR="00E20A7C">
        <w:rPr>
          <w:rFonts w:ascii="Arial" w:hAnsi="Arial" w:eastAsia="Arial Narrow" w:cs="Arial"/>
          <w:color w:val="000000" w:themeColor="text1"/>
          <w:sz w:val="20"/>
          <w:szCs w:val="20"/>
        </w:rPr>
        <w:t>)</w:t>
      </w:r>
      <w:r w:rsidRPr="006D3C5B">
        <w:rPr>
          <w:rFonts w:ascii="Arial" w:hAnsi="Arial" w:eastAsia="Arial Narrow" w:cs="Arial"/>
          <w:color w:val="000000" w:themeColor="text1"/>
          <w:sz w:val="20"/>
          <w:szCs w:val="20"/>
        </w:rPr>
        <w:t xml:space="preserve"> </w:t>
      </w:r>
    </w:p>
    <w:p w:rsidRPr="006D3C5B" w:rsidR="007A0609" w:rsidP="009D2ED1" w:rsidRDefault="007A0609" w14:paraId="6EE8DC84" w14:textId="094F2B48">
      <w:pPr>
        <w:pStyle w:val="Prrafodelista"/>
        <w:numPr>
          <w:ilvl w:val="0"/>
          <w:numId w:val="43"/>
        </w:numPr>
        <w:spacing w:after="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Formato 3 – Experiencia</w:t>
      </w:r>
      <w:r w:rsidRPr="006D3C5B" w:rsidR="00E20A7C">
        <w:rPr>
          <w:rFonts w:ascii="Arial" w:hAnsi="Arial" w:eastAsia="Arial Narrow" w:cs="Arial"/>
          <w:color w:val="000000" w:themeColor="text1"/>
          <w:sz w:val="20"/>
          <w:szCs w:val="20"/>
        </w:rPr>
        <w:t xml:space="preserve"> </w:t>
      </w:r>
    </w:p>
    <w:p w:rsidRPr="006D3C5B" w:rsidR="007A0609" w:rsidP="009D2ED1" w:rsidRDefault="007A0609" w14:paraId="76609BE0" w14:textId="278A8B4A">
      <w:pPr>
        <w:pStyle w:val="Prrafodelista"/>
        <w:numPr>
          <w:ilvl w:val="0"/>
          <w:numId w:val="43"/>
        </w:numPr>
        <w:spacing w:after="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 xml:space="preserve">Formato 4 – Capacidad financiera </w:t>
      </w:r>
      <w:r w:rsidRPr="006D3C5B" w:rsidR="00E20A7C">
        <w:rPr>
          <w:rFonts w:ascii="Arial" w:hAnsi="Arial" w:eastAsia="Arial Narrow" w:cs="Arial"/>
          <w:color w:val="000000" w:themeColor="text1"/>
          <w:sz w:val="20"/>
          <w:szCs w:val="20"/>
          <w:highlight w:val="lightGray"/>
        </w:rPr>
        <w:t xml:space="preserve">[Incluir cuando la </w:t>
      </w:r>
      <w:r w:rsidRPr="006D3C5B" w:rsidR="0082356A">
        <w:rPr>
          <w:rFonts w:ascii="Arial" w:hAnsi="Arial" w:eastAsia="Arial Narrow" w:cs="Arial"/>
          <w:color w:val="000000" w:themeColor="text1"/>
          <w:sz w:val="20"/>
          <w:szCs w:val="20"/>
          <w:highlight w:val="lightGray"/>
        </w:rPr>
        <w:t>entidad</w:t>
      </w:r>
      <w:r w:rsidRPr="006D3C5B" w:rsidR="00E20A7C">
        <w:rPr>
          <w:rFonts w:ascii="Arial" w:hAnsi="Arial" w:eastAsia="Arial Narrow" w:cs="Arial"/>
          <w:color w:val="000000" w:themeColor="text1"/>
          <w:sz w:val="20"/>
          <w:szCs w:val="20"/>
          <w:highlight w:val="lightGray"/>
        </w:rPr>
        <w:t xml:space="preserve"> la exija]</w:t>
      </w:r>
    </w:p>
    <w:p w:rsidRPr="006D3C5B" w:rsidR="007A0609" w:rsidP="009D2ED1" w:rsidRDefault="007A0609" w14:paraId="7348DE2D" w14:textId="77777777">
      <w:pPr>
        <w:pStyle w:val="Prrafodelista"/>
        <w:numPr>
          <w:ilvl w:val="0"/>
          <w:numId w:val="43"/>
        </w:numPr>
        <w:spacing w:after="0"/>
        <w:rPr>
          <w:rFonts w:ascii="Arial" w:hAnsi="Arial" w:eastAsia="Arial Narrow" w:cs="Arial"/>
          <w:color w:val="000000" w:themeColor="text1"/>
          <w:sz w:val="20"/>
          <w:szCs w:val="20"/>
        </w:rPr>
      </w:pPr>
      <w:bookmarkStart w:name="_Ref508649250" w:id="964"/>
      <w:r w:rsidRPr="006D3C5B">
        <w:rPr>
          <w:rFonts w:ascii="Arial" w:hAnsi="Arial" w:eastAsia="Arial Narrow" w:cs="Arial"/>
          <w:color w:val="000000" w:themeColor="text1"/>
          <w:sz w:val="20"/>
          <w:szCs w:val="20"/>
        </w:rPr>
        <w:t xml:space="preserve">Formato 5 – Capacidad residual </w:t>
      </w:r>
      <w:bookmarkEnd w:id="964"/>
    </w:p>
    <w:p w:rsidRPr="006D3C5B" w:rsidR="007A0609" w:rsidP="009D2ED1" w:rsidRDefault="007A0609" w14:paraId="540F5DEF" w14:textId="6345B439">
      <w:pPr>
        <w:pStyle w:val="Prrafodelista"/>
        <w:numPr>
          <w:ilvl w:val="0"/>
          <w:numId w:val="43"/>
        </w:numPr>
        <w:spacing w:after="0"/>
        <w:rPr>
          <w:rFonts w:ascii="Arial" w:hAnsi="Arial" w:eastAsia="Arial Narrow" w:cs="Arial"/>
          <w:color w:val="000000" w:themeColor="text1"/>
          <w:sz w:val="20"/>
          <w:szCs w:val="20"/>
        </w:rPr>
      </w:pPr>
      <w:r w:rsidRPr="006D3C5B">
        <w:rPr>
          <w:rFonts w:ascii="Arial" w:hAnsi="Arial" w:eastAsia="Arial Narrow" w:cs="Arial"/>
          <w:color w:val="000000" w:themeColor="text1"/>
          <w:sz w:val="20"/>
          <w:szCs w:val="20"/>
        </w:rPr>
        <w:t>Formato 6 – Pagos de seguridad social y aportes legales</w:t>
      </w:r>
    </w:p>
    <w:p w:rsidRPr="006D3C5B" w:rsidR="001E6B9F" w:rsidP="006014B1" w:rsidRDefault="001E6B9F" w14:paraId="0BC9DB3C" w14:textId="77777777">
      <w:pPr>
        <w:spacing w:line="276" w:lineRule="auto"/>
        <w:rPr>
          <w:rFonts w:ascii="Arial" w:hAnsi="Arial" w:cs="Arial"/>
          <w:color w:val="000000" w:themeColor="text1"/>
          <w:szCs w:val="20"/>
        </w:rPr>
      </w:pPr>
      <w:bookmarkStart w:name="_Ref508650396" w:id="965"/>
    </w:p>
    <w:p w:rsidRPr="006D3C5B" w:rsidR="00CF7983" w:rsidP="008C223B" w:rsidRDefault="009C6DCA" w14:paraId="26B81C62" w14:textId="76BC4279">
      <w:pPr>
        <w:pStyle w:val="Captulo9"/>
        <w:numPr>
          <w:ilvl w:val="0"/>
          <w:numId w:val="33"/>
        </w:numPr>
        <w:ind w:left="964" w:hanging="680"/>
        <w:outlineLvl w:val="1"/>
        <w:rPr>
          <w:rFonts w:ascii="Arial" w:hAnsi="Arial" w:cs="Arial"/>
          <w:color w:val="000000" w:themeColor="text1"/>
        </w:rPr>
      </w:pPr>
      <w:bookmarkStart w:name="_Toc508984074" w:id="966"/>
      <w:bookmarkStart w:name="_Toc509843905" w:id="967"/>
      <w:bookmarkStart w:name="_Toc511924814" w:id="968"/>
      <w:bookmarkStart w:name="_Toc40805856" w:id="969"/>
      <w:bookmarkEnd w:id="963"/>
      <w:bookmarkEnd w:id="965"/>
      <w:r w:rsidRPr="006D3C5B">
        <w:rPr>
          <w:rFonts w:ascii="Arial" w:hAnsi="Arial" w:cs="Arial"/>
          <w:color w:val="000000" w:themeColor="text1"/>
        </w:rPr>
        <w:t>MATRICES</w:t>
      </w:r>
      <w:bookmarkEnd w:id="966"/>
      <w:bookmarkEnd w:id="967"/>
      <w:bookmarkEnd w:id="968"/>
      <w:bookmarkEnd w:id="969"/>
      <w:r w:rsidRPr="006D3C5B">
        <w:rPr>
          <w:rFonts w:ascii="Arial" w:hAnsi="Arial" w:cs="Arial"/>
          <w:color w:val="000000" w:themeColor="text1"/>
        </w:rPr>
        <w:t xml:space="preserve"> </w:t>
      </w:r>
      <w:bookmarkStart w:name="_Ref508649550" w:id="970"/>
    </w:p>
    <w:p w:rsidRPr="006D3C5B" w:rsidR="001E6B9F" w:rsidP="009D2ED1" w:rsidRDefault="009C6DCA" w14:paraId="029842CF" w14:textId="1A472F2A">
      <w:pPr>
        <w:pStyle w:val="Invias-VietaAlfabetica"/>
        <w:numPr>
          <w:ilvl w:val="0"/>
          <w:numId w:val="36"/>
        </w:numPr>
        <w:tabs>
          <w:tab w:val="left" w:pos="426"/>
        </w:tabs>
        <w:spacing w:before="0" w:after="0" w:line="276" w:lineRule="auto"/>
        <w:rPr>
          <w:rFonts w:ascii="Arial" w:hAnsi="Arial" w:eastAsia="Arial Narrow" w:cs="Arial"/>
          <w:color w:val="000000" w:themeColor="text1"/>
          <w:sz w:val="20"/>
          <w:szCs w:val="20"/>
        </w:rPr>
      </w:pPr>
      <w:bookmarkStart w:name="_Ref23319698" w:id="971"/>
      <w:r w:rsidRPr="006D3C5B">
        <w:rPr>
          <w:rFonts w:ascii="Arial" w:hAnsi="Arial" w:eastAsia="Arial Narrow" w:cs="Arial"/>
          <w:color w:val="000000" w:themeColor="text1"/>
          <w:sz w:val="20"/>
          <w:szCs w:val="20"/>
        </w:rPr>
        <w:t>Matriz 1 – Experiencia</w:t>
      </w:r>
      <w:bookmarkEnd w:id="970"/>
      <w:r w:rsidRPr="006D3C5B" w:rsidR="00F40F6A">
        <w:rPr>
          <w:rFonts w:ascii="Arial" w:hAnsi="Arial" w:eastAsia="Arial Narrow" w:cs="Arial"/>
          <w:color w:val="000000" w:themeColor="text1"/>
          <w:sz w:val="20"/>
          <w:szCs w:val="20"/>
        </w:rPr>
        <w:t xml:space="preserve"> </w:t>
      </w:r>
      <w:bookmarkEnd w:id="971"/>
    </w:p>
    <w:p w:rsidRPr="006D3C5B" w:rsidR="001E6B9F" w:rsidP="009D2ED1" w:rsidRDefault="009C6DCA" w14:paraId="2295A61F" w14:textId="090E5547">
      <w:pPr>
        <w:pStyle w:val="Invias-VietaAlfabetica"/>
        <w:numPr>
          <w:ilvl w:val="0"/>
          <w:numId w:val="36"/>
        </w:numPr>
        <w:tabs>
          <w:tab w:val="left" w:pos="426"/>
        </w:tabs>
        <w:spacing w:before="0" w:after="0" w:line="276" w:lineRule="auto"/>
        <w:rPr>
          <w:rFonts w:ascii="Arial" w:hAnsi="Arial" w:eastAsia="Arial Narrow" w:cs="Arial"/>
          <w:color w:val="000000" w:themeColor="text1"/>
          <w:sz w:val="20"/>
          <w:szCs w:val="20"/>
        </w:rPr>
      </w:pPr>
      <w:bookmarkStart w:name="_Ref508649840" w:id="972"/>
      <w:bookmarkStart w:name="_Ref511415446" w:id="973"/>
      <w:r w:rsidRPr="006D3C5B">
        <w:rPr>
          <w:rFonts w:ascii="Arial" w:hAnsi="Arial" w:eastAsia="Arial Narrow" w:cs="Arial"/>
          <w:color w:val="000000" w:themeColor="text1"/>
          <w:sz w:val="20"/>
          <w:szCs w:val="20"/>
        </w:rPr>
        <w:t>Matriz 2 – Indicadores financieros</w:t>
      </w:r>
      <w:bookmarkEnd w:id="972"/>
      <w:r w:rsidRPr="006D3C5B">
        <w:rPr>
          <w:rFonts w:ascii="Arial" w:hAnsi="Arial" w:eastAsia="Arial Narrow" w:cs="Arial"/>
          <w:color w:val="000000" w:themeColor="text1"/>
          <w:sz w:val="20"/>
          <w:szCs w:val="20"/>
        </w:rPr>
        <w:t xml:space="preserve"> </w:t>
      </w:r>
      <w:bookmarkEnd w:id="973"/>
      <w:r w:rsidRPr="006D3C5B" w:rsidR="00285806">
        <w:rPr>
          <w:rFonts w:ascii="Arial" w:hAnsi="Arial" w:eastAsia="Arial Narrow" w:cs="Arial"/>
          <w:color w:val="000000" w:themeColor="text1"/>
          <w:sz w:val="20"/>
          <w:szCs w:val="20"/>
          <w:highlight w:val="lightGray"/>
        </w:rPr>
        <w:t xml:space="preserve">[Incluir cuando la </w:t>
      </w:r>
      <w:r w:rsidRPr="006D3C5B" w:rsidR="0082356A">
        <w:rPr>
          <w:rFonts w:ascii="Arial" w:hAnsi="Arial" w:eastAsia="Arial Narrow" w:cs="Arial"/>
          <w:color w:val="000000" w:themeColor="text1"/>
          <w:sz w:val="20"/>
          <w:szCs w:val="20"/>
          <w:highlight w:val="lightGray"/>
        </w:rPr>
        <w:t>entidad</w:t>
      </w:r>
      <w:r w:rsidRPr="006D3C5B" w:rsidR="00285806">
        <w:rPr>
          <w:rFonts w:ascii="Arial" w:hAnsi="Arial" w:eastAsia="Arial Narrow" w:cs="Arial"/>
          <w:color w:val="000000" w:themeColor="text1"/>
          <w:sz w:val="20"/>
          <w:szCs w:val="20"/>
          <w:highlight w:val="lightGray"/>
        </w:rPr>
        <w:t xml:space="preserve"> l</w:t>
      </w:r>
      <w:r w:rsidRPr="006D3C5B" w:rsidR="001B3E15">
        <w:rPr>
          <w:rFonts w:ascii="Arial" w:hAnsi="Arial" w:eastAsia="Arial Narrow" w:cs="Arial"/>
          <w:color w:val="000000" w:themeColor="text1"/>
          <w:sz w:val="20"/>
          <w:szCs w:val="20"/>
          <w:highlight w:val="lightGray"/>
        </w:rPr>
        <w:t>o</w:t>
      </w:r>
      <w:r w:rsidRPr="006D3C5B" w:rsidR="00285806">
        <w:rPr>
          <w:rFonts w:ascii="Arial" w:hAnsi="Arial" w:eastAsia="Arial Narrow" w:cs="Arial"/>
          <w:color w:val="000000" w:themeColor="text1"/>
          <w:sz w:val="20"/>
          <w:szCs w:val="20"/>
          <w:highlight w:val="lightGray"/>
        </w:rPr>
        <w:t xml:space="preserve"> exija]</w:t>
      </w:r>
    </w:p>
    <w:p w:rsidRPr="006D3C5B" w:rsidR="009C6DCA" w:rsidP="009D2ED1" w:rsidRDefault="009C6DCA" w14:paraId="1C536327" w14:textId="265AD89A">
      <w:pPr>
        <w:pStyle w:val="Invias-VietaAlfabetica"/>
        <w:numPr>
          <w:ilvl w:val="0"/>
          <w:numId w:val="36"/>
        </w:numPr>
        <w:tabs>
          <w:tab w:val="left" w:pos="426"/>
        </w:tabs>
        <w:spacing w:before="0" w:after="0" w:line="276" w:lineRule="auto"/>
        <w:rPr>
          <w:rFonts w:ascii="Arial" w:hAnsi="Arial" w:eastAsia="Arial Narrow" w:cs="Arial"/>
          <w:color w:val="000000" w:themeColor="text1"/>
          <w:sz w:val="20"/>
          <w:szCs w:val="20"/>
        </w:rPr>
      </w:pPr>
      <w:bookmarkStart w:name="_Ref508650671" w:id="974"/>
      <w:r w:rsidRPr="006D3C5B">
        <w:rPr>
          <w:rFonts w:ascii="Arial" w:hAnsi="Arial" w:eastAsia="Arial Narrow" w:cs="Arial"/>
          <w:color w:val="000000" w:themeColor="text1"/>
          <w:sz w:val="20"/>
          <w:szCs w:val="20"/>
        </w:rPr>
        <w:t>Matriz 3 – Riesgos</w:t>
      </w:r>
      <w:bookmarkEnd w:id="974"/>
      <w:r w:rsidRPr="006D3C5B">
        <w:rPr>
          <w:rFonts w:ascii="Arial" w:hAnsi="Arial" w:eastAsia="Arial Narrow" w:cs="Arial"/>
          <w:color w:val="000000" w:themeColor="text1"/>
          <w:sz w:val="20"/>
          <w:szCs w:val="20"/>
        </w:rPr>
        <w:t xml:space="preserve"> </w:t>
      </w:r>
    </w:p>
    <w:p w:rsidRPr="006D3C5B" w:rsidR="009C6DCA" w:rsidP="006014B1" w:rsidRDefault="009C6DCA" w14:paraId="460F7EBF" w14:textId="77777777">
      <w:pPr>
        <w:spacing w:line="276" w:lineRule="auto"/>
        <w:rPr>
          <w:rFonts w:ascii="Arial" w:hAnsi="Arial" w:cs="Arial"/>
          <w:color w:val="000000" w:themeColor="text1"/>
          <w:szCs w:val="20"/>
          <w:lang w:eastAsia="es-ES"/>
        </w:rPr>
      </w:pPr>
    </w:p>
    <w:p w:rsidRPr="006D3C5B" w:rsidR="009C6DCA" w:rsidP="008C223B" w:rsidRDefault="009C6DCA" w14:paraId="5B7E4C56" w14:textId="77777777">
      <w:pPr>
        <w:pStyle w:val="Captulo9"/>
        <w:numPr>
          <w:ilvl w:val="0"/>
          <w:numId w:val="33"/>
        </w:numPr>
        <w:ind w:left="964" w:hanging="680"/>
        <w:outlineLvl w:val="1"/>
        <w:rPr>
          <w:rFonts w:ascii="Arial" w:hAnsi="Arial" w:cs="Arial"/>
          <w:color w:val="000000" w:themeColor="text1"/>
        </w:rPr>
      </w:pPr>
      <w:bookmarkStart w:name="_Toc508984075" w:id="975"/>
      <w:bookmarkStart w:name="_Toc509843906" w:id="976"/>
      <w:bookmarkStart w:name="_Toc511924815" w:id="977"/>
      <w:bookmarkStart w:name="_Toc40805857" w:id="978"/>
      <w:r w:rsidRPr="006D3C5B">
        <w:rPr>
          <w:rFonts w:ascii="Arial" w:hAnsi="Arial" w:cs="Arial"/>
          <w:color w:val="000000" w:themeColor="text1"/>
        </w:rPr>
        <w:t>FORMULARIOS</w:t>
      </w:r>
      <w:bookmarkEnd w:id="975"/>
      <w:bookmarkEnd w:id="976"/>
      <w:bookmarkEnd w:id="977"/>
      <w:bookmarkEnd w:id="978"/>
      <w:r w:rsidRPr="006D3C5B">
        <w:rPr>
          <w:rFonts w:ascii="Arial" w:hAnsi="Arial" w:cs="Arial"/>
          <w:color w:val="000000" w:themeColor="text1"/>
        </w:rPr>
        <w:t xml:space="preserve"> </w:t>
      </w:r>
    </w:p>
    <w:p w:rsidRPr="006D3C5B" w:rsidR="009C6DCA" w:rsidP="005C4C01" w:rsidRDefault="009C6DCA" w14:paraId="17436F1D" w14:textId="643C4BE1">
      <w:pPr>
        <w:pStyle w:val="Invias-VietaAlfabetica"/>
        <w:numPr>
          <w:ilvl w:val="3"/>
          <w:numId w:val="128"/>
        </w:numPr>
        <w:tabs>
          <w:tab w:val="left" w:pos="426"/>
        </w:tabs>
        <w:spacing w:before="0" w:after="0" w:line="276" w:lineRule="auto"/>
        <w:ind w:left="284" w:firstLine="142"/>
        <w:rPr>
          <w:rFonts w:ascii="Arial" w:hAnsi="Arial" w:eastAsia="Arial Narrow" w:cs="Arial"/>
          <w:color w:val="000000" w:themeColor="text1"/>
          <w:sz w:val="20"/>
          <w:szCs w:val="20"/>
        </w:rPr>
      </w:pPr>
      <w:bookmarkStart w:name="_Ref508648916" w:id="979"/>
      <w:bookmarkStart w:name="_Hlk511915770" w:id="980"/>
      <w:r w:rsidRPr="006D3C5B">
        <w:rPr>
          <w:rFonts w:ascii="Arial" w:hAnsi="Arial" w:eastAsia="Arial Narrow" w:cs="Arial"/>
          <w:color w:val="000000" w:themeColor="text1"/>
          <w:sz w:val="20"/>
          <w:szCs w:val="20"/>
        </w:rPr>
        <w:t>Formulario 1– Formulario de Presupuesto Oficial</w:t>
      </w:r>
      <w:bookmarkEnd w:id="979"/>
      <w:r w:rsidRPr="006D3C5B">
        <w:rPr>
          <w:rFonts w:ascii="Arial" w:hAnsi="Arial" w:eastAsia="Arial Narrow" w:cs="Arial"/>
          <w:color w:val="000000" w:themeColor="text1"/>
          <w:sz w:val="20"/>
          <w:szCs w:val="20"/>
        </w:rPr>
        <w:t xml:space="preserve"> </w:t>
      </w:r>
    </w:p>
    <w:bookmarkEnd w:id="952"/>
    <w:bookmarkEnd w:id="980"/>
    <w:p w:rsidRPr="006D3C5B" w:rsidR="009C6DCA" w:rsidP="006014B1" w:rsidRDefault="009C6DCA" w14:paraId="110A6648" w14:textId="77777777">
      <w:pPr>
        <w:spacing w:line="276" w:lineRule="auto"/>
        <w:rPr>
          <w:rFonts w:ascii="Arial" w:hAnsi="Arial" w:cs="Arial"/>
          <w:color w:val="000000" w:themeColor="text1"/>
          <w:szCs w:val="20"/>
          <w:lang w:eastAsia="es-ES"/>
        </w:rPr>
      </w:pPr>
    </w:p>
    <w:p w:rsidRPr="006D3C5B" w:rsidR="00E633A2" w:rsidP="006014B1" w:rsidRDefault="00E633A2" w14:paraId="1CDC280D" w14:textId="77777777">
      <w:pPr>
        <w:tabs>
          <w:tab w:val="left" w:pos="1860"/>
        </w:tabs>
        <w:spacing w:line="276" w:lineRule="auto"/>
        <w:jc w:val="both"/>
        <w:rPr>
          <w:rFonts w:ascii="Arial" w:hAnsi="Arial" w:cs="Arial"/>
          <w:color w:val="000000" w:themeColor="text1"/>
          <w:szCs w:val="20"/>
        </w:rPr>
      </w:pPr>
    </w:p>
    <w:p w:rsidRPr="006D3C5B" w:rsidR="00D77C6A" w:rsidP="00272D14" w:rsidRDefault="00D77C6A" w14:paraId="0BF40470" w14:textId="4F577F38">
      <w:pPr>
        <w:pStyle w:val="InviasNormal"/>
        <w:spacing w:line="276" w:lineRule="auto"/>
        <w:rPr>
          <w:rFonts w:ascii="Arial" w:hAnsi="Arial" w:cs="Arial"/>
          <w:color w:val="000000" w:themeColor="text1"/>
          <w:sz w:val="20"/>
          <w:szCs w:val="20"/>
          <w:lang w:val="es-CO" w:eastAsia="es-CO"/>
        </w:rPr>
      </w:pPr>
    </w:p>
    <w:sectPr w:rsidRPr="006D3C5B" w:rsidR="00D77C6A" w:rsidSect="00B907FA">
      <w:headerReference w:type="default" r:id="rId14"/>
      <w:footerReference w:type="default" r:id="rId15"/>
      <w:pgSz w:w="12240" w:h="15840"/>
      <w:pgMar w:top="720" w:right="720" w:bottom="720" w:left="720" w:header="709" w:footer="709" w:gutter="0"/>
      <w:pgBorders w:offsetFrom="page">
        <w:top w:val="dotted" w:color="FFFFFF" w:themeColor="background1" w:sz="4" w:space="24"/>
        <w:left w:val="dotted" w:color="FFFFFF" w:themeColor="background1" w:sz="4" w:space="24"/>
        <w:bottom w:val="dotted" w:color="FFFFFF" w:themeColor="background1" w:sz="4" w:space="24"/>
        <w:right w:val="dotted" w:color="FFFFFF" w:themeColor="background1" w:sz="4" w:space="2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C0365" w:rsidP="002B56E2" w:rsidRDefault="00BC0365" w14:paraId="0A384FE9" w14:textId="77777777">
      <w:pPr>
        <w:spacing w:after="0" w:line="240" w:lineRule="auto"/>
      </w:pPr>
      <w:r>
        <w:separator/>
      </w:r>
    </w:p>
    <w:p w:rsidR="00BC0365" w:rsidRDefault="00BC0365" w14:paraId="2D5E61C1" w14:textId="77777777"/>
  </w:endnote>
  <w:endnote w:type="continuationSeparator" w:id="0">
    <w:p w:rsidR="00BC0365" w:rsidP="002B56E2" w:rsidRDefault="00BC0365" w14:paraId="58F6F4F1" w14:textId="77777777">
      <w:pPr>
        <w:spacing w:after="0" w:line="240" w:lineRule="auto"/>
      </w:pPr>
      <w:r>
        <w:continuationSeparator/>
      </w:r>
    </w:p>
    <w:p w:rsidR="00BC0365" w:rsidRDefault="00BC0365" w14:paraId="151F9639" w14:textId="77777777"/>
  </w:endnote>
  <w:endnote w:type="continuationNotice" w:id="1">
    <w:p w:rsidR="00BC0365" w:rsidRDefault="00BC0365" w14:paraId="6BFFD7EE" w14:textId="77777777">
      <w:pPr>
        <w:spacing w:after="0" w:line="240" w:lineRule="auto"/>
      </w:pPr>
    </w:p>
    <w:p w:rsidR="00BC0365" w:rsidRDefault="00BC0365" w14:paraId="510BC69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charset w:val="00"/>
    <w:family w:val="auto"/>
    <w:pitch w:val="default"/>
  </w:font>
  <w:font w:name="Arial,Times New Roman">
    <w:altName w:val="Arial"/>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Calibri">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3700757"/>
      <w:docPartObj>
        <w:docPartGallery w:val="Page Numbers (Bottom of Page)"/>
        <w:docPartUnique/>
      </w:docPartObj>
    </w:sdtPr>
    <w:sdtEndPr/>
    <w:sdtContent>
      <w:p w:rsidR="0022217B" w:rsidP="008C223B" w:rsidRDefault="0022217B" w14:paraId="2E21247C" w14:textId="4D39F040">
        <w:pPr>
          <w:pStyle w:val="Piedepgina"/>
          <w:jc w:val="center"/>
        </w:pPr>
        <w:r>
          <w:fldChar w:fldCharType="begin"/>
        </w:r>
        <w:r>
          <w:instrText>PAGE   \* MERGEFORMAT</w:instrText>
        </w:r>
        <w:r>
          <w:fldChar w:fldCharType="separate"/>
        </w:r>
        <w:r w:rsidRPr="008F16B0">
          <w:rPr>
            <w:noProof/>
            <w:lang w:val="es-ES"/>
          </w:rPr>
          <w:t>11</w:t>
        </w:r>
        <w:r>
          <w:fldChar w:fldCharType="end"/>
        </w:r>
      </w:p>
    </w:sdtContent>
  </w:sdt>
  <w:p w:rsidR="0022217B" w:rsidRDefault="0022217B" w14:paraId="1FB3AFF5" w14:textId="77777777">
    <w:pPr>
      <w:pStyle w:val="Piedepgina"/>
    </w:pPr>
  </w:p>
  <w:p w:rsidR="0022217B" w:rsidRDefault="0022217B" w14:paraId="0E314507"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C0365" w:rsidP="002B56E2" w:rsidRDefault="00BC0365" w14:paraId="5F14CAB1" w14:textId="77777777">
      <w:pPr>
        <w:spacing w:after="0" w:line="240" w:lineRule="auto"/>
      </w:pPr>
      <w:r>
        <w:separator/>
      </w:r>
    </w:p>
    <w:p w:rsidR="00BC0365" w:rsidRDefault="00BC0365" w14:paraId="3BB0E342" w14:textId="77777777"/>
  </w:footnote>
  <w:footnote w:type="continuationSeparator" w:id="0">
    <w:p w:rsidR="00BC0365" w:rsidP="002B56E2" w:rsidRDefault="00BC0365" w14:paraId="256062D1" w14:textId="77777777">
      <w:pPr>
        <w:spacing w:after="0" w:line="240" w:lineRule="auto"/>
      </w:pPr>
      <w:r>
        <w:continuationSeparator/>
      </w:r>
    </w:p>
    <w:p w:rsidR="00BC0365" w:rsidRDefault="00BC0365" w14:paraId="7DBB9FEC" w14:textId="77777777"/>
  </w:footnote>
  <w:footnote w:type="continuationNotice" w:id="1">
    <w:p w:rsidR="00BC0365" w:rsidRDefault="00BC0365" w14:paraId="0799A50F" w14:textId="77777777">
      <w:pPr>
        <w:spacing w:after="0" w:line="240" w:lineRule="auto"/>
      </w:pPr>
    </w:p>
    <w:p w:rsidR="00BC0365" w:rsidRDefault="00BC0365" w14:paraId="2C5DE1E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859"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414"/>
      <w:gridCol w:w="2833"/>
      <w:gridCol w:w="6239"/>
    </w:tblGrid>
    <w:tr w:rsidRPr="0002791E" w:rsidR="0022217B" w:rsidTr="00D62605" w14:paraId="6A5CAC2F" w14:textId="77777777">
      <w:trPr>
        <w:trHeight w:val="220"/>
        <w:jc w:val="center"/>
      </w:trPr>
      <w:tc>
        <w:tcPr>
          <w:tcW w:w="674" w:type="pct"/>
          <w:shd w:val="clear" w:color="auto" w:fill="auto"/>
          <w:vAlign w:val="center"/>
        </w:tcPr>
        <w:p w:rsidRPr="00BD2A1B" w:rsidR="0022217B" w:rsidP="0002791E" w:rsidRDefault="0022217B" w14:paraId="3327C661" w14:textId="77777777">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Código</w:t>
          </w:r>
        </w:p>
      </w:tc>
      <w:tc>
        <w:tcPr>
          <w:tcW w:w="1351" w:type="pct"/>
          <w:shd w:val="clear" w:color="auto" w:fill="auto"/>
          <w:vAlign w:val="center"/>
        </w:tcPr>
        <w:p w:rsidRPr="00BD2A1B" w:rsidR="0022217B" w:rsidP="0002791E" w:rsidRDefault="0022217B" w14:paraId="17F24A69" w14:textId="641430D6">
          <w:pPr>
            <w:spacing w:after="4" w:line="249" w:lineRule="auto"/>
            <w:ind w:left="10" w:hanging="10"/>
            <w:rPr>
              <w:rFonts w:eastAsia="Arial Narrow" w:cs="Arial Narrow"/>
              <w:color w:val="262626" w:themeColor="text1" w:themeTint="D9"/>
              <w:sz w:val="16"/>
              <w:szCs w:val="16"/>
              <w:lang w:eastAsia="es-CO"/>
            </w:rPr>
          </w:pPr>
          <w:r w:rsidRPr="00BD2A1B">
            <w:rPr>
              <w:rFonts w:eastAsia="Arial Narrow" w:cs="Arial Narrow"/>
              <w:color w:val="262626" w:themeColor="text1" w:themeTint="D9"/>
              <w:sz w:val="16"/>
              <w:szCs w:val="16"/>
              <w:lang w:eastAsia="es-CO"/>
            </w:rPr>
            <w:t>CCE-EICP-GI-03</w:t>
          </w:r>
        </w:p>
      </w:tc>
      <w:tc>
        <w:tcPr>
          <w:tcW w:w="2974" w:type="pct"/>
          <w:vMerge w:val="restart"/>
          <w:shd w:val="clear" w:color="auto" w:fill="auto"/>
          <w:vAlign w:val="center"/>
        </w:tcPr>
        <w:p w:rsidRPr="00BD2A1B" w:rsidR="0022217B" w:rsidP="00D62605" w:rsidRDefault="0022217B" w14:paraId="14632950" w14:textId="256D31E1">
          <w:pPr>
            <w:spacing w:after="4" w:line="249" w:lineRule="auto"/>
            <w:ind w:left="10" w:hanging="10"/>
            <w:jc w:val="center"/>
            <w:rPr>
              <w:rFonts w:eastAsia="Arial Narrow" w:cs="Arial Narrow"/>
              <w:color w:val="262626" w:themeColor="text1" w:themeTint="D9"/>
              <w:sz w:val="16"/>
              <w:szCs w:val="16"/>
              <w:lang w:eastAsia="es-CO"/>
            </w:rPr>
          </w:pPr>
          <w:r w:rsidRPr="00BD2A1B">
            <w:rPr>
              <w:rFonts w:cs="Arial Narrow"/>
              <w:b/>
              <w:color w:val="262626" w:themeColor="text1" w:themeTint="D9"/>
              <w:sz w:val="16"/>
              <w:szCs w:val="16"/>
            </w:rPr>
            <w:t>MÍNIMA CUANTÍA DE INFRAESTRUCTURA DE TRANSPORTE</w:t>
          </w:r>
        </w:p>
      </w:tc>
    </w:tr>
    <w:tr w:rsidRPr="0002791E" w:rsidR="0022217B" w:rsidTr="00D62605" w14:paraId="43168612" w14:textId="77777777">
      <w:trPr>
        <w:trHeight w:val="69"/>
        <w:jc w:val="center"/>
      </w:trPr>
      <w:tc>
        <w:tcPr>
          <w:tcW w:w="674" w:type="pct"/>
          <w:shd w:val="clear" w:color="auto" w:fill="auto"/>
          <w:vAlign w:val="center"/>
        </w:tcPr>
        <w:p w:rsidRPr="00BD2A1B" w:rsidR="0022217B" w:rsidP="0002791E" w:rsidRDefault="0022217B" w14:paraId="092D9C4E" w14:textId="77777777">
          <w:pPr>
            <w:spacing w:after="4" w:line="249" w:lineRule="auto"/>
            <w:ind w:left="10" w:hanging="10"/>
            <w:rPr>
              <w:rFonts w:eastAsia="Arial Narrow" w:cs="Arial Narrow"/>
              <w:b/>
              <w:color w:val="262626" w:themeColor="text1" w:themeTint="D9"/>
              <w:sz w:val="16"/>
              <w:szCs w:val="16"/>
              <w:lang w:eastAsia="es-CO"/>
            </w:rPr>
          </w:pPr>
          <w:r w:rsidRPr="00BD2A1B">
            <w:rPr>
              <w:rFonts w:eastAsia="Arial Narrow" w:cs="Arial Narrow"/>
              <w:b/>
              <w:color w:val="262626" w:themeColor="text1" w:themeTint="D9"/>
              <w:sz w:val="16"/>
              <w:szCs w:val="16"/>
              <w:lang w:eastAsia="es-CO"/>
            </w:rPr>
            <w:t>Versión No.</w:t>
          </w:r>
        </w:p>
      </w:tc>
      <w:tc>
        <w:tcPr>
          <w:tcW w:w="1351" w:type="pct"/>
        </w:tcPr>
        <w:p w:rsidRPr="00BD2A1B" w:rsidR="0022217B" w:rsidP="0002791E" w:rsidRDefault="0022217B" w14:paraId="2AF60C3B" w14:textId="77777777">
          <w:pPr>
            <w:spacing w:after="4" w:line="249" w:lineRule="auto"/>
            <w:ind w:left="10" w:hanging="10"/>
            <w:rPr>
              <w:rFonts w:eastAsia="Arial Narrow" w:cs="Arial Narrow"/>
              <w:color w:val="262626" w:themeColor="text1" w:themeTint="D9"/>
              <w:sz w:val="16"/>
              <w:szCs w:val="16"/>
              <w:lang w:eastAsia="es-CO"/>
            </w:rPr>
          </w:pPr>
          <w:r w:rsidRPr="00BD2A1B">
            <w:rPr>
              <w:rFonts w:eastAsia="Arial Narrow" w:cs="Arial Narrow"/>
              <w:color w:val="262626" w:themeColor="text1" w:themeTint="D9"/>
              <w:sz w:val="16"/>
              <w:szCs w:val="16"/>
              <w:lang w:eastAsia="es-CO"/>
            </w:rPr>
            <w:t>1</w:t>
          </w:r>
        </w:p>
      </w:tc>
      <w:tc>
        <w:tcPr>
          <w:tcW w:w="2974" w:type="pct"/>
          <w:vMerge/>
          <w:shd w:val="clear" w:color="auto" w:fill="auto"/>
          <w:vAlign w:val="center"/>
        </w:tcPr>
        <w:p w:rsidRPr="00BD2A1B" w:rsidR="0022217B" w:rsidP="0002791E" w:rsidRDefault="0022217B" w14:paraId="35D20180" w14:textId="78E2AC39">
          <w:pPr>
            <w:spacing w:after="4" w:line="249" w:lineRule="auto"/>
            <w:ind w:left="10" w:hanging="10"/>
            <w:rPr>
              <w:rFonts w:eastAsia="Arial Narrow" w:cs="Arial Narrow"/>
              <w:color w:val="262626" w:themeColor="text1" w:themeTint="D9"/>
              <w:sz w:val="16"/>
              <w:szCs w:val="16"/>
              <w:lang w:eastAsia="es-CO"/>
            </w:rPr>
          </w:pPr>
        </w:p>
      </w:tc>
    </w:tr>
  </w:tbl>
  <w:p w:rsidR="0022217B" w:rsidRDefault="0022217B" w14:paraId="2F32EB4F"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2B6"/>
    <w:multiLevelType w:val="multilevel"/>
    <w:tmpl w:val="3DB46C1A"/>
    <w:lvl w:ilvl="0">
      <w:start w:val="1"/>
      <w:numFmt w:val="upperRoman"/>
      <w:lvlText w:val="%1."/>
      <w:lvlJc w:val="right"/>
      <w:pPr>
        <w:ind w:left="720" w:hanging="360"/>
      </w:pPr>
      <w:rPr>
        <w:rFonts w:hint="default"/>
      </w:rPr>
    </w:lvl>
    <w:lvl w:ilvl="1">
      <w:start w:val="1"/>
      <w:numFmt w:val="decimal"/>
      <w:lvlText w:val="%1.%2"/>
      <w:lvlJc w:val="left"/>
      <w:pPr>
        <w:ind w:left="502" w:hanging="360"/>
      </w:pPr>
      <w:rPr>
        <w:color w:val="3B3838" w:themeColor="background2" w:themeShade="40"/>
      </w:rPr>
    </w:lvl>
    <w:lvl w:ilvl="2">
      <w:start w:val="1"/>
      <w:numFmt w:val="decimal"/>
      <w:lvlText w:val="%1.%2.%3"/>
      <w:lvlJc w:val="left"/>
      <w:pPr>
        <w:ind w:left="1080" w:hanging="720"/>
      </w:pPr>
      <w:rPr>
        <w:color w:val="3B3838" w:themeColor="background2" w:themeShade="4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AE51AD"/>
    <w:multiLevelType w:val="hybridMultilevel"/>
    <w:tmpl w:val="7410EB2A"/>
    <w:lvl w:ilvl="0" w:tplc="40D497C2">
      <w:start w:val="1"/>
      <w:numFmt w:val="decimal"/>
      <w:pStyle w:val="Capitulo8"/>
      <w:lvlText w:val="8.%1."/>
      <w:lvlJc w:val="left"/>
      <w:pPr>
        <w:ind w:left="1004" w:hanging="360"/>
      </w:pPr>
      <w:rPr>
        <w:rFonts w:hint="default"/>
        <w:b/>
        <w:bCs w:val="0"/>
        <w:color w:val="auto"/>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Calibri Light"/>
      </w:rPr>
    </w:lvl>
    <w:lvl w:ilvl="2" w:tplc="0C0A001B" w:tentative="1">
      <w:start w:val="1"/>
      <w:numFmt w:val="lowerRoman"/>
      <w:lvlText w:val="%3."/>
      <w:lvlJc w:val="right"/>
      <w:pPr>
        <w:ind w:left="2160" w:hanging="180"/>
      </w:pPr>
      <w:rPr>
        <w:rFonts w:cs="Calibri Light"/>
      </w:rPr>
    </w:lvl>
    <w:lvl w:ilvl="3" w:tplc="0C0A000F" w:tentative="1">
      <w:start w:val="1"/>
      <w:numFmt w:val="decimal"/>
      <w:lvlText w:val="%4."/>
      <w:lvlJc w:val="left"/>
      <w:pPr>
        <w:ind w:left="2880" w:hanging="360"/>
      </w:pPr>
      <w:rPr>
        <w:rFonts w:cs="Calibri Light"/>
      </w:rPr>
    </w:lvl>
    <w:lvl w:ilvl="4" w:tplc="0C0A0019" w:tentative="1">
      <w:start w:val="1"/>
      <w:numFmt w:val="lowerLetter"/>
      <w:lvlText w:val="%5."/>
      <w:lvlJc w:val="left"/>
      <w:pPr>
        <w:ind w:left="3600" w:hanging="360"/>
      </w:pPr>
      <w:rPr>
        <w:rFonts w:cs="Calibri Light"/>
      </w:rPr>
    </w:lvl>
    <w:lvl w:ilvl="5" w:tplc="0C0A001B" w:tentative="1">
      <w:start w:val="1"/>
      <w:numFmt w:val="lowerRoman"/>
      <w:lvlText w:val="%6."/>
      <w:lvlJc w:val="right"/>
      <w:pPr>
        <w:ind w:left="4320" w:hanging="180"/>
      </w:pPr>
      <w:rPr>
        <w:rFonts w:cs="Calibri Light"/>
      </w:rPr>
    </w:lvl>
    <w:lvl w:ilvl="6" w:tplc="0C0A000F" w:tentative="1">
      <w:start w:val="1"/>
      <w:numFmt w:val="decimal"/>
      <w:lvlText w:val="%7."/>
      <w:lvlJc w:val="left"/>
      <w:pPr>
        <w:ind w:left="5040" w:hanging="360"/>
      </w:pPr>
      <w:rPr>
        <w:rFonts w:cs="Calibri Light"/>
      </w:rPr>
    </w:lvl>
    <w:lvl w:ilvl="7" w:tplc="0C0A0019" w:tentative="1">
      <w:start w:val="1"/>
      <w:numFmt w:val="lowerLetter"/>
      <w:lvlText w:val="%8."/>
      <w:lvlJc w:val="left"/>
      <w:pPr>
        <w:ind w:left="5760" w:hanging="360"/>
      </w:pPr>
      <w:rPr>
        <w:rFonts w:cs="Calibri Light"/>
      </w:rPr>
    </w:lvl>
    <w:lvl w:ilvl="8" w:tplc="0C0A001B" w:tentative="1">
      <w:start w:val="1"/>
      <w:numFmt w:val="lowerRoman"/>
      <w:lvlText w:val="%9."/>
      <w:lvlJc w:val="right"/>
      <w:pPr>
        <w:ind w:left="6480" w:hanging="180"/>
      </w:pPr>
      <w:rPr>
        <w:rFonts w:cs="Calibri Light"/>
      </w:rPr>
    </w:lvl>
  </w:abstractNum>
  <w:abstractNum w:abstractNumId="3" w15:restartNumberingAfterBreak="0">
    <w:nsid w:val="04A01C8F"/>
    <w:multiLevelType w:val="hybridMultilevel"/>
    <w:tmpl w:val="649E8FC6"/>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hint="default" w:ascii="Arial Narrow" w:hAnsi="Arial Narrow" w:cs="Arial Narrow"/>
      </w:rPr>
    </w:lvl>
    <w:lvl w:ilvl="2" w:tplc="240A0005" w:tentative="1">
      <w:start w:val="1"/>
      <w:numFmt w:val="bullet"/>
      <w:lvlText w:val=""/>
      <w:lvlJc w:val="left"/>
      <w:pPr>
        <w:ind w:left="2160" w:hanging="360"/>
      </w:pPr>
      <w:rPr>
        <w:rFonts w:hint="default" w:ascii="Verdana" w:hAnsi="Verdana"/>
      </w:rPr>
    </w:lvl>
    <w:lvl w:ilvl="3" w:tplc="240A0001" w:tentative="1">
      <w:start w:val="1"/>
      <w:numFmt w:val="bullet"/>
      <w:lvlText w:val=""/>
      <w:lvlJc w:val="left"/>
      <w:pPr>
        <w:ind w:left="2880" w:hanging="360"/>
      </w:pPr>
      <w:rPr>
        <w:rFonts w:hint="default" w:ascii="Yu Gothic Light" w:hAnsi="Yu Gothic Light"/>
      </w:rPr>
    </w:lvl>
    <w:lvl w:ilvl="4" w:tplc="240A0003" w:tentative="1">
      <w:start w:val="1"/>
      <w:numFmt w:val="bullet"/>
      <w:lvlText w:val="o"/>
      <w:lvlJc w:val="left"/>
      <w:pPr>
        <w:ind w:left="3600" w:hanging="360"/>
      </w:pPr>
      <w:rPr>
        <w:rFonts w:hint="default" w:ascii="Arial Narrow" w:hAnsi="Arial Narrow" w:cs="Arial Narrow"/>
      </w:rPr>
    </w:lvl>
    <w:lvl w:ilvl="5" w:tplc="240A0005" w:tentative="1">
      <w:start w:val="1"/>
      <w:numFmt w:val="bullet"/>
      <w:lvlText w:val=""/>
      <w:lvlJc w:val="left"/>
      <w:pPr>
        <w:ind w:left="4320" w:hanging="360"/>
      </w:pPr>
      <w:rPr>
        <w:rFonts w:hint="default" w:ascii="Verdana" w:hAnsi="Verdana"/>
      </w:rPr>
    </w:lvl>
    <w:lvl w:ilvl="6" w:tplc="240A0001" w:tentative="1">
      <w:start w:val="1"/>
      <w:numFmt w:val="bullet"/>
      <w:lvlText w:val=""/>
      <w:lvlJc w:val="left"/>
      <w:pPr>
        <w:ind w:left="5040" w:hanging="360"/>
      </w:pPr>
      <w:rPr>
        <w:rFonts w:hint="default" w:ascii="Yu Gothic Light" w:hAnsi="Yu Gothic Light"/>
      </w:rPr>
    </w:lvl>
    <w:lvl w:ilvl="7" w:tplc="240A0003" w:tentative="1">
      <w:start w:val="1"/>
      <w:numFmt w:val="bullet"/>
      <w:lvlText w:val="o"/>
      <w:lvlJc w:val="left"/>
      <w:pPr>
        <w:ind w:left="5760" w:hanging="360"/>
      </w:pPr>
      <w:rPr>
        <w:rFonts w:hint="default" w:ascii="Arial Narrow" w:hAnsi="Arial Narrow" w:cs="Arial Narrow"/>
      </w:rPr>
    </w:lvl>
    <w:lvl w:ilvl="8" w:tplc="240A0005" w:tentative="1">
      <w:start w:val="1"/>
      <w:numFmt w:val="bullet"/>
      <w:lvlText w:val=""/>
      <w:lvlJc w:val="left"/>
      <w:pPr>
        <w:ind w:left="6480" w:hanging="360"/>
      </w:pPr>
      <w:rPr>
        <w:rFonts w:hint="default" w:ascii="Verdana" w:hAnsi="Verdana"/>
      </w:rPr>
    </w:lvl>
  </w:abstractNum>
  <w:abstractNum w:abstractNumId="4"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9FD6DC8"/>
    <w:multiLevelType w:val="hybridMultilevel"/>
    <w:tmpl w:val="F3A82388"/>
    <w:lvl w:ilvl="0" w:tplc="82EAB644">
      <w:start w:val="1"/>
      <w:numFmt w:val="bullet"/>
      <w:lvlText w:val=""/>
      <w:lvlJc w:val="left"/>
      <w:pPr>
        <w:ind w:left="1440" w:hanging="360"/>
      </w:pPr>
      <w:rPr>
        <w:rFonts w:hint="default" w:ascii="Arial" w:hAnsi="Arial" w:cs="Arial"/>
      </w:rPr>
    </w:lvl>
    <w:lvl w:ilvl="1" w:tplc="240A0003" w:tentative="1">
      <w:start w:val="1"/>
      <w:numFmt w:val="bullet"/>
      <w:lvlText w:val="o"/>
      <w:lvlJc w:val="left"/>
      <w:pPr>
        <w:ind w:left="2160" w:hanging="360"/>
      </w:pPr>
      <w:rPr>
        <w:rFonts w:hint="default" w:ascii="Arial Narrow" w:hAnsi="Arial Narrow" w:cs="Arial Narrow"/>
      </w:rPr>
    </w:lvl>
    <w:lvl w:ilvl="2" w:tplc="240A0005" w:tentative="1">
      <w:start w:val="1"/>
      <w:numFmt w:val="bullet"/>
      <w:lvlText w:val=""/>
      <w:lvlJc w:val="left"/>
      <w:pPr>
        <w:ind w:left="2880" w:hanging="360"/>
      </w:pPr>
      <w:rPr>
        <w:rFonts w:hint="default" w:ascii="Verdana" w:hAnsi="Verdana"/>
      </w:rPr>
    </w:lvl>
    <w:lvl w:ilvl="3" w:tplc="240A0001" w:tentative="1">
      <w:start w:val="1"/>
      <w:numFmt w:val="bullet"/>
      <w:lvlText w:val=""/>
      <w:lvlJc w:val="left"/>
      <w:pPr>
        <w:ind w:left="3600" w:hanging="360"/>
      </w:pPr>
      <w:rPr>
        <w:rFonts w:hint="default" w:ascii="Yu Gothic Light" w:hAnsi="Yu Gothic Light"/>
      </w:rPr>
    </w:lvl>
    <w:lvl w:ilvl="4" w:tplc="240A0003" w:tentative="1">
      <w:start w:val="1"/>
      <w:numFmt w:val="bullet"/>
      <w:lvlText w:val="o"/>
      <w:lvlJc w:val="left"/>
      <w:pPr>
        <w:ind w:left="4320" w:hanging="360"/>
      </w:pPr>
      <w:rPr>
        <w:rFonts w:hint="default" w:ascii="Arial Narrow" w:hAnsi="Arial Narrow" w:cs="Arial Narrow"/>
      </w:rPr>
    </w:lvl>
    <w:lvl w:ilvl="5" w:tplc="240A0005" w:tentative="1">
      <w:start w:val="1"/>
      <w:numFmt w:val="bullet"/>
      <w:lvlText w:val=""/>
      <w:lvlJc w:val="left"/>
      <w:pPr>
        <w:ind w:left="5040" w:hanging="360"/>
      </w:pPr>
      <w:rPr>
        <w:rFonts w:hint="default" w:ascii="Verdana" w:hAnsi="Verdana"/>
      </w:rPr>
    </w:lvl>
    <w:lvl w:ilvl="6" w:tplc="240A0001" w:tentative="1">
      <w:start w:val="1"/>
      <w:numFmt w:val="bullet"/>
      <w:lvlText w:val=""/>
      <w:lvlJc w:val="left"/>
      <w:pPr>
        <w:ind w:left="5760" w:hanging="360"/>
      </w:pPr>
      <w:rPr>
        <w:rFonts w:hint="default" w:ascii="Yu Gothic Light" w:hAnsi="Yu Gothic Light"/>
      </w:rPr>
    </w:lvl>
    <w:lvl w:ilvl="7" w:tplc="240A0003" w:tentative="1">
      <w:start w:val="1"/>
      <w:numFmt w:val="bullet"/>
      <w:lvlText w:val="o"/>
      <w:lvlJc w:val="left"/>
      <w:pPr>
        <w:ind w:left="6480" w:hanging="360"/>
      </w:pPr>
      <w:rPr>
        <w:rFonts w:hint="default" w:ascii="Arial Narrow" w:hAnsi="Arial Narrow" w:cs="Arial Narrow"/>
      </w:rPr>
    </w:lvl>
    <w:lvl w:ilvl="8" w:tplc="240A0005" w:tentative="1">
      <w:start w:val="1"/>
      <w:numFmt w:val="bullet"/>
      <w:lvlText w:val=""/>
      <w:lvlJc w:val="left"/>
      <w:pPr>
        <w:ind w:left="7200" w:hanging="360"/>
      </w:pPr>
      <w:rPr>
        <w:rFonts w:hint="default" w:ascii="Verdana" w:hAnsi="Verdana"/>
      </w:rPr>
    </w:lvl>
  </w:abstractNum>
  <w:abstractNum w:abstractNumId="8" w15:restartNumberingAfterBreak="0">
    <w:nsid w:val="0B0F5CEF"/>
    <w:multiLevelType w:val="multilevel"/>
    <w:tmpl w:val="2B42E400"/>
    <w:lvl w:ilvl="0">
      <w:start w:val="1"/>
      <w:numFmt w:val="bullet"/>
      <w:lvlText w:val=""/>
      <w:lvlJc w:val="left"/>
      <w:pPr>
        <w:tabs>
          <w:tab w:val="num" w:pos="720"/>
        </w:tabs>
        <w:ind w:left="720" w:hanging="360"/>
      </w:pPr>
      <w:rPr>
        <w:rFonts w:hint="default" w:ascii="Yu Gothic Light" w:hAnsi="Yu Gothic Light"/>
        <w:sz w:val="20"/>
      </w:rPr>
    </w:lvl>
    <w:lvl w:ilvl="1" w:tentative="1">
      <w:start w:val="1"/>
      <w:numFmt w:val="bullet"/>
      <w:lvlText w:val=""/>
      <w:lvlJc w:val="left"/>
      <w:pPr>
        <w:tabs>
          <w:tab w:val="num" w:pos="1440"/>
        </w:tabs>
        <w:ind w:left="1440" w:hanging="360"/>
      </w:pPr>
      <w:rPr>
        <w:rFonts w:hint="default" w:ascii="Yu Gothic Light" w:hAnsi="Yu Gothic Light"/>
        <w:sz w:val="20"/>
      </w:rPr>
    </w:lvl>
    <w:lvl w:ilvl="2" w:tentative="1">
      <w:start w:val="1"/>
      <w:numFmt w:val="bullet"/>
      <w:lvlText w:val=""/>
      <w:lvlJc w:val="left"/>
      <w:pPr>
        <w:tabs>
          <w:tab w:val="num" w:pos="2160"/>
        </w:tabs>
        <w:ind w:left="2160" w:hanging="360"/>
      </w:pPr>
      <w:rPr>
        <w:rFonts w:hint="default" w:ascii="Yu Gothic Light" w:hAnsi="Yu Gothic Light"/>
        <w:sz w:val="20"/>
      </w:rPr>
    </w:lvl>
    <w:lvl w:ilvl="3" w:tentative="1">
      <w:start w:val="1"/>
      <w:numFmt w:val="bullet"/>
      <w:lvlText w:val=""/>
      <w:lvlJc w:val="left"/>
      <w:pPr>
        <w:tabs>
          <w:tab w:val="num" w:pos="2880"/>
        </w:tabs>
        <w:ind w:left="2880" w:hanging="360"/>
      </w:pPr>
      <w:rPr>
        <w:rFonts w:hint="default" w:ascii="Yu Gothic Light" w:hAnsi="Yu Gothic Light"/>
        <w:sz w:val="20"/>
      </w:rPr>
    </w:lvl>
    <w:lvl w:ilvl="4" w:tentative="1">
      <w:start w:val="1"/>
      <w:numFmt w:val="bullet"/>
      <w:lvlText w:val=""/>
      <w:lvlJc w:val="left"/>
      <w:pPr>
        <w:tabs>
          <w:tab w:val="num" w:pos="3600"/>
        </w:tabs>
        <w:ind w:left="3600" w:hanging="360"/>
      </w:pPr>
      <w:rPr>
        <w:rFonts w:hint="default" w:ascii="Yu Gothic Light" w:hAnsi="Yu Gothic Light"/>
        <w:sz w:val="20"/>
      </w:rPr>
    </w:lvl>
    <w:lvl w:ilvl="5" w:tentative="1">
      <w:start w:val="1"/>
      <w:numFmt w:val="bullet"/>
      <w:lvlText w:val=""/>
      <w:lvlJc w:val="left"/>
      <w:pPr>
        <w:tabs>
          <w:tab w:val="num" w:pos="4320"/>
        </w:tabs>
        <w:ind w:left="4320" w:hanging="360"/>
      </w:pPr>
      <w:rPr>
        <w:rFonts w:hint="default" w:ascii="Yu Gothic Light" w:hAnsi="Yu Gothic Light"/>
        <w:sz w:val="20"/>
      </w:rPr>
    </w:lvl>
    <w:lvl w:ilvl="6" w:tentative="1">
      <w:start w:val="1"/>
      <w:numFmt w:val="bullet"/>
      <w:lvlText w:val=""/>
      <w:lvlJc w:val="left"/>
      <w:pPr>
        <w:tabs>
          <w:tab w:val="num" w:pos="5040"/>
        </w:tabs>
        <w:ind w:left="5040" w:hanging="360"/>
      </w:pPr>
      <w:rPr>
        <w:rFonts w:hint="default" w:ascii="Yu Gothic Light" w:hAnsi="Yu Gothic Light"/>
        <w:sz w:val="20"/>
      </w:rPr>
    </w:lvl>
    <w:lvl w:ilvl="7" w:tentative="1">
      <w:start w:val="1"/>
      <w:numFmt w:val="bullet"/>
      <w:lvlText w:val=""/>
      <w:lvlJc w:val="left"/>
      <w:pPr>
        <w:tabs>
          <w:tab w:val="num" w:pos="5760"/>
        </w:tabs>
        <w:ind w:left="5760" w:hanging="360"/>
      </w:pPr>
      <w:rPr>
        <w:rFonts w:hint="default" w:ascii="Yu Gothic Light" w:hAnsi="Yu Gothic Light"/>
        <w:sz w:val="20"/>
      </w:rPr>
    </w:lvl>
    <w:lvl w:ilvl="8" w:tentative="1">
      <w:start w:val="1"/>
      <w:numFmt w:val="bullet"/>
      <w:lvlText w:val=""/>
      <w:lvlJc w:val="left"/>
      <w:pPr>
        <w:tabs>
          <w:tab w:val="num" w:pos="6480"/>
        </w:tabs>
        <w:ind w:left="6480" w:hanging="360"/>
      </w:pPr>
      <w:rPr>
        <w:rFonts w:hint="default" w:ascii="Yu Gothic Light" w:hAnsi="Yu Gothic Light"/>
        <w:sz w:val="20"/>
      </w:rPr>
    </w:lvl>
  </w:abstractNum>
  <w:abstractNum w:abstractNumId="9"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56E5BE7"/>
    <w:multiLevelType w:val="multilevel"/>
    <w:tmpl w:val="DB0CDBD6"/>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6154A91"/>
    <w:multiLevelType w:val="multilevel"/>
    <w:tmpl w:val="CD8E636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5" w15:restartNumberingAfterBreak="0">
    <w:nsid w:val="1713631D"/>
    <w:multiLevelType w:val="multilevel"/>
    <w:tmpl w:val="52D87F18"/>
    <w:lvl w:ilvl="0">
      <w:start w:val="1"/>
      <w:numFmt w:val="bullet"/>
      <w:lvlText w:val=""/>
      <w:lvlJc w:val="left"/>
      <w:pPr>
        <w:tabs>
          <w:tab w:val="num" w:pos="720"/>
        </w:tabs>
        <w:ind w:left="720" w:hanging="360"/>
      </w:pPr>
      <w:rPr>
        <w:rFonts w:hint="default" w:ascii="Yu Gothic Light" w:hAnsi="Yu Gothic Light"/>
        <w:sz w:val="20"/>
      </w:rPr>
    </w:lvl>
    <w:lvl w:ilvl="1" w:tentative="1">
      <w:start w:val="1"/>
      <w:numFmt w:val="bullet"/>
      <w:lvlText w:val=""/>
      <w:lvlJc w:val="left"/>
      <w:pPr>
        <w:tabs>
          <w:tab w:val="num" w:pos="1440"/>
        </w:tabs>
        <w:ind w:left="1440" w:hanging="360"/>
      </w:pPr>
      <w:rPr>
        <w:rFonts w:hint="default" w:ascii="Yu Gothic Light" w:hAnsi="Yu Gothic Light"/>
        <w:sz w:val="20"/>
      </w:rPr>
    </w:lvl>
    <w:lvl w:ilvl="2" w:tentative="1">
      <w:start w:val="1"/>
      <w:numFmt w:val="bullet"/>
      <w:lvlText w:val=""/>
      <w:lvlJc w:val="left"/>
      <w:pPr>
        <w:tabs>
          <w:tab w:val="num" w:pos="2160"/>
        </w:tabs>
        <w:ind w:left="2160" w:hanging="360"/>
      </w:pPr>
      <w:rPr>
        <w:rFonts w:hint="default" w:ascii="Yu Gothic Light" w:hAnsi="Yu Gothic Light"/>
        <w:sz w:val="20"/>
      </w:rPr>
    </w:lvl>
    <w:lvl w:ilvl="3" w:tentative="1">
      <w:start w:val="1"/>
      <w:numFmt w:val="bullet"/>
      <w:lvlText w:val=""/>
      <w:lvlJc w:val="left"/>
      <w:pPr>
        <w:tabs>
          <w:tab w:val="num" w:pos="2880"/>
        </w:tabs>
        <w:ind w:left="2880" w:hanging="360"/>
      </w:pPr>
      <w:rPr>
        <w:rFonts w:hint="default" w:ascii="Yu Gothic Light" w:hAnsi="Yu Gothic Light"/>
        <w:sz w:val="20"/>
      </w:rPr>
    </w:lvl>
    <w:lvl w:ilvl="4" w:tentative="1">
      <w:start w:val="1"/>
      <w:numFmt w:val="bullet"/>
      <w:lvlText w:val=""/>
      <w:lvlJc w:val="left"/>
      <w:pPr>
        <w:tabs>
          <w:tab w:val="num" w:pos="3600"/>
        </w:tabs>
        <w:ind w:left="3600" w:hanging="360"/>
      </w:pPr>
      <w:rPr>
        <w:rFonts w:hint="default" w:ascii="Yu Gothic Light" w:hAnsi="Yu Gothic Light"/>
        <w:sz w:val="20"/>
      </w:rPr>
    </w:lvl>
    <w:lvl w:ilvl="5" w:tentative="1">
      <w:start w:val="1"/>
      <w:numFmt w:val="bullet"/>
      <w:lvlText w:val=""/>
      <w:lvlJc w:val="left"/>
      <w:pPr>
        <w:tabs>
          <w:tab w:val="num" w:pos="4320"/>
        </w:tabs>
        <w:ind w:left="4320" w:hanging="360"/>
      </w:pPr>
      <w:rPr>
        <w:rFonts w:hint="default" w:ascii="Yu Gothic Light" w:hAnsi="Yu Gothic Light"/>
        <w:sz w:val="20"/>
      </w:rPr>
    </w:lvl>
    <w:lvl w:ilvl="6" w:tentative="1">
      <w:start w:val="1"/>
      <w:numFmt w:val="bullet"/>
      <w:lvlText w:val=""/>
      <w:lvlJc w:val="left"/>
      <w:pPr>
        <w:tabs>
          <w:tab w:val="num" w:pos="5040"/>
        </w:tabs>
        <w:ind w:left="5040" w:hanging="360"/>
      </w:pPr>
      <w:rPr>
        <w:rFonts w:hint="default" w:ascii="Yu Gothic Light" w:hAnsi="Yu Gothic Light"/>
        <w:sz w:val="20"/>
      </w:rPr>
    </w:lvl>
    <w:lvl w:ilvl="7" w:tentative="1">
      <w:start w:val="1"/>
      <w:numFmt w:val="bullet"/>
      <w:lvlText w:val=""/>
      <w:lvlJc w:val="left"/>
      <w:pPr>
        <w:tabs>
          <w:tab w:val="num" w:pos="5760"/>
        </w:tabs>
        <w:ind w:left="5760" w:hanging="360"/>
      </w:pPr>
      <w:rPr>
        <w:rFonts w:hint="default" w:ascii="Yu Gothic Light" w:hAnsi="Yu Gothic Light"/>
        <w:sz w:val="20"/>
      </w:rPr>
    </w:lvl>
    <w:lvl w:ilvl="8" w:tentative="1">
      <w:start w:val="1"/>
      <w:numFmt w:val="bullet"/>
      <w:lvlText w:val=""/>
      <w:lvlJc w:val="left"/>
      <w:pPr>
        <w:tabs>
          <w:tab w:val="num" w:pos="6480"/>
        </w:tabs>
        <w:ind w:left="6480" w:hanging="360"/>
      </w:pPr>
      <w:rPr>
        <w:rFonts w:hint="default" w:ascii="Yu Gothic Light" w:hAnsi="Yu Gothic Light"/>
        <w:sz w:val="20"/>
      </w:rPr>
    </w:lvl>
  </w:abstractNum>
  <w:abstractNum w:abstractNumId="16" w15:restartNumberingAfterBreak="0">
    <w:nsid w:val="1ADF0C53"/>
    <w:multiLevelType w:val="hybridMultilevel"/>
    <w:tmpl w:val="F95E4A14"/>
    <w:lvl w:ilvl="0" w:tplc="240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D4224B6"/>
    <w:multiLevelType w:val="multilevel"/>
    <w:tmpl w:val="E64468AC"/>
    <w:lvl w:ilvl="0">
      <w:start w:val="5"/>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9216C2"/>
    <w:multiLevelType w:val="multilevel"/>
    <w:tmpl w:val="6F1AD990"/>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EEA2371"/>
    <w:multiLevelType w:val="hybridMultilevel"/>
    <w:tmpl w:val="3CC6D23E"/>
    <w:lvl w:ilvl="0" w:tplc="2FECF14E">
      <w:start w:val="1"/>
      <w:numFmt w:val="decimal"/>
      <w:lvlText w:val="%1."/>
      <w:lvlJc w:val="left"/>
      <w:pPr>
        <w:ind w:left="1068" w:hanging="360"/>
      </w:pPr>
      <w:rPr>
        <w:rFonts w:ascii="Arial Narrow" w:hAnsi="Arial Narrow" w:eastAsia="Calibri Light" w:cs="Arial Narrow"/>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1" w15:restartNumberingAfterBreak="0">
    <w:nsid w:val="20B62CFC"/>
    <w:multiLevelType w:val="hybridMultilevel"/>
    <w:tmpl w:val="2CB47808"/>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1CE120B"/>
    <w:multiLevelType w:val="hybridMultilevel"/>
    <w:tmpl w:val="D76AAA44"/>
    <w:lvl w:ilvl="0" w:tplc="84982B5E">
      <w:start w:val="1"/>
      <w:numFmt w:val="upperLetter"/>
      <w:lvlText w:val="%1."/>
      <w:lvlJc w:val="left"/>
      <w:pPr>
        <w:ind w:left="720" w:hanging="360"/>
      </w:pPr>
      <w:rPr>
        <w:color w:val="3B3838" w:themeColor="background2" w:themeShade="4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22E309CE"/>
    <w:multiLevelType w:val="multilevel"/>
    <w:tmpl w:val="AA144172"/>
    <w:lvl w:ilvl="0">
      <w:start w:val="1"/>
      <w:numFmt w:val="bullet"/>
      <w:lvlText w:val=""/>
      <w:lvlJc w:val="left"/>
      <w:pPr>
        <w:tabs>
          <w:tab w:val="num" w:pos="720"/>
        </w:tabs>
        <w:ind w:left="720" w:hanging="360"/>
      </w:pPr>
      <w:rPr>
        <w:rFonts w:hint="default" w:ascii="Yu Gothic Light" w:hAnsi="Yu Gothic Light"/>
        <w:sz w:val="20"/>
      </w:rPr>
    </w:lvl>
    <w:lvl w:ilvl="1" w:tentative="1">
      <w:start w:val="1"/>
      <w:numFmt w:val="bullet"/>
      <w:lvlText w:val=""/>
      <w:lvlJc w:val="left"/>
      <w:pPr>
        <w:tabs>
          <w:tab w:val="num" w:pos="1440"/>
        </w:tabs>
        <w:ind w:left="1440" w:hanging="360"/>
      </w:pPr>
      <w:rPr>
        <w:rFonts w:hint="default" w:ascii="Yu Gothic Light" w:hAnsi="Yu Gothic Light"/>
        <w:sz w:val="20"/>
      </w:rPr>
    </w:lvl>
    <w:lvl w:ilvl="2" w:tentative="1">
      <w:start w:val="1"/>
      <w:numFmt w:val="bullet"/>
      <w:lvlText w:val=""/>
      <w:lvlJc w:val="left"/>
      <w:pPr>
        <w:tabs>
          <w:tab w:val="num" w:pos="2160"/>
        </w:tabs>
        <w:ind w:left="2160" w:hanging="360"/>
      </w:pPr>
      <w:rPr>
        <w:rFonts w:hint="default" w:ascii="Yu Gothic Light" w:hAnsi="Yu Gothic Light"/>
        <w:sz w:val="20"/>
      </w:rPr>
    </w:lvl>
    <w:lvl w:ilvl="3" w:tentative="1">
      <w:start w:val="1"/>
      <w:numFmt w:val="bullet"/>
      <w:lvlText w:val=""/>
      <w:lvlJc w:val="left"/>
      <w:pPr>
        <w:tabs>
          <w:tab w:val="num" w:pos="2880"/>
        </w:tabs>
        <w:ind w:left="2880" w:hanging="360"/>
      </w:pPr>
      <w:rPr>
        <w:rFonts w:hint="default" w:ascii="Yu Gothic Light" w:hAnsi="Yu Gothic Light"/>
        <w:sz w:val="20"/>
      </w:rPr>
    </w:lvl>
    <w:lvl w:ilvl="4" w:tentative="1">
      <w:start w:val="1"/>
      <w:numFmt w:val="bullet"/>
      <w:lvlText w:val=""/>
      <w:lvlJc w:val="left"/>
      <w:pPr>
        <w:tabs>
          <w:tab w:val="num" w:pos="3600"/>
        </w:tabs>
        <w:ind w:left="3600" w:hanging="360"/>
      </w:pPr>
      <w:rPr>
        <w:rFonts w:hint="default" w:ascii="Yu Gothic Light" w:hAnsi="Yu Gothic Light"/>
        <w:sz w:val="20"/>
      </w:rPr>
    </w:lvl>
    <w:lvl w:ilvl="5" w:tentative="1">
      <w:start w:val="1"/>
      <w:numFmt w:val="bullet"/>
      <w:lvlText w:val=""/>
      <w:lvlJc w:val="left"/>
      <w:pPr>
        <w:tabs>
          <w:tab w:val="num" w:pos="4320"/>
        </w:tabs>
        <w:ind w:left="4320" w:hanging="360"/>
      </w:pPr>
      <w:rPr>
        <w:rFonts w:hint="default" w:ascii="Yu Gothic Light" w:hAnsi="Yu Gothic Light"/>
        <w:sz w:val="20"/>
      </w:rPr>
    </w:lvl>
    <w:lvl w:ilvl="6" w:tentative="1">
      <w:start w:val="1"/>
      <w:numFmt w:val="bullet"/>
      <w:lvlText w:val=""/>
      <w:lvlJc w:val="left"/>
      <w:pPr>
        <w:tabs>
          <w:tab w:val="num" w:pos="5040"/>
        </w:tabs>
        <w:ind w:left="5040" w:hanging="360"/>
      </w:pPr>
      <w:rPr>
        <w:rFonts w:hint="default" w:ascii="Yu Gothic Light" w:hAnsi="Yu Gothic Light"/>
        <w:sz w:val="20"/>
      </w:rPr>
    </w:lvl>
    <w:lvl w:ilvl="7" w:tentative="1">
      <w:start w:val="1"/>
      <w:numFmt w:val="bullet"/>
      <w:lvlText w:val=""/>
      <w:lvlJc w:val="left"/>
      <w:pPr>
        <w:tabs>
          <w:tab w:val="num" w:pos="5760"/>
        </w:tabs>
        <w:ind w:left="5760" w:hanging="360"/>
      </w:pPr>
      <w:rPr>
        <w:rFonts w:hint="default" w:ascii="Yu Gothic Light" w:hAnsi="Yu Gothic Light"/>
        <w:sz w:val="20"/>
      </w:rPr>
    </w:lvl>
    <w:lvl w:ilvl="8" w:tentative="1">
      <w:start w:val="1"/>
      <w:numFmt w:val="bullet"/>
      <w:lvlText w:val=""/>
      <w:lvlJc w:val="left"/>
      <w:pPr>
        <w:tabs>
          <w:tab w:val="num" w:pos="6480"/>
        </w:tabs>
        <w:ind w:left="6480" w:hanging="360"/>
      </w:pPr>
      <w:rPr>
        <w:rFonts w:hint="default" w:ascii="Yu Gothic Light" w:hAnsi="Yu Gothic Light"/>
        <w:sz w:val="20"/>
      </w:rPr>
    </w:lvl>
  </w:abstractNum>
  <w:abstractNum w:abstractNumId="24"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284C182A"/>
    <w:multiLevelType w:val="hybridMultilevel"/>
    <w:tmpl w:val="3EB8A94E"/>
    <w:lvl w:ilvl="0" w:tplc="240A0001">
      <w:start w:val="1"/>
      <w:numFmt w:val="bullet"/>
      <w:lvlText w:val=""/>
      <w:lvlJc w:val="left"/>
      <w:pPr>
        <w:ind w:left="360" w:hanging="360"/>
      </w:pPr>
      <w:rPr>
        <w:rFonts w:hint="default" w:ascii="Yu Gothic Light" w:hAnsi="Yu Gothic Light"/>
      </w:rPr>
    </w:lvl>
    <w:lvl w:ilvl="1" w:tplc="240A0003">
      <w:start w:val="1"/>
      <w:numFmt w:val="bullet"/>
      <w:lvlText w:val="o"/>
      <w:lvlJc w:val="left"/>
      <w:pPr>
        <w:ind w:left="1080" w:hanging="360"/>
      </w:pPr>
      <w:rPr>
        <w:rFonts w:hint="default" w:ascii="Arial Narrow" w:hAnsi="Arial Narrow" w:cs="Arial Narrow"/>
      </w:rPr>
    </w:lvl>
    <w:lvl w:ilvl="2" w:tplc="240A0005">
      <w:start w:val="1"/>
      <w:numFmt w:val="bullet"/>
      <w:lvlText w:val=""/>
      <w:lvlJc w:val="left"/>
      <w:pPr>
        <w:ind w:left="1800" w:hanging="360"/>
      </w:pPr>
      <w:rPr>
        <w:rFonts w:hint="default" w:ascii="Verdana" w:hAnsi="Verdana"/>
      </w:rPr>
    </w:lvl>
    <w:lvl w:ilvl="3" w:tplc="240A0001">
      <w:start w:val="1"/>
      <w:numFmt w:val="bullet"/>
      <w:lvlText w:val=""/>
      <w:lvlJc w:val="left"/>
      <w:pPr>
        <w:ind w:left="2520" w:hanging="360"/>
      </w:pPr>
      <w:rPr>
        <w:rFonts w:hint="default" w:ascii="Yu Gothic Light" w:hAnsi="Yu Gothic Light"/>
      </w:rPr>
    </w:lvl>
    <w:lvl w:ilvl="4" w:tplc="240A0003">
      <w:start w:val="1"/>
      <w:numFmt w:val="bullet"/>
      <w:lvlText w:val="o"/>
      <w:lvlJc w:val="left"/>
      <w:pPr>
        <w:ind w:left="3240" w:hanging="360"/>
      </w:pPr>
      <w:rPr>
        <w:rFonts w:hint="default" w:ascii="Arial Narrow" w:hAnsi="Arial Narrow" w:cs="Arial Narrow"/>
      </w:rPr>
    </w:lvl>
    <w:lvl w:ilvl="5" w:tplc="240A0005">
      <w:start w:val="1"/>
      <w:numFmt w:val="bullet"/>
      <w:lvlText w:val=""/>
      <w:lvlJc w:val="left"/>
      <w:pPr>
        <w:ind w:left="3960" w:hanging="360"/>
      </w:pPr>
      <w:rPr>
        <w:rFonts w:hint="default" w:ascii="Verdana" w:hAnsi="Verdana"/>
      </w:rPr>
    </w:lvl>
    <w:lvl w:ilvl="6" w:tplc="240A0001">
      <w:start w:val="1"/>
      <w:numFmt w:val="bullet"/>
      <w:lvlText w:val=""/>
      <w:lvlJc w:val="left"/>
      <w:pPr>
        <w:ind w:left="4680" w:hanging="360"/>
      </w:pPr>
      <w:rPr>
        <w:rFonts w:hint="default" w:ascii="Yu Gothic Light" w:hAnsi="Yu Gothic Light"/>
      </w:rPr>
    </w:lvl>
    <w:lvl w:ilvl="7" w:tplc="240A0003">
      <w:start w:val="1"/>
      <w:numFmt w:val="bullet"/>
      <w:lvlText w:val="o"/>
      <w:lvlJc w:val="left"/>
      <w:pPr>
        <w:ind w:left="5400" w:hanging="360"/>
      </w:pPr>
      <w:rPr>
        <w:rFonts w:hint="default" w:ascii="Arial Narrow" w:hAnsi="Arial Narrow" w:cs="Arial Narrow"/>
      </w:rPr>
    </w:lvl>
    <w:lvl w:ilvl="8" w:tplc="240A0005">
      <w:start w:val="1"/>
      <w:numFmt w:val="bullet"/>
      <w:lvlText w:val=""/>
      <w:lvlJc w:val="left"/>
      <w:pPr>
        <w:ind w:left="6120" w:hanging="360"/>
      </w:pPr>
      <w:rPr>
        <w:rFonts w:hint="default" w:ascii="Verdana" w:hAnsi="Verdana"/>
      </w:rPr>
    </w:lvl>
  </w:abstractNum>
  <w:abstractNum w:abstractNumId="28" w15:restartNumberingAfterBreak="0">
    <w:nsid w:val="285924E0"/>
    <w:multiLevelType w:val="multilevel"/>
    <w:tmpl w:val="BA60635C"/>
    <w:lvl w:ilvl="0">
      <w:start w:val="4"/>
      <w:numFmt w:val="decimal"/>
      <w:lvlText w:val="%1."/>
      <w:lvlJc w:val="left"/>
      <w:pPr>
        <w:ind w:left="495" w:hanging="495"/>
      </w:pPr>
      <w:rPr>
        <w:rFonts w:hint="default"/>
      </w:rPr>
    </w:lvl>
    <w:lvl w:ilvl="1">
      <w:start w:val="1"/>
      <w:numFmt w:val="decimal"/>
      <w:lvlText w:val="%1.%2."/>
      <w:lvlJc w:val="left"/>
      <w:pPr>
        <w:ind w:left="609" w:hanging="495"/>
      </w:pPr>
      <w:rPr>
        <w:rFonts w:hint="default"/>
      </w:rPr>
    </w:lvl>
    <w:lvl w:ilvl="2">
      <w:start w:val="1"/>
      <w:numFmt w:val="decimal"/>
      <w:lvlText w:val="%1.%2.%3."/>
      <w:lvlJc w:val="left"/>
      <w:pPr>
        <w:ind w:left="948" w:hanging="720"/>
      </w:pPr>
      <w:rPr>
        <w:rFonts w:hint="default"/>
        <w:b/>
        <w:bCs w:val="0"/>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29" w15:restartNumberingAfterBreak="0">
    <w:nsid w:val="289C2B34"/>
    <w:multiLevelType w:val="hybridMultilevel"/>
    <w:tmpl w:val="05969242"/>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91B20F2"/>
    <w:multiLevelType w:val="multilevel"/>
    <w:tmpl w:val="7160DEC6"/>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31"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Calibri Light"/>
      </w:rPr>
    </w:lvl>
    <w:lvl w:ilvl="1" w:tplc="37CE2F9C">
      <w:start w:val="1"/>
      <w:numFmt w:val="lowerLetter"/>
      <w:lvlText w:val="%2."/>
      <w:lvlJc w:val="left"/>
      <w:pPr>
        <w:ind w:left="1080" w:hanging="360"/>
      </w:pPr>
      <w:rPr>
        <w:rFonts w:cs="Calibri Light"/>
      </w:rPr>
    </w:lvl>
    <w:lvl w:ilvl="2" w:tplc="0C0A001B" w:tentative="1">
      <w:start w:val="1"/>
      <w:numFmt w:val="lowerRoman"/>
      <w:lvlText w:val="%3."/>
      <w:lvlJc w:val="right"/>
      <w:pPr>
        <w:ind w:left="1800" w:hanging="180"/>
      </w:pPr>
      <w:rPr>
        <w:rFonts w:cs="Calibri Light"/>
      </w:rPr>
    </w:lvl>
    <w:lvl w:ilvl="3" w:tplc="0C0A000F" w:tentative="1">
      <w:start w:val="1"/>
      <w:numFmt w:val="decimal"/>
      <w:lvlText w:val="%4."/>
      <w:lvlJc w:val="left"/>
      <w:pPr>
        <w:ind w:left="2520" w:hanging="360"/>
      </w:pPr>
      <w:rPr>
        <w:rFonts w:cs="Calibri Light"/>
      </w:rPr>
    </w:lvl>
    <w:lvl w:ilvl="4" w:tplc="0C0A0019" w:tentative="1">
      <w:start w:val="1"/>
      <w:numFmt w:val="lowerLetter"/>
      <w:lvlText w:val="%5."/>
      <w:lvlJc w:val="left"/>
      <w:pPr>
        <w:ind w:left="3240" w:hanging="360"/>
      </w:pPr>
      <w:rPr>
        <w:rFonts w:cs="Calibri Light"/>
      </w:rPr>
    </w:lvl>
    <w:lvl w:ilvl="5" w:tplc="0C0A001B" w:tentative="1">
      <w:start w:val="1"/>
      <w:numFmt w:val="lowerRoman"/>
      <w:lvlText w:val="%6."/>
      <w:lvlJc w:val="right"/>
      <w:pPr>
        <w:ind w:left="3960" w:hanging="180"/>
      </w:pPr>
      <w:rPr>
        <w:rFonts w:cs="Calibri Light"/>
      </w:rPr>
    </w:lvl>
    <w:lvl w:ilvl="6" w:tplc="0C0A000F" w:tentative="1">
      <w:start w:val="1"/>
      <w:numFmt w:val="decimal"/>
      <w:lvlText w:val="%7."/>
      <w:lvlJc w:val="left"/>
      <w:pPr>
        <w:ind w:left="4680" w:hanging="360"/>
      </w:pPr>
      <w:rPr>
        <w:rFonts w:cs="Calibri Light"/>
      </w:rPr>
    </w:lvl>
    <w:lvl w:ilvl="7" w:tplc="0C0A0019" w:tentative="1">
      <w:start w:val="1"/>
      <w:numFmt w:val="lowerLetter"/>
      <w:lvlText w:val="%8."/>
      <w:lvlJc w:val="left"/>
      <w:pPr>
        <w:ind w:left="5400" w:hanging="360"/>
      </w:pPr>
      <w:rPr>
        <w:rFonts w:cs="Calibri Light"/>
      </w:rPr>
    </w:lvl>
    <w:lvl w:ilvl="8" w:tplc="0C0A001B" w:tentative="1">
      <w:start w:val="1"/>
      <w:numFmt w:val="lowerRoman"/>
      <w:lvlText w:val="%9."/>
      <w:lvlJc w:val="right"/>
      <w:pPr>
        <w:ind w:left="6120" w:hanging="180"/>
      </w:pPr>
      <w:rPr>
        <w:rFonts w:cs="Calibri Light"/>
      </w:rPr>
    </w:lvl>
  </w:abstractNum>
  <w:abstractNum w:abstractNumId="35" w15:restartNumberingAfterBreak="0">
    <w:nsid w:val="2BAA45F7"/>
    <w:multiLevelType w:val="hybridMultilevel"/>
    <w:tmpl w:val="EE9A15DA"/>
    <w:lvl w:ilvl="0" w:tplc="B0203C92">
      <w:start w:val="1"/>
      <w:numFmt w:val="decimal"/>
      <w:pStyle w:val="Capitulo3"/>
      <w:lvlText w:val="3.%1."/>
      <w:lvlJc w:val="left"/>
      <w:pPr>
        <w:ind w:left="9149" w:hanging="360"/>
      </w:pPr>
      <w:rPr>
        <w:rFonts w:hint="default"/>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6"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37"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30C47A90"/>
    <w:multiLevelType w:val="hybridMultilevel"/>
    <w:tmpl w:val="ED022BA2"/>
    <w:lvl w:ilvl="0" w:tplc="513252BE">
      <w:start w:val="1"/>
      <w:numFmt w:val="upperLetter"/>
      <w:lvlText w:val="%1."/>
      <w:lvlJc w:val="left"/>
      <w:pPr>
        <w:ind w:left="720" w:hanging="360"/>
      </w:pPr>
      <w:rPr>
        <w:rFonts w:hint="default"/>
        <w:color w:val="3B3838" w:themeColor="background2" w:themeShade="4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30FC7AF2"/>
    <w:multiLevelType w:val="hybridMultilevel"/>
    <w:tmpl w:val="B32A09AC"/>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0"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37DF1E13"/>
    <w:multiLevelType w:val="hybridMultilevel"/>
    <w:tmpl w:val="55E82B16"/>
    <w:lvl w:ilvl="0" w:tplc="4E743784">
      <w:start w:val="1"/>
      <w:numFmt w:val="upperLetter"/>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44" w15:restartNumberingAfterBreak="0">
    <w:nsid w:val="400531D9"/>
    <w:multiLevelType w:val="multilevel"/>
    <w:tmpl w:val="240A001F"/>
    <w:styleLink w:val="Estilo1"/>
    <w:lvl w:ilvl="0">
      <w:start w:val="1"/>
      <w:numFmt w:val="decimal"/>
      <w:lvlText w:val="%1."/>
      <w:lvlJc w:val="left"/>
      <w:pPr>
        <w:ind w:left="360" w:hanging="360"/>
      </w:pPr>
      <w:rPr>
        <w:rFonts w:ascii="Arial Narrow" w:hAnsi="Arial Narrow"/>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42CD73E1"/>
    <w:multiLevelType w:val="hybridMultilevel"/>
    <w:tmpl w:val="7F7E9964"/>
    <w:lvl w:ilvl="0" w:tplc="240A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41760D5"/>
    <w:multiLevelType w:val="hybridMultilevel"/>
    <w:tmpl w:val="05BA13D8"/>
    <w:lvl w:ilvl="0" w:tplc="9B082742">
      <w:start w:val="1"/>
      <w:numFmt w:val="decimal"/>
      <w:pStyle w:val="Capitulo2"/>
      <w:lvlText w:val="2.%1."/>
      <w:lvlJc w:val="left"/>
      <w:pPr>
        <w:ind w:left="644"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hint="default" w:ascii="Arial Narrow" w:hAnsi="Arial Narrow" w:cs="Arial Narrow"/>
      </w:rPr>
    </w:lvl>
    <w:lvl w:ilvl="2" w:tplc="240A0005" w:tentative="1">
      <w:start w:val="1"/>
      <w:numFmt w:val="bullet"/>
      <w:lvlText w:val=""/>
      <w:lvlJc w:val="left"/>
      <w:pPr>
        <w:ind w:left="2160" w:hanging="360"/>
      </w:pPr>
      <w:rPr>
        <w:rFonts w:hint="default" w:ascii="Verdana" w:hAnsi="Verdana"/>
      </w:rPr>
    </w:lvl>
    <w:lvl w:ilvl="3" w:tplc="240A0001" w:tentative="1">
      <w:start w:val="1"/>
      <w:numFmt w:val="bullet"/>
      <w:lvlText w:val=""/>
      <w:lvlJc w:val="left"/>
      <w:pPr>
        <w:ind w:left="2880" w:hanging="360"/>
      </w:pPr>
      <w:rPr>
        <w:rFonts w:hint="default" w:ascii="Yu Gothic Light" w:hAnsi="Yu Gothic Light"/>
      </w:rPr>
    </w:lvl>
    <w:lvl w:ilvl="4" w:tplc="240A0003" w:tentative="1">
      <w:start w:val="1"/>
      <w:numFmt w:val="bullet"/>
      <w:lvlText w:val="o"/>
      <w:lvlJc w:val="left"/>
      <w:pPr>
        <w:ind w:left="3600" w:hanging="360"/>
      </w:pPr>
      <w:rPr>
        <w:rFonts w:hint="default" w:ascii="Arial Narrow" w:hAnsi="Arial Narrow" w:cs="Arial Narrow"/>
      </w:rPr>
    </w:lvl>
    <w:lvl w:ilvl="5" w:tplc="240A0005" w:tentative="1">
      <w:start w:val="1"/>
      <w:numFmt w:val="bullet"/>
      <w:lvlText w:val=""/>
      <w:lvlJc w:val="left"/>
      <w:pPr>
        <w:ind w:left="4320" w:hanging="360"/>
      </w:pPr>
      <w:rPr>
        <w:rFonts w:hint="default" w:ascii="Verdana" w:hAnsi="Verdana"/>
      </w:rPr>
    </w:lvl>
    <w:lvl w:ilvl="6" w:tplc="240A0001" w:tentative="1">
      <w:start w:val="1"/>
      <w:numFmt w:val="bullet"/>
      <w:lvlText w:val=""/>
      <w:lvlJc w:val="left"/>
      <w:pPr>
        <w:ind w:left="5040" w:hanging="360"/>
      </w:pPr>
      <w:rPr>
        <w:rFonts w:hint="default" w:ascii="Yu Gothic Light" w:hAnsi="Yu Gothic Light"/>
      </w:rPr>
    </w:lvl>
    <w:lvl w:ilvl="7" w:tplc="240A0003" w:tentative="1">
      <w:start w:val="1"/>
      <w:numFmt w:val="bullet"/>
      <w:lvlText w:val="o"/>
      <w:lvlJc w:val="left"/>
      <w:pPr>
        <w:ind w:left="5760" w:hanging="360"/>
      </w:pPr>
      <w:rPr>
        <w:rFonts w:hint="default" w:ascii="Arial Narrow" w:hAnsi="Arial Narrow" w:cs="Arial Narrow"/>
      </w:rPr>
    </w:lvl>
    <w:lvl w:ilvl="8" w:tplc="240A0005" w:tentative="1">
      <w:start w:val="1"/>
      <w:numFmt w:val="bullet"/>
      <w:lvlText w:val=""/>
      <w:lvlJc w:val="left"/>
      <w:pPr>
        <w:ind w:left="6480" w:hanging="360"/>
      </w:pPr>
      <w:rPr>
        <w:rFonts w:hint="default" w:ascii="Verdana" w:hAnsi="Verdana"/>
      </w:rPr>
    </w:lvl>
  </w:abstractNum>
  <w:abstractNum w:abstractNumId="52" w15:restartNumberingAfterBreak="0">
    <w:nsid w:val="4A487F7B"/>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3" w15:restartNumberingAfterBreak="0">
    <w:nsid w:val="4BC040D0"/>
    <w:multiLevelType w:val="hybridMultilevel"/>
    <w:tmpl w:val="7298A64E"/>
    <w:lvl w:ilvl="0" w:tplc="240A0001">
      <w:start w:val="1"/>
      <w:numFmt w:val="bullet"/>
      <w:lvlText w:val=""/>
      <w:lvlJc w:val="left"/>
      <w:pPr>
        <w:ind w:left="360" w:hanging="360"/>
      </w:pPr>
      <w:rPr>
        <w:rFonts w:hint="default" w:ascii="Yu Gothic Light" w:hAnsi="Yu Gothic Light"/>
      </w:rPr>
    </w:lvl>
    <w:lvl w:ilvl="1" w:tplc="240A0003">
      <w:start w:val="1"/>
      <w:numFmt w:val="bullet"/>
      <w:lvlText w:val="o"/>
      <w:lvlJc w:val="left"/>
      <w:pPr>
        <w:ind w:left="1080" w:hanging="360"/>
      </w:pPr>
      <w:rPr>
        <w:rFonts w:hint="default" w:ascii="Arial Narrow" w:hAnsi="Arial Narrow" w:cs="Arial Narrow"/>
      </w:rPr>
    </w:lvl>
    <w:lvl w:ilvl="2" w:tplc="240A0005">
      <w:start w:val="1"/>
      <w:numFmt w:val="bullet"/>
      <w:lvlText w:val=""/>
      <w:lvlJc w:val="left"/>
      <w:pPr>
        <w:ind w:left="1800" w:hanging="360"/>
      </w:pPr>
      <w:rPr>
        <w:rFonts w:hint="default" w:ascii="Verdana" w:hAnsi="Verdana"/>
      </w:rPr>
    </w:lvl>
    <w:lvl w:ilvl="3" w:tplc="240A0001">
      <w:start w:val="1"/>
      <w:numFmt w:val="bullet"/>
      <w:lvlText w:val=""/>
      <w:lvlJc w:val="left"/>
      <w:pPr>
        <w:ind w:left="2520" w:hanging="360"/>
      </w:pPr>
      <w:rPr>
        <w:rFonts w:hint="default" w:ascii="Yu Gothic Light" w:hAnsi="Yu Gothic Light"/>
      </w:rPr>
    </w:lvl>
    <w:lvl w:ilvl="4" w:tplc="240A0003">
      <w:start w:val="1"/>
      <w:numFmt w:val="bullet"/>
      <w:lvlText w:val="o"/>
      <w:lvlJc w:val="left"/>
      <w:pPr>
        <w:ind w:left="3240" w:hanging="360"/>
      </w:pPr>
      <w:rPr>
        <w:rFonts w:hint="default" w:ascii="Arial Narrow" w:hAnsi="Arial Narrow" w:cs="Arial Narrow"/>
      </w:rPr>
    </w:lvl>
    <w:lvl w:ilvl="5" w:tplc="240A0005">
      <w:start w:val="1"/>
      <w:numFmt w:val="bullet"/>
      <w:lvlText w:val=""/>
      <w:lvlJc w:val="left"/>
      <w:pPr>
        <w:ind w:left="3960" w:hanging="360"/>
      </w:pPr>
      <w:rPr>
        <w:rFonts w:hint="default" w:ascii="Verdana" w:hAnsi="Verdana"/>
      </w:rPr>
    </w:lvl>
    <w:lvl w:ilvl="6" w:tplc="240A0001">
      <w:start w:val="1"/>
      <w:numFmt w:val="bullet"/>
      <w:lvlText w:val=""/>
      <w:lvlJc w:val="left"/>
      <w:pPr>
        <w:ind w:left="4680" w:hanging="360"/>
      </w:pPr>
      <w:rPr>
        <w:rFonts w:hint="default" w:ascii="Yu Gothic Light" w:hAnsi="Yu Gothic Light"/>
      </w:rPr>
    </w:lvl>
    <w:lvl w:ilvl="7" w:tplc="240A0003">
      <w:start w:val="1"/>
      <w:numFmt w:val="bullet"/>
      <w:lvlText w:val="o"/>
      <w:lvlJc w:val="left"/>
      <w:pPr>
        <w:ind w:left="5400" w:hanging="360"/>
      </w:pPr>
      <w:rPr>
        <w:rFonts w:hint="default" w:ascii="Arial Narrow" w:hAnsi="Arial Narrow" w:cs="Arial Narrow"/>
      </w:rPr>
    </w:lvl>
    <w:lvl w:ilvl="8" w:tplc="240A0005">
      <w:start w:val="1"/>
      <w:numFmt w:val="bullet"/>
      <w:lvlText w:val=""/>
      <w:lvlJc w:val="left"/>
      <w:pPr>
        <w:ind w:left="6120" w:hanging="360"/>
      </w:pPr>
      <w:rPr>
        <w:rFonts w:hint="default" w:ascii="Verdana" w:hAnsi="Verdana"/>
      </w:rPr>
    </w:lvl>
  </w:abstractNum>
  <w:abstractNum w:abstractNumId="54" w15:restartNumberingAfterBreak="0">
    <w:nsid w:val="4D916853"/>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5" w15:restartNumberingAfterBreak="0">
    <w:nsid w:val="4EBC42A6"/>
    <w:multiLevelType w:val="hybridMultilevel"/>
    <w:tmpl w:val="14B47E26"/>
    <w:lvl w:ilvl="0" w:tplc="240A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52572920"/>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8" w15:restartNumberingAfterBreak="0">
    <w:nsid w:val="5563010D"/>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8092A56"/>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61" w15:restartNumberingAfterBreak="0">
    <w:nsid w:val="5B9950DA"/>
    <w:multiLevelType w:val="multilevel"/>
    <w:tmpl w:val="ACCEEEA2"/>
    <w:lvl w:ilvl="0">
      <w:start w:val="7"/>
      <w:numFmt w:val="decimal"/>
      <w:lvlText w:val="%1"/>
      <w:lvlJc w:val="left"/>
      <w:pPr>
        <w:ind w:left="435" w:hanging="435"/>
      </w:pPr>
      <w:rPr>
        <w:rFonts w:hint="default"/>
      </w:rPr>
    </w:lvl>
    <w:lvl w:ilvl="1">
      <w:start w:val="2"/>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2"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3" w15:restartNumberingAfterBreak="0">
    <w:nsid w:val="5C421DB4"/>
    <w:multiLevelType w:val="multilevel"/>
    <w:tmpl w:val="94AAD4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C626E00"/>
    <w:multiLevelType w:val="multilevel"/>
    <w:tmpl w:val="93B63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5EB80BC6"/>
    <w:multiLevelType w:val="hybridMultilevel"/>
    <w:tmpl w:val="79E0E92A"/>
    <w:lvl w:ilvl="0" w:tplc="FF4CA2BC">
      <w:start w:val="1"/>
      <w:numFmt w:val="decimal"/>
      <w:pStyle w:val="Captulo8"/>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0B00C3C"/>
    <w:multiLevelType w:val="hybridMultilevel"/>
    <w:tmpl w:val="A7001DDA"/>
    <w:lvl w:ilvl="0" w:tplc="9D6261B2">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hint="default" w:ascii="Arial Narrow" w:hAnsi="Arial Narrow" w:cs="Arial Narrow"/>
      </w:rPr>
    </w:lvl>
    <w:lvl w:ilvl="2" w:tplc="240A0005" w:tentative="1">
      <w:start w:val="1"/>
      <w:numFmt w:val="bullet"/>
      <w:lvlText w:val=""/>
      <w:lvlJc w:val="left"/>
      <w:pPr>
        <w:ind w:left="2160" w:hanging="360"/>
      </w:pPr>
      <w:rPr>
        <w:rFonts w:hint="default" w:ascii="Verdana" w:hAnsi="Verdana"/>
      </w:rPr>
    </w:lvl>
    <w:lvl w:ilvl="3" w:tplc="240A0001" w:tentative="1">
      <w:start w:val="1"/>
      <w:numFmt w:val="bullet"/>
      <w:lvlText w:val=""/>
      <w:lvlJc w:val="left"/>
      <w:pPr>
        <w:ind w:left="2880" w:hanging="360"/>
      </w:pPr>
      <w:rPr>
        <w:rFonts w:hint="default" w:ascii="Yu Gothic Light" w:hAnsi="Yu Gothic Light"/>
      </w:rPr>
    </w:lvl>
    <w:lvl w:ilvl="4" w:tplc="240A0003" w:tentative="1">
      <w:start w:val="1"/>
      <w:numFmt w:val="bullet"/>
      <w:lvlText w:val="o"/>
      <w:lvlJc w:val="left"/>
      <w:pPr>
        <w:ind w:left="3600" w:hanging="360"/>
      </w:pPr>
      <w:rPr>
        <w:rFonts w:hint="default" w:ascii="Arial Narrow" w:hAnsi="Arial Narrow" w:cs="Arial Narrow"/>
      </w:rPr>
    </w:lvl>
    <w:lvl w:ilvl="5" w:tplc="240A0005" w:tentative="1">
      <w:start w:val="1"/>
      <w:numFmt w:val="bullet"/>
      <w:lvlText w:val=""/>
      <w:lvlJc w:val="left"/>
      <w:pPr>
        <w:ind w:left="4320" w:hanging="360"/>
      </w:pPr>
      <w:rPr>
        <w:rFonts w:hint="default" w:ascii="Verdana" w:hAnsi="Verdana"/>
      </w:rPr>
    </w:lvl>
    <w:lvl w:ilvl="6" w:tplc="240A0001" w:tentative="1">
      <w:start w:val="1"/>
      <w:numFmt w:val="bullet"/>
      <w:lvlText w:val=""/>
      <w:lvlJc w:val="left"/>
      <w:pPr>
        <w:ind w:left="5040" w:hanging="360"/>
      </w:pPr>
      <w:rPr>
        <w:rFonts w:hint="default" w:ascii="Yu Gothic Light" w:hAnsi="Yu Gothic Light"/>
      </w:rPr>
    </w:lvl>
    <w:lvl w:ilvl="7" w:tplc="240A0003" w:tentative="1">
      <w:start w:val="1"/>
      <w:numFmt w:val="bullet"/>
      <w:lvlText w:val="o"/>
      <w:lvlJc w:val="left"/>
      <w:pPr>
        <w:ind w:left="5760" w:hanging="360"/>
      </w:pPr>
      <w:rPr>
        <w:rFonts w:hint="default" w:ascii="Arial Narrow" w:hAnsi="Arial Narrow" w:cs="Arial Narrow"/>
      </w:rPr>
    </w:lvl>
    <w:lvl w:ilvl="8" w:tplc="240A0005" w:tentative="1">
      <w:start w:val="1"/>
      <w:numFmt w:val="bullet"/>
      <w:lvlText w:val=""/>
      <w:lvlJc w:val="left"/>
      <w:pPr>
        <w:ind w:left="6480" w:hanging="360"/>
      </w:pPr>
      <w:rPr>
        <w:rFonts w:hint="default" w:ascii="Verdana" w:hAnsi="Verdana"/>
      </w:rPr>
    </w:lvl>
  </w:abstractNum>
  <w:abstractNum w:abstractNumId="70"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699A73DB"/>
    <w:multiLevelType w:val="hybridMultilevel"/>
    <w:tmpl w:val="CE50787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2"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3"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hint="default" w:ascii="Arial Narrow" w:hAnsi="Arial Narrow" w:cs="Calibri Light"/>
      </w:rPr>
    </w:lvl>
    <w:lvl w:ilvl="2" w:tplc="F5DE03CA">
      <w:start w:val="1"/>
      <w:numFmt w:val="bullet"/>
      <w:lvlText w:val=""/>
      <w:lvlJc w:val="left"/>
      <w:pPr>
        <w:ind w:left="2160" w:hanging="360"/>
      </w:pPr>
      <w:rPr>
        <w:rFonts w:hint="default" w:ascii="Verdana" w:hAnsi="Verdana"/>
      </w:rPr>
    </w:lvl>
    <w:lvl w:ilvl="3" w:tplc="A288AAB6">
      <w:start w:val="1"/>
      <w:numFmt w:val="bullet"/>
      <w:lvlText w:val=""/>
      <w:lvlJc w:val="left"/>
      <w:pPr>
        <w:ind w:left="2880" w:hanging="360"/>
      </w:pPr>
      <w:rPr>
        <w:rFonts w:hint="default" w:ascii="Yu Gothic Light" w:hAnsi="Yu Gothic Light"/>
      </w:rPr>
    </w:lvl>
    <w:lvl w:ilvl="4" w:tplc="81DAFD16">
      <w:start w:val="1"/>
      <w:numFmt w:val="bullet"/>
      <w:lvlText w:val="o"/>
      <w:lvlJc w:val="left"/>
      <w:pPr>
        <w:ind w:left="3600" w:hanging="360"/>
      </w:pPr>
      <w:rPr>
        <w:rFonts w:hint="default" w:ascii="Arial Narrow" w:hAnsi="Arial Narrow" w:cs="Calibri Light"/>
      </w:rPr>
    </w:lvl>
    <w:lvl w:ilvl="5" w:tplc="D540ACF6">
      <w:start w:val="1"/>
      <w:numFmt w:val="bullet"/>
      <w:lvlText w:val=""/>
      <w:lvlJc w:val="left"/>
      <w:pPr>
        <w:ind w:left="4320" w:hanging="360"/>
      </w:pPr>
      <w:rPr>
        <w:rFonts w:hint="default" w:ascii="Verdana" w:hAnsi="Verdana"/>
      </w:rPr>
    </w:lvl>
    <w:lvl w:ilvl="6" w:tplc="CE02DD38">
      <w:start w:val="1"/>
      <w:numFmt w:val="bullet"/>
      <w:lvlText w:val=""/>
      <w:lvlJc w:val="left"/>
      <w:pPr>
        <w:ind w:left="5040" w:hanging="360"/>
      </w:pPr>
      <w:rPr>
        <w:rFonts w:hint="default" w:ascii="Yu Gothic Light" w:hAnsi="Yu Gothic Light"/>
      </w:rPr>
    </w:lvl>
    <w:lvl w:ilvl="7" w:tplc="63564B5A">
      <w:start w:val="1"/>
      <w:numFmt w:val="bullet"/>
      <w:lvlText w:val="o"/>
      <w:lvlJc w:val="left"/>
      <w:pPr>
        <w:ind w:left="5760" w:hanging="360"/>
      </w:pPr>
      <w:rPr>
        <w:rFonts w:hint="default" w:ascii="Arial Narrow" w:hAnsi="Arial Narrow" w:cs="Calibri Light"/>
      </w:rPr>
    </w:lvl>
    <w:lvl w:ilvl="8" w:tplc="477E1BD4">
      <w:start w:val="1"/>
      <w:numFmt w:val="bullet"/>
      <w:lvlText w:val=""/>
      <w:lvlJc w:val="left"/>
      <w:pPr>
        <w:ind w:left="6480" w:hanging="360"/>
      </w:pPr>
      <w:rPr>
        <w:rFonts w:hint="default" w:ascii="Verdana" w:hAnsi="Verdana"/>
      </w:rPr>
    </w:lvl>
  </w:abstractNum>
  <w:abstractNum w:abstractNumId="74" w15:restartNumberingAfterBreak="0">
    <w:nsid w:val="6E004E50"/>
    <w:multiLevelType w:val="multilevel"/>
    <w:tmpl w:val="C21C22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E6E50A1"/>
    <w:multiLevelType w:val="hybridMultilevel"/>
    <w:tmpl w:val="E8549F32"/>
    <w:lvl w:ilvl="0" w:tplc="240A0001">
      <w:start w:val="1"/>
      <w:numFmt w:val="bullet"/>
      <w:lvlText w:val=""/>
      <w:lvlJc w:val="left"/>
      <w:pPr>
        <w:ind w:left="2160" w:hanging="360"/>
      </w:pPr>
      <w:rPr>
        <w:rFonts w:hint="default" w:ascii="Symbol" w:hAnsi="Symbol"/>
      </w:rPr>
    </w:lvl>
    <w:lvl w:ilvl="1" w:tplc="240A0003" w:tentative="1">
      <w:start w:val="1"/>
      <w:numFmt w:val="bullet"/>
      <w:lvlText w:val="o"/>
      <w:lvlJc w:val="left"/>
      <w:pPr>
        <w:ind w:left="2880" w:hanging="360"/>
      </w:pPr>
      <w:rPr>
        <w:rFonts w:hint="default" w:ascii="Courier New" w:hAnsi="Courier New" w:cs="Courier New"/>
      </w:rPr>
    </w:lvl>
    <w:lvl w:ilvl="2" w:tplc="240A0005" w:tentative="1">
      <w:start w:val="1"/>
      <w:numFmt w:val="bullet"/>
      <w:lvlText w:val=""/>
      <w:lvlJc w:val="left"/>
      <w:pPr>
        <w:ind w:left="3600" w:hanging="360"/>
      </w:pPr>
      <w:rPr>
        <w:rFonts w:hint="default" w:ascii="Wingdings" w:hAnsi="Wingdings"/>
      </w:rPr>
    </w:lvl>
    <w:lvl w:ilvl="3" w:tplc="240A0001" w:tentative="1">
      <w:start w:val="1"/>
      <w:numFmt w:val="bullet"/>
      <w:lvlText w:val=""/>
      <w:lvlJc w:val="left"/>
      <w:pPr>
        <w:ind w:left="4320" w:hanging="360"/>
      </w:pPr>
      <w:rPr>
        <w:rFonts w:hint="default" w:ascii="Symbol" w:hAnsi="Symbol"/>
      </w:rPr>
    </w:lvl>
    <w:lvl w:ilvl="4" w:tplc="240A0003" w:tentative="1">
      <w:start w:val="1"/>
      <w:numFmt w:val="bullet"/>
      <w:lvlText w:val="o"/>
      <w:lvlJc w:val="left"/>
      <w:pPr>
        <w:ind w:left="5040" w:hanging="360"/>
      </w:pPr>
      <w:rPr>
        <w:rFonts w:hint="default" w:ascii="Courier New" w:hAnsi="Courier New" w:cs="Courier New"/>
      </w:rPr>
    </w:lvl>
    <w:lvl w:ilvl="5" w:tplc="240A0005" w:tentative="1">
      <w:start w:val="1"/>
      <w:numFmt w:val="bullet"/>
      <w:lvlText w:val=""/>
      <w:lvlJc w:val="left"/>
      <w:pPr>
        <w:ind w:left="5760" w:hanging="360"/>
      </w:pPr>
      <w:rPr>
        <w:rFonts w:hint="default" w:ascii="Wingdings" w:hAnsi="Wingdings"/>
      </w:rPr>
    </w:lvl>
    <w:lvl w:ilvl="6" w:tplc="240A0001" w:tentative="1">
      <w:start w:val="1"/>
      <w:numFmt w:val="bullet"/>
      <w:lvlText w:val=""/>
      <w:lvlJc w:val="left"/>
      <w:pPr>
        <w:ind w:left="6480" w:hanging="360"/>
      </w:pPr>
      <w:rPr>
        <w:rFonts w:hint="default" w:ascii="Symbol" w:hAnsi="Symbol"/>
      </w:rPr>
    </w:lvl>
    <w:lvl w:ilvl="7" w:tplc="240A0003" w:tentative="1">
      <w:start w:val="1"/>
      <w:numFmt w:val="bullet"/>
      <w:lvlText w:val="o"/>
      <w:lvlJc w:val="left"/>
      <w:pPr>
        <w:ind w:left="7200" w:hanging="360"/>
      </w:pPr>
      <w:rPr>
        <w:rFonts w:hint="default" w:ascii="Courier New" w:hAnsi="Courier New" w:cs="Courier New"/>
      </w:rPr>
    </w:lvl>
    <w:lvl w:ilvl="8" w:tplc="240A0005" w:tentative="1">
      <w:start w:val="1"/>
      <w:numFmt w:val="bullet"/>
      <w:lvlText w:val=""/>
      <w:lvlJc w:val="left"/>
      <w:pPr>
        <w:ind w:left="7920" w:hanging="360"/>
      </w:pPr>
      <w:rPr>
        <w:rFonts w:hint="default" w:ascii="Wingdings" w:hAnsi="Wingdings"/>
      </w:rPr>
    </w:lvl>
  </w:abstractNum>
  <w:abstractNum w:abstractNumId="76" w15:restartNumberingAfterBreak="0">
    <w:nsid w:val="6FC40ED0"/>
    <w:multiLevelType w:val="multilevel"/>
    <w:tmpl w:val="DD300126"/>
    <w:lvl w:ilvl="0">
      <w:start w:val="4"/>
      <w:numFmt w:val="decimal"/>
      <w:lvlText w:val="%1"/>
      <w:lvlJc w:val="left"/>
      <w:pPr>
        <w:ind w:left="435" w:hanging="435"/>
      </w:pPr>
      <w:rPr>
        <w:rFonts w:hint="default"/>
      </w:rPr>
    </w:lvl>
    <w:lvl w:ilvl="1">
      <w:start w:val="7"/>
      <w:numFmt w:val="decimal"/>
      <w:lvlText w:val="%1.%2"/>
      <w:lvlJc w:val="left"/>
      <w:pPr>
        <w:ind w:left="492" w:hanging="435"/>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77"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9" w15:restartNumberingAfterBreak="0">
    <w:nsid w:val="7B59659B"/>
    <w:multiLevelType w:val="multilevel"/>
    <w:tmpl w:val="C34E42AA"/>
    <w:lvl w:ilvl="0">
      <w:start w:val="1"/>
      <w:numFmt w:val="upperRoman"/>
      <w:lvlText w:val="%1."/>
      <w:lvlJc w:val="right"/>
      <w:pPr>
        <w:ind w:left="720" w:hanging="360"/>
      </w:pPr>
    </w:lvl>
    <w:lvl w:ilvl="1">
      <w:start w:val="4"/>
      <w:numFmt w:val="decimal"/>
      <w:lvlText w:val="%1.%2."/>
      <w:lvlJc w:val="left"/>
      <w:pPr>
        <w:ind w:left="1080" w:hanging="720"/>
      </w:p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1"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4"/>
  </w:num>
  <w:num w:numId="3">
    <w:abstractNumId w:val="34"/>
  </w:num>
  <w:num w:numId="4">
    <w:abstractNumId w:val="11"/>
  </w:num>
  <w:num w:numId="5">
    <w:abstractNumId w:val="69"/>
  </w:num>
  <w:num w:numId="6">
    <w:abstractNumId w:val="40"/>
  </w:num>
  <w:num w:numId="7">
    <w:abstractNumId w:val="41"/>
  </w:num>
  <w:num w:numId="8">
    <w:abstractNumId w:val="60"/>
  </w:num>
  <w:num w:numId="9">
    <w:abstractNumId w:val="2"/>
  </w:num>
  <w:num w:numId="10">
    <w:abstractNumId w:val="43"/>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7"/>
  </w:num>
  <w:num w:numId="17">
    <w:abstractNumId w:val="33"/>
  </w:num>
  <w:num w:numId="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9"/>
  </w:num>
  <w:num w:numId="21">
    <w:abstractNumId w:val="50"/>
  </w:num>
  <w:num w:numId="22">
    <w:abstractNumId w:val="77"/>
  </w:num>
  <w:num w:numId="23">
    <w:abstractNumId w:val="51"/>
  </w:num>
  <w:num w:numId="24">
    <w:abstractNumId w:val="3"/>
  </w:num>
  <w:num w:numId="25">
    <w:abstractNumId w:val="72"/>
  </w:num>
  <w:num w:numId="26">
    <w:abstractNumId w:val="20"/>
  </w:num>
  <w:num w:numId="27">
    <w:abstractNumId w:val="25"/>
  </w:num>
  <w:num w:numId="28">
    <w:abstractNumId w:val="80"/>
  </w:num>
  <w:num w:numId="29">
    <w:abstractNumId w:val="59"/>
  </w:num>
  <w:num w:numId="30">
    <w:abstractNumId w:val="68"/>
  </w:num>
  <w:num w:numId="31">
    <w:abstractNumId w:val="56"/>
  </w:num>
  <w:num w:numId="32">
    <w:abstractNumId w:val="38"/>
  </w:num>
  <w:num w:numId="33">
    <w:abstractNumId w:val="65"/>
  </w:num>
  <w:num w:numId="34">
    <w:abstractNumId w:val="5"/>
  </w:num>
  <w:num w:numId="35">
    <w:abstractNumId w:val="45"/>
  </w:num>
  <w:num w:numId="36">
    <w:abstractNumId w:val="46"/>
  </w:num>
  <w:num w:numId="37">
    <w:abstractNumId w:val="66"/>
  </w:num>
  <w:num w:numId="38">
    <w:abstractNumId w:val="24"/>
  </w:num>
  <w:num w:numId="39">
    <w:abstractNumId w:val="70"/>
  </w:num>
  <w:num w:numId="40">
    <w:abstractNumId w:val="67"/>
  </w:num>
  <w:num w:numId="41">
    <w:abstractNumId w:val="0"/>
  </w:num>
  <w:num w:numId="42">
    <w:abstractNumId w:val="79"/>
  </w:num>
  <w:num w:numId="43">
    <w:abstractNumId w:val="42"/>
  </w:num>
  <w:num w:numId="44">
    <w:abstractNumId w:val="18"/>
  </w:num>
  <w:num w:numId="45">
    <w:abstractNumId w:val="32"/>
  </w:num>
  <w:num w:numId="46">
    <w:abstractNumId w:val="62"/>
  </w:num>
  <w:num w:numId="47">
    <w:abstractNumId w:val="1"/>
  </w:num>
  <w:num w:numId="48">
    <w:abstractNumId w:val="6"/>
  </w:num>
  <w:num w:numId="49">
    <w:abstractNumId w:val="53"/>
  </w:num>
  <w:num w:numId="50">
    <w:abstractNumId w:val="39"/>
  </w:num>
  <w:num w:numId="51">
    <w:abstractNumId w:val="14"/>
  </w:num>
  <w:num w:numId="52">
    <w:abstractNumId w:val="47"/>
  </w:num>
  <w:num w:numId="53">
    <w:abstractNumId w:val="21"/>
  </w:num>
  <w:num w:numId="54">
    <w:abstractNumId w:val="37"/>
  </w:num>
  <w:num w:numId="55">
    <w:abstractNumId w:val="31"/>
  </w:num>
  <w:num w:numId="56">
    <w:abstractNumId w:val="26"/>
  </w:num>
  <w:num w:numId="57">
    <w:abstractNumId w:val="7"/>
  </w:num>
  <w:num w:numId="58">
    <w:abstractNumId w:val="28"/>
  </w:num>
  <w:num w:numId="59">
    <w:abstractNumId w:val="55"/>
  </w:num>
  <w:num w:numId="60">
    <w:abstractNumId w:val="16"/>
  </w:num>
  <w:num w:numId="61">
    <w:abstractNumId w:val="49"/>
  </w:num>
  <w:num w:numId="62">
    <w:abstractNumId w:val="64"/>
  </w:num>
  <w:num w:numId="63">
    <w:abstractNumId w:val="73"/>
  </w:num>
  <w:num w:numId="64">
    <w:abstractNumId w:val="76"/>
  </w:num>
  <w:num w:numId="65">
    <w:abstractNumId w:val="35"/>
  </w:num>
  <w:num w:numId="66">
    <w:abstractNumId w:val="35"/>
    <w:lvlOverride w:ilvl="0">
      <w:startOverride w:val="1"/>
    </w:lvlOverride>
  </w:num>
  <w:num w:numId="67">
    <w:abstractNumId w:val="35"/>
  </w:num>
  <w:num w:numId="68">
    <w:abstractNumId w:val="35"/>
  </w:num>
  <w:num w:numId="69">
    <w:abstractNumId w:val="35"/>
  </w:num>
  <w:num w:numId="70">
    <w:abstractNumId w:val="35"/>
  </w:num>
  <w:num w:numId="71">
    <w:abstractNumId w:val="35"/>
  </w:num>
  <w:num w:numId="72">
    <w:abstractNumId w:val="35"/>
  </w:num>
  <w:num w:numId="73">
    <w:abstractNumId w:val="35"/>
  </w:num>
  <w:num w:numId="74">
    <w:abstractNumId w:val="35"/>
  </w:num>
  <w:num w:numId="75">
    <w:abstractNumId w:val="35"/>
  </w:num>
  <w:num w:numId="76">
    <w:abstractNumId w:val="0"/>
  </w:num>
  <w:num w:numId="77">
    <w:abstractNumId w:val="0"/>
  </w:num>
  <w:num w:numId="78">
    <w:abstractNumId w:val="0"/>
  </w:num>
  <w:num w:numId="79">
    <w:abstractNumId w:val="0"/>
  </w:num>
  <w:num w:numId="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5"/>
  </w:num>
  <w:num w:numId="82">
    <w:abstractNumId w:val="35"/>
  </w:num>
  <w:num w:numId="83">
    <w:abstractNumId w:val="35"/>
  </w:num>
  <w:num w:numId="84">
    <w:abstractNumId w:val="30"/>
  </w:num>
  <w:num w:numId="85">
    <w:abstractNumId w:val="17"/>
  </w:num>
  <w:num w:numId="86">
    <w:abstractNumId w:val="13"/>
  </w:num>
  <w:num w:numId="87">
    <w:abstractNumId w:val="61"/>
  </w:num>
  <w:num w:numId="88">
    <w:abstractNumId w:val="1"/>
  </w:num>
  <w:num w:numId="89">
    <w:abstractNumId w:val="1"/>
  </w:num>
  <w:num w:numId="90">
    <w:abstractNumId w:val="1"/>
  </w:num>
  <w:num w:numId="91">
    <w:abstractNumId w:val="1"/>
  </w:num>
  <w:num w:numId="92">
    <w:abstractNumId w:val="1"/>
  </w:num>
  <w:num w:numId="93">
    <w:abstractNumId w:val="1"/>
  </w:num>
  <w:num w:numId="94">
    <w:abstractNumId w:val="1"/>
  </w:num>
  <w:num w:numId="95">
    <w:abstractNumId w:val="1"/>
  </w:num>
  <w:num w:numId="96">
    <w:abstractNumId w:val="1"/>
  </w:num>
  <w:num w:numId="97">
    <w:abstractNumId w:val="1"/>
  </w:num>
  <w:num w:numId="98">
    <w:abstractNumId w:val="1"/>
    <w:lvlOverride w:ilvl="0">
      <w:startOverride w:val="1"/>
    </w:lvlOverride>
  </w:num>
  <w:num w:numId="99">
    <w:abstractNumId w:val="63"/>
  </w:num>
  <w:num w:numId="100">
    <w:abstractNumId w:val="74"/>
  </w:num>
  <w:num w:numId="101">
    <w:abstractNumId w:val="30"/>
    <w:lvlOverride w:ilvl="0">
      <w:startOverride w:val="5"/>
    </w:lvlOverride>
    <w:lvlOverride w:ilvl="1">
      <w:startOverride w:val="1"/>
    </w:lvlOverride>
    <w:lvlOverride w:ilvl="2">
      <w:startOverride w:val="1"/>
    </w:lvlOverride>
  </w:num>
  <w:num w:numId="102">
    <w:abstractNumId w:val="30"/>
    <w:lvlOverride w:ilvl="0">
      <w:startOverride w:val="5"/>
    </w:lvlOverride>
    <w:lvlOverride w:ilvl="1">
      <w:startOverride w:val="1"/>
    </w:lvlOverride>
    <w:lvlOverride w:ilvl="2">
      <w:startOverride w:val="1"/>
    </w:lvlOverride>
  </w:num>
  <w:num w:numId="103">
    <w:abstractNumId w:val="30"/>
    <w:lvlOverride w:ilvl="0">
      <w:startOverride w:val="5"/>
    </w:lvlOverride>
    <w:lvlOverride w:ilvl="1">
      <w:startOverride w:val="1"/>
    </w:lvlOverride>
    <w:lvlOverride w:ilvl="2">
      <w:startOverride w:val="1"/>
    </w:lvlOverride>
  </w:num>
  <w:num w:numId="104">
    <w:abstractNumId w:val="30"/>
    <w:lvlOverride w:ilvl="0">
      <w:startOverride w:val="5"/>
    </w:lvlOverride>
    <w:lvlOverride w:ilvl="1">
      <w:startOverride w:val="1"/>
    </w:lvlOverride>
    <w:lvlOverride w:ilvl="2">
      <w:startOverride w:val="1"/>
    </w:lvlOverride>
  </w:num>
  <w:num w:numId="105">
    <w:abstractNumId w:val="30"/>
    <w:lvlOverride w:ilvl="0">
      <w:startOverride w:val="5"/>
    </w:lvlOverride>
    <w:lvlOverride w:ilvl="1">
      <w:startOverride w:val="1"/>
    </w:lvlOverride>
    <w:lvlOverride w:ilvl="2">
      <w:startOverride w:val="1"/>
    </w:lvlOverride>
  </w:num>
  <w:num w:numId="106">
    <w:abstractNumId w:val="30"/>
    <w:lvlOverride w:ilvl="0">
      <w:startOverride w:val="5"/>
    </w:lvlOverride>
    <w:lvlOverride w:ilvl="1">
      <w:startOverride w:val="1"/>
    </w:lvlOverride>
    <w:lvlOverride w:ilvl="2">
      <w:startOverride w:val="1"/>
    </w:lvlOverride>
  </w:num>
  <w:num w:numId="107">
    <w:abstractNumId w:val="30"/>
    <w:lvlOverride w:ilvl="0">
      <w:startOverride w:val="5"/>
    </w:lvlOverride>
    <w:lvlOverride w:ilvl="1">
      <w:startOverride w:val="1"/>
    </w:lvlOverride>
    <w:lvlOverride w:ilvl="2">
      <w:startOverride w:val="1"/>
    </w:lvlOverride>
  </w:num>
  <w:num w:numId="108">
    <w:abstractNumId w:val="30"/>
    <w:lvlOverride w:ilvl="0">
      <w:startOverride w:val="5"/>
    </w:lvlOverride>
    <w:lvlOverride w:ilvl="1">
      <w:startOverride w:val="1"/>
    </w:lvlOverride>
    <w:lvlOverride w:ilvl="2">
      <w:startOverride w:val="1"/>
    </w:lvlOverride>
  </w:num>
  <w:num w:numId="109">
    <w:abstractNumId w:val="30"/>
    <w:lvlOverride w:ilvl="0">
      <w:startOverride w:val="5"/>
    </w:lvlOverride>
    <w:lvlOverride w:ilvl="1">
      <w:startOverride w:val="1"/>
    </w:lvlOverride>
    <w:lvlOverride w:ilvl="2">
      <w:startOverride w:val="1"/>
    </w:lvlOverride>
  </w:num>
  <w:num w:numId="110">
    <w:abstractNumId w:val="52"/>
  </w:num>
  <w:num w:numId="111">
    <w:abstractNumId w:val="54"/>
  </w:num>
  <w:num w:numId="112">
    <w:abstractNumId w:val="58"/>
  </w:num>
  <w:num w:numId="113">
    <w:abstractNumId w:val="19"/>
  </w:num>
  <w:num w:numId="114">
    <w:abstractNumId w:val="50"/>
  </w:num>
  <w:num w:numId="115">
    <w:abstractNumId w:val="48"/>
  </w:num>
  <w:num w:numId="116">
    <w:abstractNumId w:val="57"/>
  </w:num>
  <w:num w:numId="117">
    <w:abstractNumId w:val="50"/>
  </w:num>
  <w:num w:numId="118">
    <w:abstractNumId w:val="15"/>
  </w:num>
  <w:num w:numId="119">
    <w:abstractNumId w:val="8"/>
  </w:num>
  <w:num w:numId="120">
    <w:abstractNumId w:val="23"/>
  </w:num>
  <w:num w:numId="121">
    <w:abstractNumId w:val="1"/>
  </w:num>
  <w:num w:numId="122">
    <w:abstractNumId w:val="1"/>
  </w:num>
  <w:num w:numId="123">
    <w:abstractNumId w:val="1"/>
  </w:num>
  <w:num w:numId="124">
    <w:abstractNumId w:val="1"/>
  </w:num>
  <w:num w:numId="125">
    <w:abstractNumId w:val="1"/>
  </w:num>
  <w:num w:numId="126">
    <w:abstractNumId w:val="1"/>
  </w:num>
  <w:num w:numId="127">
    <w:abstractNumId w:val="1"/>
  </w:num>
  <w:num w:numId="128">
    <w:abstractNumId w:val="9"/>
  </w:num>
  <w:num w:numId="129">
    <w:abstractNumId w:val="1"/>
  </w:num>
  <w:num w:numId="130">
    <w:abstractNumId w:val="1"/>
  </w:num>
  <w:num w:numId="131">
    <w:abstractNumId w:val="1"/>
  </w:num>
  <w:num w:numId="132">
    <w:abstractNumId w:val="1"/>
  </w:num>
  <w:num w:numId="133">
    <w:abstractNumId w:val="1"/>
  </w:num>
  <w:num w:numId="134">
    <w:abstractNumId w:val="1"/>
  </w:num>
  <w:num w:numId="135">
    <w:abstractNumId w:val="1"/>
  </w:num>
  <w:num w:numId="136">
    <w:abstractNumId w:val="50"/>
  </w:num>
  <w:num w:numId="137">
    <w:abstractNumId w:val="29"/>
    <w:lvlOverride w:ilvl="0">
      <w:startOverride w:val="1"/>
    </w:lvlOverride>
  </w:num>
  <w:num w:numId="138">
    <w:abstractNumId w:val="75"/>
  </w:num>
  <w:num w:numId="139">
    <w:abstractNumId w:val="71"/>
  </w:num>
  <w:numIdMacAtCleanup w:val="1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7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782"/>
    <w:rsid w:val="000017DF"/>
    <w:rsid w:val="00001899"/>
    <w:rsid w:val="0000234F"/>
    <w:rsid w:val="00002736"/>
    <w:rsid w:val="00002A3F"/>
    <w:rsid w:val="00002A82"/>
    <w:rsid w:val="00002CB8"/>
    <w:rsid w:val="00002E43"/>
    <w:rsid w:val="00002FBD"/>
    <w:rsid w:val="0000361E"/>
    <w:rsid w:val="000038BE"/>
    <w:rsid w:val="000048CF"/>
    <w:rsid w:val="00004A0D"/>
    <w:rsid w:val="00004D81"/>
    <w:rsid w:val="00004E7E"/>
    <w:rsid w:val="0000527C"/>
    <w:rsid w:val="00005801"/>
    <w:rsid w:val="00005C69"/>
    <w:rsid w:val="00005EDE"/>
    <w:rsid w:val="00007115"/>
    <w:rsid w:val="00007EEB"/>
    <w:rsid w:val="00007F1B"/>
    <w:rsid w:val="000100EF"/>
    <w:rsid w:val="000108B9"/>
    <w:rsid w:val="000111F3"/>
    <w:rsid w:val="00011858"/>
    <w:rsid w:val="00011D4B"/>
    <w:rsid w:val="00011E5E"/>
    <w:rsid w:val="0001292B"/>
    <w:rsid w:val="00012D03"/>
    <w:rsid w:val="00012FE6"/>
    <w:rsid w:val="00013447"/>
    <w:rsid w:val="00014385"/>
    <w:rsid w:val="00014451"/>
    <w:rsid w:val="000144B7"/>
    <w:rsid w:val="00014953"/>
    <w:rsid w:val="00014D38"/>
    <w:rsid w:val="00015679"/>
    <w:rsid w:val="00015BDF"/>
    <w:rsid w:val="00015CC5"/>
    <w:rsid w:val="00016159"/>
    <w:rsid w:val="000161D5"/>
    <w:rsid w:val="000165E8"/>
    <w:rsid w:val="00016689"/>
    <w:rsid w:val="00017608"/>
    <w:rsid w:val="0002081A"/>
    <w:rsid w:val="00020928"/>
    <w:rsid w:val="00021155"/>
    <w:rsid w:val="0002154B"/>
    <w:rsid w:val="00021726"/>
    <w:rsid w:val="00021E4A"/>
    <w:rsid w:val="000224E3"/>
    <w:rsid w:val="00022883"/>
    <w:rsid w:val="000228CD"/>
    <w:rsid w:val="0002332F"/>
    <w:rsid w:val="0002336E"/>
    <w:rsid w:val="00023A87"/>
    <w:rsid w:val="0002411F"/>
    <w:rsid w:val="00024380"/>
    <w:rsid w:val="000244B7"/>
    <w:rsid w:val="00024579"/>
    <w:rsid w:val="0002458D"/>
    <w:rsid w:val="00024B62"/>
    <w:rsid w:val="0002504B"/>
    <w:rsid w:val="00025078"/>
    <w:rsid w:val="00025871"/>
    <w:rsid w:val="0002592D"/>
    <w:rsid w:val="00025B00"/>
    <w:rsid w:val="00025BA0"/>
    <w:rsid w:val="00025D59"/>
    <w:rsid w:val="000261DC"/>
    <w:rsid w:val="000262B0"/>
    <w:rsid w:val="00026E61"/>
    <w:rsid w:val="00026E9B"/>
    <w:rsid w:val="000270BF"/>
    <w:rsid w:val="000271DA"/>
    <w:rsid w:val="0002729C"/>
    <w:rsid w:val="000274B4"/>
    <w:rsid w:val="00027627"/>
    <w:rsid w:val="0002791E"/>
    <w:rsid w:val="00027A80"/>
    <w:rsid w:val="00027F5A"/>
    <w:rsid w:val="000305AD"/>
    <w:rsid w:val="00030A31"/>
    <w:rsid w:val="00031620"/>
    <w:rsid w:val="00032195"/>
    <w:rsid w:val="000324DE"/>
    <w:rsid w:val="00032BCE"/>
    <w:rsid w:val="00033311"/>
    <w:rsid w:val="000339BA"/>
    <w:rsid w:val="00033AE2"/>
    <w:rsid w:val="00033FC4"/>
    <w:rsid w:val="0003421F"/>
    <w:rsid w:val="0003438F"/>
    <w:rsid w:val="0003486B"/>
    <w:rsid w:val="00036142"/>
    <w:rsid w:val="00036641"/>
    <w:rsid w:val="000368A9"/>
    <w:rsid w:val="000374E4"/>
    <w:rsid w:val="00037EBA"/>
    <w:rsid w:val="000402AD"/>
    <w:rsid w:val="000419B7"/>
    <w:rsid w:val="00041FFD"/>
    <w:rsid w:val="00042063"/>
    <w:rsid w:val="000420E5"/>
    <w:rsid w:val="00042B73"/>
    <w:rsid w:val="00042FFC"/>
    <w:rsid w:val="000431D9"/>
    <w:rsid w:val="000438C6"/>
    <w:rsid w:val="00043FF7"/>
    <w:rsid w:val="00044DAD"/>
    <w:rsid w:val="000457D4"/>
    <w:rsid w:val="00045A40"/>
    <w:rsid w:val="00045BB6"/>
    <w:rsid w:val="0004623F"/>
    <w:rsid w:val="00046B77"/>
    <w:rsid w:val="00046FE2"/>
    <w:rsid w:val="00047274"/>
    <w:rsid w:val="0004758C"/>
    <w:rsid w:val="00047BD0"/>
    <w:rsid w:val="00047EC1"/>
    <w:rsid w:val="000509D7"/>
    <w:rsid w:val="00050D72"/>
    <w:rsid w:val="000513F2"/>
    <w:rsid w:val="00051897"/>
    <w:rsid w:val="00051A45"/>
    <w:rsid w:val="00051C1D"/>
    <w:rsid w:val="00051C39"/>
    <w:rsid w:val="00051C86"/>
    <w:rsid w:val="00051F2F"/>
    <w:rsid w:val="00051F54"/>
    <w:rsid w:val="0005228C"/>
    <w:rsid w:val="000534C1"/>
    <w:rsid w:val="00053641"/>
    <w:rsid w:val="000536D1"/>
    <w:rsid w:val="00053DA5"/>
    <w:rsid w:val="00053E21"/>
    <w:rsid w:val="00053F15"/>
    <w:rsid w:val="00053F71"/>
    <w:rsid w:val="00054318"/>
    <w:rsid w:val="000548D4"/>
    <w:rsid w:val="0005533F"/>
    <w:rsid w:val="000554C2"/>
    <w:rsid w:val="00056185"/>
    <w:rsid w:val="000561B7"/>
    <w:rsid w:val="0005709B"/>
    <w:rsid w:val="00057277"/>
    <w:rsid w:val="000575CB"/>
    <w:rsid w:val="000575E8"/>
    <w:rsid w:val="00057869"/>
    <w:rsid w:val="00057992"/>
    <w:rsid w:val="00057B64"/>
    <w:rsid w:val="000608A6"/>
    <w:rsid w:val="000609F8"/>
    <w:rsid w:val="00060BBD"/>
    <w:rsid w:val="00061608"/>
    <w:rsid w:val="00061774"/>
    <w:rsid w:val="0006213B"/>
    <w:rsid w:val="000626B0"/>
    <w:rsid w:val="00062B5A"/>
    <w:rsid w:val="0006316A"/>
    <w:rsid w:val="0006342E"/>
    <w:rsid w:val="00063DDC"/>
    <w:rsid w:val="0006427C"/>
    <w:rsid w:val="000646EB"/>
    <w:rsid w:val="00064A6B"/>
    <w:rsid w:val="00064A74"/>
    <w:rsid w:val="00064FD8"/>
    <w:rsid w:val="00065422"/>
    <w:rsid w:val="0006654A"/>
    <w:rsid w:val="0006780C"/>
    <w:rsid w:val="0007034A"/>
    <w:rsid w:val="000712C2"/>
    <w:rsid w:val="00071334"/>
    <w:rsid w:val="00071701"/>
    <w:rsid w:val="00071B76"/>
    <w:rsid w:val="00071B9F"/>
    <w:rsid w:val="00071C06"/>
    <w:rsid w:val="00071DC0"/>
    <w:rsid w:val="00072595"/>
    <w:rsid w:val="00072938"/>
    <w:rsid w:val="000731DC"/>
    <w:rsid w:val="00073316"/>
    <w:rsid w:val="000734CB"/>
    <w:rsid w:val="00073576"/>
    <w:rsid w:val="00073B03"/>
    <w:rsid w:val="00073E97"/>
    <w:rsid w:val="0007569B"/>
    <w:rsid w:val="00076107"/>
    <w:rsid w:val="00076401"/>
    <w:rsid w:val="00076718"/>
    <w:rsid w:val="000773FE"/>
    <w:rsid w:val="00077876"/>
    <w:rsid w:val="00080285"/>
    <w:rsid w:val="00080915"/>
    <w:rsid w:val="000816F7"/>
    <w:rsid w:val="00081A8D"/>
    <w:rsid w:val="00081D59"/>
    <w:rsid w:val="0008215D"/>
    <w:rsid w:val="000825A5"/>
    <w:rsid w:val="00083170"/>
    <w:rsid w:val="00083FA5"/>
    <w:rsid w:val="00084FB3"/>
    <w:rsid w:val="00084FCF"/>
    <w:rsid w:val="00085570"/>
    <w:rsid w:val="0008567E"/>
    <w:rsid w:val="0008616F"/>
    <w:rsid w:val="000863A5"/>
    <w:rsid w:val="0008684C"/>
    <w:rsid w:val="00086D70"/>
    <w:rsid w:val="00086F28"/>
    <w:rsid w:val="000873C5"/>
    <w:rsid w:val="00087BF1"/>
    <w:rsid w:val="000909FB"/>
    <w:rsid w:val="00090C03"/>
    <w:rsid w:val="00090D47"/>
    <w:rsid w:val="00091D02"/>
    <w:rsid w:val="000924B9"/>
    <w:rsid w:val="000929A1"/>
    <w:rsid w:val="0009332B"/>
    <w:rsid w:val="00093680"/>
    <w:rsid w:val="0009579B"/>
    <w:rsid w:val="00095EB1"/>
    <w:rsid w:val="00096180"/>
    <w:rsid w:val="000963E5"/>
    <w:rsid w:val="000964EB"/>
    <w:rsid w:val="00096B6B"/>
    <w:rsid w:val="00097243"/>
    <w:rsid w:val="0009761E"/>
    <w:rsid w:val="00097935"/>
    <w:rsid w:val="00097F3F"/>
    <w:rsid w:val="000A06CD"/>
    <w:rsid w:val="000A0B1F"/>
    <w:rsid w:val="000A136B"/>
    <w:rsid w:val="000A147D"/>
    <w:rsid w:val="000A1D50"/>
    <w:rsid w:val="000A2247"/>
    <w:rsid w:val="000A2601"/>
    <w:rsid w:val="000A2DBA"/>
    <w:rsid w:val="000A3672"/>
    <w:rsid w:val="000A3FF8"/>
    <w:rsid w:val="000A5B8F"/>
    <w:rsid w:val="000A5BAD"/>
    <w:rsid w:val="000A5D22"/>
    <w:rsid w:val="000A5F55"/>
    <w:rsid w:val="000A7922"/>
    <w:rsid w:val="000A7AF3"/>
    <w:rsid w:val="000A7C7C"/>
    <w:rsid w:val="000A7DB9"/>
    <w:rsid w:val="000A7FDA"/>
    <w:rsid w:val="000B0C87"/>
    <w:rsid w:val="000B0D47"/>
    <w:rsid w:val="000B0DAC"/>
    <w:rsid w:val="000B10BF"/>
    <w:rsid w:val="000B1395"/>
    <w:rsid w:val="000B1A3D"/>
    <w:rsid w:val="000B1AD1"/>
    <w:rsid w:val="000B1E1E"/>
    <w:rsid w:val="000B1FBE"/>
    <w:rsid w:val="000B227D"/>
    <w:rsid w:val="000B228C"/>
    <w:rsid w:val="000B24E1"/>
    <w:rsid w:val="000B2992"/>
    <w:rsid w:val="000B31A5"/>
    <w:rsid w:val="000B392D"/>
    <w:rsid w:val="000B446E"/>
    <w:rsid w:val="000B553F"/>
    <w:rsid w:val="000B5655"/>
    <w:rsid w:val="000B5D5C"/>
    <w:rsid w:val="000B678D"/>
    <w:rsid w:val="000B6FB6"/>
    <w:rsid w:val="000B7419"/>
    <w:rsid w:val="000B7651"/>
    <w:rsid w:val="000C0A10"/>
    <w:rsid w:val="000C0E59"/>
    <w:rsid w:val="000C1B2A"/>
    <w:rsid w:val="000C212A"/>
    <w:rsid w:val="000C23CB"/>
    <w:rsid w:val="000C2571"/>
    <w:rsid w:val="000C2F24"/>
    <w:rsid w:val="000C3467"/>
    <w:rsid w:val="000C35B2"/>
    <w:rsid w:val="000C4140"/>
    <w:rsid w:val="000C448A"/>
    <w:rsid w:val="000C4905"/>
    <w:rsid w:val="000C4EAD"/>
    <w:rsid w:val="000C4F0A"/>
    <w:rsid w:val="000C5107"/>
    <w:rsid w:val="000C59F2"/>
    <w:rsid w:val="000C61C1"/>
    <w:rsid w:val="000C6E8F"/>
    <w:rsid w:val="000C7332"/>
    <w:rsid w:val="000C75F9"/>
    <w:rsid w:val="000C7CF0"/>
    <w:rsid w:val="000D086E"/>
    <w:rsid w:val="000D0D05"/>
    <w:rsid w:val="000D1279"/>
    <w:rsid w:val="000D19E3"/>
    <w:rsid w:val="000D2238"/>
    <w:rsid w:val="000D2D71"/>
    <w:rsid w:val="000D3FDC"/>
    <w:rsid w:val="000D48EB"/>
    <w:rsid w:val="000D4F66"/>
    <w:rsid w:val="000D572E"/>
    <w:rsid w:val="000D5A2E"/>
    <w:rsid w:val="000D5C49"/>
    <w:rsid w:val="000D5F1E"/>
    <w:rsid w:val="000D6FC7"/>
    <w:rsid w:val="000D73EC"/>
    <w:rsid w:val="000E070B"/>
    <w:rsid w:val="000E08D6"/>
    <w:rsid w:val="000E0A56"/>
    <w:rsid w:val="000E1437"/>
    <w:rsid w:val="000E26F6"/>
    <w:rsid w:val="000E2E72"/>
    <w:rsid w:val="000E2ECF"/>
    <w:rsid w:val="000E302C"/>
    <w:rsid w:val="000E40A0"/>
    <w:rsid w:val="000E4614"/>
    <w:rsid w:val="000E556A"/>
    <w:rsid w:val="000E6171"/>
    <w:rsid w:val="000E6642"/>
    <w:rsid w:val="000E6E49"/>
    <w:rsid w:val="000E775C"/>
    <w:rsid w:val="000E7BFA"/>
    <w:rsid w:val="000F0824"/>
    <w:rsid w:val="000F1C37"/>
    <w:rsid w:val="000F259C"/>
    <w:rsid w:val="000F2A0F"/>
    <w:rsid w:val="000F2D40"/>
    <w:rsid w:val="000F4D61"/>
    <w:rsid w:val="000F5835"/>
    <w:rsid w:val="00100BB3"/>
    <w:rsid w:val="001012CD"/>
    <w:rsid w:val="00101433"/>
    <w:rsid w:val="00102141"/>
    <w:rsid w:val="0010291D"/>
    <w:rsid w:val="00102B0C"/>
    <w:rsid w:val="00102EDA"/>
    <w:rsid w:val="00103242"/>
    <w:rsid w:val="001036F2"/>
    <w:rsid w:val="00103F92"/>
    <w:rsid w:val="0010553C"/>
    <w:rsid w:val="00106091"/>
    <w:rsid w:val="001064CA"/>
    <w:rsid w:val="00106920"/>
    <w:rsid w:val="00106DE5"/>
    <w:rsid w:val="00106FBA"/>
    <w:rsid w:val="00107B29"/>
    <w:rsid w:val="001100C7"/>
    <w:rsid w:val="001102F9"/>
    <w:rsid w:val="00110C15"/>
    <w:rsid w:val="00110D99"/>
    <w:rsid w:val="001111F9"/>
    <w:rsid w:val="00111D54"/>
    <w:rsid w:val="001127D8"/>
    <w:rsid w:val="00112B0D"/>
    <w:rsid w:val="00112D01"/>
    <w:rsid w:val="00112EB3"/>
    <w:rsid w:val="001132ED"/>
    <w:rsid w:val="00113BB3"/>
    <w:rsid w:val="00114354"/>
    <w:rsid w:val="001144FB"/>
    <w:rsid w:val="00114616"/>
    <w:rsid w:val="001147C6"/>
    <w:rsid w:val="00115D16"/>
    <w:rsid w:val="00116021"/>
    <w:rsid w:val="001172B4"/>
    <w:rsid w:val="001174E8"/>
    <w:rsid w:val="00117B6D"/>
    <w:rsid w:val="0012042E"/>
    <w:rsid w:val="00120442"/>
    <w:rsid w:val="001205DB"/>
    <w:rsid w:val="0012098B"/>
    <w:rsid w:val="00120C4F"/>
    <w:rsid w:val="0012155E"/>
    <w:rsid w:val="00121992"/>
    <w:rsid w:val="00121ACF"/>
    <w:rsid w:val="00121D81"/>
    <w:rsid w:val="0012200D"/>
    <w:rsid w:val="001231C1"/>
    <w:rsid w:val="0012390C"/>
    <w:rsid w:val="001242B0"/>
    <w:rsid w:val="00124A0A"/>
    <w:rsid w:val="00126325"/>
    <w:rsid w:val="00126651"/>
    <w:rsid w:val="00130CEE"/>
    <w:rsid w:val="001311B3"/>
    <w:rsid w:val="001312FA"/>
    <w:rsid w:val="00131C8F"/>
    <w:rsid w:val="00131ED9"/>
    <w:rsid w:val="001329BD"/>
    <w:rsid w:val="00132AAF"/>
    <w:rsid w:val="00132C1A"/>
    <w:rsid w:val="0013302D"/>
    <w:rsid w:val="00133275"/>
    <w:rsid w:val="001335FD"/>
    <w:rsid w:val="0013364C"/>
    <w:rsid w:val="00133857"/>
    <w:rsid w:val="0013454C"/>
    <w:rsid w:val="001348C5"/>
    <w:rsid w:val="00134ACE"/>
    <w:rsid w:val="001350F0"/>
    <w:rsid w:val="001359B7"/>
    <w:rsid w:val="00136074"/>
    <w:rsid w:val="00136A23"/>
    <w:rsid w:val="00136F64"/>
    <w:rsid w:val="00136F92"/>
    <w:rsid w:val="0013770B"/>
    <w:rsid w:val="00137A0F"/>
    <w:rsid w:val="00137E58"/>
    <w:rsid w:val="00140063"/>
    <w:rsid w:val="00140238"/>
    <w:rsid w:val="00140500"/>
    <w:rsid w:val="00140886"/>
    <w:rsid w:val="00140FA7"/>
    <w:rsid w:val="0014165F"/>
    <w:rsid w:val="0014174A"/>
    <w:rsid w:val="001417A0"/>
    <w:rsid w:val="00141B63"/>
    <w:rsid w:val="00142117"/>
    <w:rsid w:val="001426B2"/>
    <w:rsid w:val="00143739"/>
    <w:rsid w:val="00144B75"/>
    <w:rsid w:val="00144E10"/>
    <w:rsid w:val="00144FDA"/>
    <w:rsid w:val="001452BD"/>
    <w:rsid w:val="001455AB"/>
    <w:rsid w:val="00145761"/>
    <w:rsid w:val="00146412"/>
    <w:rsid w:val="00147143"/>
    <w:rsid w:val="00147EE0"/>
    <w:rsid w:val="00150870"/>
    <w:rsid w:val="001527F5"/>
    <w:rsid w:val="001529A0"/>
    <w:rsid w:val="00152BFB"/>
    <w:rsid w:val="001530A3"/>
    <w:rsid w:val="00153341"/>
    <w:rsid w:val="00153E3A"/>
    <w:rsid w:val="00155216"/>
    <w:rsid w:val="001562B4"/>
    <w:rsid w:val="00156568"/>
    <w:rsid w:val="00156A86"/>
    <w:rsid w:val="00156B26"/>
    <w:rsid w:val="00156F38"/>
    <w:rsid w:val="00157373"/>
    <w:rsid w:val="001579EA"/>
    <w:rsid w:val="001601B5"/>
    <w:rsid w:val="0016043E"/>
    <w:rsid w:val="00160AE0"/>
    <w:rsid w:val="00161ACE"/>
    <w:rsid w:val="0016209B"/>
    <w:rsid w:val="001620FF"/>
    <w:rsid w:val="0016220C"/>
    <w:rsid w:val="0016230B"/>
    <w:rsid w:val="00162EB3"/>
    <w:rsid w:val="00163300"/>
    <w:rsid w:val="001637F4"/>
    <w:rsid w:val="00163858"/>
    <w:rsid w:val="001645B2"/>
    <w:rsid w:val="00165527"/>
    <w:rsid w:val="0016573E"/>
    <w:rsid w:val="00165DF9"/>
    <w:rsid w:val="001660AE"/>
    <w:rsid w:val="001665BA"/>
    <w:rsid w:val="001670EA"/>
    <w:rsid w:val="0016752E"/>
    <w:rsid w:val="00170402"/>
    <w:rsid w:val="0017088B"/>
    <w:rsid w:val="00170CA3"/>
    <w:rsid w:val="001710A8"/>
    <w:rsid w:val="001716FD"/>
    <w:rsid w:val="001728FF"/>
    <w:rsid w:val="00173553"/>
    <w:rsid w:val="00173BE8"/>
    <w:rsid w:val="00173CD4"/>
    <w:rsid w:val="00173FC5"/>
    <w:rsid w:val="00174742"/>
    <w:rsid w:val="0017491E"/>
    <w:rsid w:val="00174C6C"/>
    <w:rsid w:val="001761C8"/>
    <w:rsid w:val="00176D0E"/>
    <w:rsid w:val="0017769A"/>
    <w:rsid w:val="00177BA5"/>
    <w:rsid w:val="0018041C"/>
    <w:rsid w:val="001816E6"/>
    <w:rsid w:val="0018181C"/>
    <w:rsid w:val="00181E45"/>
    <w:rsid w:val="00181E98"/>
    <w:rsid w:val="00182234"/>
    <w:rsid w:val="00182734"/>
    <w:rsid w:val="001827DE"/>
    <w:rsid w:val="00182CE1"/>
    <w:rsid w:val="001832CB"/>
    <w:rsid w:val="001833E2"/>
    <w:rsid w:val="001839FB"/>
    <w:rsid w:val="00183DC1"/>
    <w:rsid w:val="00184263"/>
    <w:rsid w:val="001842EF"/>
    <w:rsid w:val="001845CB"/>
    <w:rsid w:val="001848F6"/>
    <w:rsid w:val="001873B4"/>
    <w:rsid w:val="001876F2"/>
    <w:rsid w:val="00187D0F"/>
    <w:rsid w:val="00190081"/>
    <w:rsid w:val="00190330"/>
    <w:rsid w:val="00190A86"/>
    <w:rsid w:val="00191383"/>
    <w:rsid w:val="00191F66"/>
    <w:rsid w:val="001921DA"/>
    <w:rsid w:val="00192299"/>
    <w:rsid w:val="001926DB"/>
    <w:rsid w:val="00193D55"/>
    <w:rsid w:val="00193E8B"/>
    <w:rsid w:val="00194C6F"/>
    <w:rsid w:val="001957DD"/>
    <w:rsid w:val="00195AB8"/>
    <w:rsid w:val="00196763"/>
    <w:rsid w:val="001A0B99"/>
    <w:rsid w:val="001A0C17"/>
    <w:rsid w:val="001A126E"/>
    <w:rsid w:val="001A1531"/>
    <w:rsid w:val="001A1CAB"/>
    <w:rsid w:val="001A30F2"/>
    <w:rsid w:val="001A37E2"/>
    <w:rsid w:val="001A3EDE"/>
    <w:rsid w:val="001A3F9E"/>
    <w:rsid w:val="001A4EE5"/>
    <w:rsid w:val="001A5687"/>
    <w:rsid w:val="001A5F09"/>
    <w:rsid w:val="001A6832"/>
    <w:rsid w:val="001A6833"/>
    <w:rsid w:val="001A7508"/>
    <w:rsid w:val="001A7A27"/>
    <w:rsid w:val="001A7FD5"/>
    <w:rsid w:val="001B01DC"/>
    <w:rsid w:val="001B0EDA"/>
    <w:rsid w:val="001B1851"/>
    <w:rsid w:val="001B2284"/>
    <w:rsid w:val="001B230E"/>
    <w:rsid w:val="001B23C2"/>
    <w:rsid w:val="001B23ED"/>
    <w:rsid w:val="001B25F5"/>
    <w:rsid w:val="001B2C10"/>
    <w:rsid w:val="001B3237"/>
    <w:rsid w:val="001B33F9"/>
    <w:rsid w:val="001B34A0"/>
    <w:rsid w:val="001B3DA5"/>
    <w:rsid w:val="001B3E15"/>
    <w:rsid w:val="001B4A43"/>
    <w:rsid w:val="001B4AB2"/>
    <w:rsid w:val="001B4CC8"/>
    <w:rsid w:val="001B59AD"/>
    <w:rsid w:val="001B5EB1"/>
    <w:rsid w:val="001B63A8"/>
    <w:rsid w:val="001B646D"/>
    <w:rsid w:val="001B7528"/>
    <w:rsid w:val="001B76E0"/>
    <w:rsid w:val="001C1234"/>
    <w:rsid w:val="001C1300"/>
    <w:rsid w:val="001C137C"/>
    <w:rsid w:val="001C14DF"/>
    <w:rsid w:val="001C1A6F"/>
    <w:rsid w:val="001C204D"/>
    <w:rsid w:val="001C2460"/>
    <w:rsid w:val="001C2BBC"/>
    <w:rsid w:val="001C38DA"/>
    <w:rsid w:val="001C4111"/>
    <w:rsid w:val="001C4A4D"/>
    <w:rsid w:val="001C50F3"/>
    <w:rsid w:val="001C5206"/>
    <w:rsid w:val="001C552D"/>
    <w:rsid w:val="001C60EB"/>
    <w:rsid w:val="001C6B86"/>
    <w:rsid w:val="001C6F12"/>
    <w:rsid w:val="001C71FB"/>
    <w:rsid w:val="001C7A20"/>
    <w:rsid w:val="001C7B8B"/>
    <w:rsid w:val="001C7E4B"/>
    <w:rsid w:val="001C7E66"/>
    <w:rsid w:val="001D0292"/>
    <w:rsid w:val="001D0A30"/>
    <w:rsid w:val="001D0D5C"/>
    <w:rsid w:val="001D1294"/>
    <w:rsid w:val="001D1387"/>
    <w:rsid w:val="001D167B"/>
    <w:rsid w:val="001D176B"/>
    <w:rsid w:val="001D23E4"/>
    <w:rsid w:val="001D321A"/>
    <w:rsid w:val="001D3335"/>
    <w:rsid w:val="001D3835"/>
    <w:rsid w:val="001D39A5"/>
    <w:rsid w:val="001D3A8F"/>
    <w:rsid w:val="001D4826"/>
    <w:rsid w:val="001D4C5F"/>
    <w:rsid w:val="001D58A7"/>
    <w:rsid w:val="001D62BD"/>
    <w:rsid w:val="001D6953"/>
    <w:rsid w:val="001D6BB3"/>
    <w:rsid w:val="001D6DE4"/>
    <w:rsid w:val="001D6EC4"/>
    <w:rsid w:val="001D7123"/>
    <w:rsid w:val="001D7999"/>
    <w:rsid w:val="001D7E71"/>
    <w:rsid w:val="001E0C51"/>
    <w:rsid w:val="001E112D"/>
    <w:rsid w:val="001E123F"/>
    <w:rsid w:val="001E158F"/>
    <w:rsid w:val="001E201F"/>
    <w:rsid w:val="001E3737"/>
    <w:rsid w:val="001E38F9"/>
    <w:rsid w:val="001E3C2A"/>
    <w:rsid w:val="001E418E"/>
    <w:rsid w:val="001E4A5F"/>
    <w:rsid w:val="001E5123"/>
    <w:rsid w:val="001E5322"/>
    <w:rsid w:val="001E57AD"/>
    <w:rsid w:val="001E6342"/>
    <w:rsid w:val="001E6525"/>
    <w:rsid w:val="001E6B9F"/>
    <w:rsid w:val="001E6F21"/>
    <w:rsid w:val="001E70FD"/>
    <w:rsid w:val="001E76A5"/>
    <w:rsid w:val="001E7D4A"/>
    <w:rsid w:val="001F03C9"/>
    <w:rsid w:val="001F083B"/>
    <w:rsid w:val="001F120A"/>
    <w:rsid w:val="001F227A"/>
    <w:rsid w:val="001F2EC8"/>
    <w:rsid w:val="001F3731"/>
    <w:rsid w:val="001F380F"/>
    <w:rsid w:val="001F3B92"/>
    <w:rsid w:val="001F418C"/>
    <w:rsid w:val="001F4362"/>
    <w:rsid w:val="001F4613"/>
    <w:rsid w:val="001F46F0"/>
    <w:rsid w:val="001F4F6D"/>
    <w:rsid w:val="001F4F83"/>
    <w:rsid w:val="001F503F"/>
    <w:rsid w:val="001F5167"/>
    <w:rsid w:val="001F5A6B"/>
    <w:rsid w:val="001F5D17"/>
    <w:rsid w:val="001F6445"/>
    <w:rsid w:val="001F6824"/>
    <w:rsid w:val="001F6E76"/>
    <w:rsid w:val="001F7032"/>
    <w:rsid w:val="001F735F"/>
    <w:rsid w:val="001F7F5A"/>
    <w:rsid w:val="0020042B"/>
    <w:rsid w:val="00200F6F"/>
    <w:rsid w:val="0020156E"/>
    <w:rsid w:val="00201E03"/>
    <w:rsid w:val="0020242D"/>
    <w:rsid w:val="00202A43"/>
    <w:rsid w:val="002030B2"/>
    <w:rsid w:val="002034BA"/>
    <w:rsid w:val="002036C9"/>
    <w:rsid w:val="0020440B"/>
    <w:rsid w:val="00204BA5"/>
    <w:rsid w:val="002057EA"/>
    <w:rsid w:val="00205870"/>
    <w:rsid w:val="00205DFD"/>
    <w:rsid w:val="00206053"/>
    <w:rsid w:val="00206669"/>
    <w:rsid w:val="00206835"/>
    <w:rsid w:val="0020687B"/>
    <w:rsid w:val="0020691D"/>
    <w:rsid w:val="00206AAC"/>
    <w:rsid w:val="00210008"/>
    <w:rsid w:val="0021019C"/>
    <w:rsid w:val="002101D0"/>
    <w:rsid w:val="00210BD2"/>
    <w:rsid w:val="00210DE6"/>
    <w:rsid w:val="00212528"/>
    <w:rsid w:val="00212938"/>
    <w:rsid w:val="002132F6"/>
    <w:rsid w:val="0021352D"/>
    <w:rsid w:val="0021370B"/>
    <w:rsid w:val="002139C3"/>
    <w:rsid w:val="002145D1"/>
    <w:rsid w:val="00214B1B"/>
    <w:rsid w:val="00214EEB"/>
    <w:rsid w:val="002163DF"/>
    <w:rsid w:val="00217943"/>
    <w:rsid w:val="00217EA1"/>
    <w:rsid w:val="00217EE0"/>
    <w:rsid w:val="002207D1"/>
    <w:rsid w:val="00220C64"/>
    <w:rsid w:val="002214FC"/>
    <w:rsid w:val="00221581"/>
    <w:rsid w:val="0022217B"/>
    <w:rsid w:val="00222287"/>
    <w:rsid w:val="00222371"/>
    <w:rsid w:val="00222A08"/>
    <w:rsid w:val="00222AA1"/>
    <w:rsid w:val="00222ACA"/>
    <w:rsid w:val="002236F3"/>
    <w:rsid w:val="002237A2"/>
    <w:rsid w:val="00224A35"/>
    <w:rsid w:val="00225642"/>
    <w:rsid w:val="00225A6F"/>
    <w:rsid w:val="00225B53"/>
    <w:rsid w:val="00225E59"/>
    <w:rsid w:val="0022606D"/>
    <w:rsid w:val="00226211"/>
    <w:rsid w:val="00226320"/>
    <w:rsid w:val="002278AD"/>
    <w:rsid w:val="00230566"/>
    <w:rsid w:val="0023115D"/>
    <w:rsid w:val="00231B86"/>
    <w:rsid w:val="0023296B"/>
    <w:rsid w:val="0023330C"/>
    <w:rsid w:val="00234638"/>
    <w:rsid w:val="00235229"/>
    <w:rsid w:val="00235416"/>
    <w:rsid w:val="0023578B"/>
    <w:rsid w:val="002357F5"/>
    <w:rsid w:val="0023588B"/>
    <w:rsid w:val="00235D29"/>
    <w:rsid w:val="0023609B"/>
    <w:rsid w:val="00237CF6"/>
    <w:rsid w:val="00240387"/>
    <w:rsid w:val="00241412"/>
    <w:rsid w:val="00242176"/>
    <w:rsid w:val="002422E4"/>
    <w:rsid w:val="0024266D"/>
    <w:rsid w:val="00242A86"/>
    <w:rsid w:val="00242A9C"/>
    <w:rsid w:val="0024330E"/>
    <w:rsid w:val="002433F1"/>
    <w:rsid w:val="00243640"/>
    <w:rsid w:val="00243D22"/>
    <w:rsid w:val="002449F5"/>
    <w:rsid w:val="00244D24"/>
    <w:rsid w:val="002450A8"/>
    <w:rsid w:val="00245318"/>
    <w:rsid w:val="00245A4D"/>
    <w:rsid w:val="0024670E"/>
    <w:rsid w:val="002467E8"/>
    <w:rsid w:val="002477E3"/>
    <w:rsid w:val="002504E6"/>
    <w:rsid w:val="00251EAD"/>
    <w:rsid w:val="00251F34"/>
    <w:rsid w:val="002521C4"/>
    <w:rsid w:val="00252ADC"/>
    <w:rsid w:val="00252DE0"/>
    <w:rsid w:val="00253B2B"/>
    <w:rsid w:val="002541BB"/>
    <w:rsid w:val="00254540"/>
    <w:rsid w:val="00254C2B"/>
    <w:rsid w:val="00254E6C"/>
    <w:rsid w:val="00255012"/>
    <w:rsid w:val="002553BD"/>
    <w:rsid w:val="0025557F"/>
    <w:rsid w:val="0025580E"/>
    <w:rsid w:val="00255FFC"/>
    <w:rsid w:val="002561FD"/>
    <w:rsid w:val="00256649"/>
    <w:rsid w:val="00256ABB"/>
    <w:rsid w:val="00256CD4"/>
    <w:rsid w:val="002570A2"/>
    <w:rsid w:val="00257216"/>
    <w:rsid w:val="00257488"/>
    <w:rsid w:val="0026047D"/>
    <w:rsid w:val="00260C50"/>
    <w:rsid w:val="00261395"/>
    <w:rsid w:val="00261570"/>
    <w:rsid w:val="00261B1B"/>
    <w:rsid w:val="00262139"/>
    <w:rsid w:val="00262CDA"/>
    <w:rsid w:val="0026371B"/>
    <w:rsid w:val="00263EEA"/>
    <w:rsid w:val="002644ED"/>
    <w:rsid w:val="00265C71"/>
    <w:rsid w:val="00266066"/>
    <w:rsid w:val="002663FF"/>
    <w:rsid w:val="0026685E"/>
    <w:rsid w:val="00266D75"/>
    <w:rsid w:val="00267885"/>
    <w:rsid w:val="00267957"/>
    <w:rsid w:val="00267D2F"/>
    <w:rsid w:val="00270C01"/>
    <w:rsid w:val="00271B06"/>
    <w:rsid w:val="002720BD"/>
    <w:rsid w:val="002720E1"/>
    <w:rsid w:val="0027279A"/>
    <w:rsid w:val="00272D14"/>
    <w:rsid w:val="002731B2"/>
    <w:rsid w:val="00273655"/>
    <w:rsid w:val="00273778"/>
    <w:rsid w:val="00274D49"/>
    <w:rsid w:val="00275103"/>
    <w:rsid w:val="002753FA"/>
    <w:rsid w:val="002755B7"/>
    <w:rsid w:val="00275690"/>
    <w:rsid w:val="00276698"/>
    <w:rsid w:val="00276D0D"/>
    <w:rsid w:val="00276D6D"/>
    <w:rsid w:val="002776D0"/>
    <w:rsid w:val="0027786F"/>
    <w:rsid w:val="00277BFF"/>
    <w:rsid w:val="0028049B"/>
    <w:rsid w:val="002808B3"/>
    <w:rsid w:val="0028158D"/>
    <w:rsid w:val="00282FF3"/>
    <w:rsid w:val="002832D4"/>
    <w:rsid w:val="002846A7"/>
    <w:rsid w:val="00285806"/>
    <w:rsid w:val="00286741"/>
    <w:rsid w:val="00287124"/>
    <w:rsid w:val="00290416"/>
    <w:rsid w:val="002917EB"/>
    <w:rsid w:val="00292080"/>
    <w:rsid w:val="00292D9F"/>
    <w:rsid w:val="00293C8F"/>
    <w:rsid w:val="00294121"/>
    <w:rsid w:val="002943BF"/>
    <w:rsid w:val="002944B4"/>
    <w:rsid w:val="00294671"/>
    <w:rsid w:val="00294792"/>
    <w:rsid w:val="00294BC4"/>
    <w:rsid w:val="00295150"/>
    <w:rsid w:val="00295200"/>
    <w:rsid w:val="00295582"/>
    <w:rsid w:val="00296492"/>
    <w:rsid w:val="00297175"/>
    <w:rsid w:val="002977E8"/>
    <w:rsid w:val="002A02E5"/>
    <w:rsid w:val="002A0DF7"/>
    <w:rsid w:val="002A0F35"/>
    <w:rsid w:val="002A1756"/>
    <w:rsid w:val="002A1997"/>
    <w:rsid w:val="002A2104"/>
    <w:rsid w:val="002A25C8"/>
    <w:rsid w:val="002A260B"/>
    <w:rsid w:val="002A332E"/>
    <w:rsid w:val="002A3477"/>
    <w:rsid w:val="002A4711"/>
    <w:rsid w:val="002A4760"/>
    <w:rsid w:val="002A4ADD"/>
    <w:rsid w:val="002A5CC3"/>
    <w:rsid w:val="002A6D57"/>
    <w:rsid w:val="002A7969"/>
    <w:rsid w:val="002A7A9B"/>
    <w:rsid w:val="002A7F98"/>
    <w:rsid w:val="002B0571"/>
    <w:rsid w:val="002B0807"/>
    <w:rsid w:val="002B0F38"/>
    <w:rsid w:val="002B101F"/>
    <w:rsid w:val="002B1108"/>
    <w:rsid w:val="002B1249"/>
    <w:rsid w:val="002B1635"/>
    <w:rsid w:val="002B1891"/>
    <w:rsid w:val="002B1F2E"/>
    <w:rsid w:val="002B2BB0"/>
    <w:rsid w:val="002B2CD9"/>
    <w:rsid w:val="002B364C"/>
    <w:rsid w:val="002B3860"/>
    <w:rsid w:val="002B39ED"/>
    <w:rsid w:val="002B40A7"/>
    <w:rsid w:val="002B4CCB"/>
    <w:rsid w:val="002B517F"/>
    <w:rsid w:val="002B5432"/>
    <w:rsid w:val="002B56E2"/>
    <w:rsid w:val="002B5C88"/>
    <w:rsid w:val="002B5D45"/>
    <w:rsid w:val="002B5D57"/>
    <w:rsid w:val="002B60E8"/>
    <w:rsid w:val="002B6DDF"/>
    <w:rsid w:val="002B7670"/>
    <w:rsid w:val="002C00EA"/>
    <w:rsid w:val="002C07CB"/>
    <w:rsid w:val="002C1549"/>
    <w:rsid w:val="002C1809"/>
    <w:rsid w:val="002C20D8"/>
    <w:rsid w:val="002C2C35"/>
    <w:rsid w:val="002C3297"/>
    <w:rsid w:val="002C3C62"/>
    <w:rsid w:val="002C4CEC"/>
    <w:rsid w:val="002C5512"/>
    <w:rsid w:val="002C56CB"/>
    <w:rsid w:val="002C596B"/>
    <w:rsid w:val="002C59B4"/>
    <w:rsid w:val="002C59CA"/>
    <w:rsid w:val="002C5D4C"/>
    <w:rsid w:val="002C62BB"/>
    <w:rsid w:val="002C69D9"/>
    <w:rsid w:val="002C71E4"/>
    <w:rsid w:val="002C7324"/>
    <w:rsid w:val="002C7472"/>
    <w:rsid w:val="002C776A"/>
    <w:rsid w:val="002C7F4A"/>
    <w:rsid w:val="002D0871"/>
    <w:rsid w:val="002D0E71"/>
    <w:rsid w:val="002D0ED1"/>
    <w:rsid w:val="002D10AE"/>
    <w:rsid w:val="002D120A"/>
    <w:rsid w:val="002D134E"/>
    <w:rsid w:val="002D1C4A"/>
    <w:rsid w:val="002D222B"/>
    <w:rsid w:val="002D26E2"/>
    <w:rsid w:val="002D288B"/>
    <w:rsid w:val="002D2A7E"/>
    <w:rsid w:val="002D2DE2"/>
    <w:rsid w:val="002D3184"/>
    <w:rsid w:val="002D412B"/>
    <w:rsid w:val="002D4203"/>
    <w:rsid w:val="002D50DF"/>
    <w:rsid w:val="002D73F7"/>
    <w:rsid w:val="002D75A4"/>
    <w:rsid w:val="002D7612"/>
    <w:rsid w:val="002D7F37"/>
    <w:rsid w:val="002E07BB"/>
    <w:rsid w:val="002E0DC3"/>
    <w:rsid w:val="002E17E0"/>
    <w:rsid w:val="002E1842"/>
    <w:rsid w:val="002E293F"/>
    <w:rsid w:val="002E3138"/>
    <w:rsid w:val="002E3B11"/>
    <w:rsid w:val="002E42E7"/>
    <w:rsid w:val="002E46CF"/>
    <w:rsid w:val="002E4AC1"/>
    <w:rsid w:val="002E5087"/>
    <w:rsid w:val="002E519D"/>
    <w:rsid w:val="002E52D4"/>
    <w:rsid w:val="002E5C2F"/>
    <w:rsid w:val="002E5EF6"/>
    <w:rsid w:val="002E6C02"/>
    <w:rsid w:val="002E6D08"/>
    <w:rsid w:val="002E6E98"/>
    <w:rsid w:val="002E7138"/>
    <w:rsid w:val="002E73CF"/>
    <w:rsid w:val="002E745C"/>
    <w:rsid w:val="002E7C9C"/>
    <w:rsid w:val="002F04D9"/>
    <w:rsid w:val="002F0C2E"/>
    <w:rsid w:val="002F1321"/>
    <w:rsid w:val="002F163D"/>
    <w:rsid w:val="002F1A99"/>
    <w:rsid w:val="002F1F82"/>
    <w:rsid w:val="002F23D9"/>
    <w:rsid w:val="002F2873"/>
    <w:rsid w:val="002F4AFE"/>
    <w:rsid w:val="002F4F1F"/>
    <w:rsid w:val="002F5C1E"/>
    <w:rsid w:val="002F6BA2"/>
    <w:rsid w:val="002F6DD7"/>
    <w:rsid w:val="002F6E2B"/>
    <w:rsid w:val="002F6F9B"/>
    <w:rsid w:val="002F702F"/>
    <w:rsid w:val="002F76C5"/>
    <w:rsid w:val="002F77FE"/>
    <w:rsid w:val="002F7F50"/>
    <w:rsid w:val="003000B2"/>
    <w:rsid w:val="00300786"/>
    <w:rsid w:val="00300D69"/>
    <w:rsid w:val="003023B6"/>
    <w:rsid w:val="003026AE"/>
    <w:rsid w:val="00302B4D"/>
    <w:rsid w:val="00302BAD"/>
    <w:rsid w:val="00303F9C"/>
    <w:rsid w:val="0030400F"/>
    <w:rsid w:val="00304040"/>
    <w:rsid w:val="00304616"/>
    <w:rsid w:val="00306430"/>
    <w:rsid w:val="00306B60"/>
    <w:rsid w:val="00307960"/>
    <w:rsid w:val="00310580"/>
    <w:rsid w:val="003106F8"/>
    <w:rsid w:val="00310A5F"/>
    <w:rsid w:val="00310DFF"/>
    <w:rsid w:val="00311052"/>
    <w:rsid w:val="00311307"/>
    <w:rsid w:val="00311549"/>
    <w:rsid w:val="00311CB8"/>
    <w:rsid w:val="00311FAD"/>
    <w:rsid w:val="0031210C"/>
    <w:rsid w:val="00312245"/>
    <w:rsid w:val="00312822"/>
    <w:rsid w:val="00312B0D"/>
    <w:rsid w:val="0031311C"/>
    <w:rsid w:val="003140D3"/>
    <w:rsid w:val="003145F5"/>
    <w:rsid w:val="003152FA"/>
    <w:rsid w:val="00315EC3"/>
    <w:rsid w:val="0031659B"/>
    <w:rsid w:val="00316CD9"/>
    <w:rsid w:val="0031717F"/>
    <w:rsid w:val="003178BE"/>
    <w:rsid w:val="00320120"/>
    <w:rsid w:val="003206C6"/>
    <w:rsid w:val="003209E9"/>
    <w:rsid w:val="00321A68"/>
    <w:rsid w:val="00321C76"/>
    <w:rsid w:val="003222F6"/>
    <w:rsid w:val="00322A9A"/>
    <w:rsid w:val="003239FF"/>
    <w:rsid w:val="00323C18"/>
    <w:rsid w:val="0032482F"/>
    <w:rsid w:val="0032624B"/>
    <w:rsid w:val="003267B1"/>
    <w:rsid w:val="00330164"/>
    <w:rsid w:val="003306B6"/>
    <w:rsid w:val="00330B91"/>
    <w:rsid w:val="0033115F"/>
    <w:rsid w:val="00331181"/>
    <w:rsid w:val="003311B0"/>
    <w:rsid w:val="0033156C"/>
    <w:rsid w:val="0033198C"/>
    <w:rsid w:val="0033247B"/>
    <w:rsid w:val="00332529"/>
    <w:rsid w:val="0033260B"/>
    <w:rsid w:val="003326CD"/>
    <w:rsid w:val="00333280"/>
    <w:rsid w:val="00333AAA"/>
    <w:rsid w:val="0033465B"/>
    <w:rsid w:val="00334F6F"/>
    <w:rsid w:val="003353CA"/>
    <w:rsid w:val="00335786"/>
    <w:rsid w:val="003357EE"/>
    <w:rsid w:val="00335966"/>
    <w:rsid w:val="00336834"/>
    <w:rsid w:val="00336D18"/>
    <w:rsid w:val="00336ED0"/>
    <w:rsid w:val="0033765B"/>
    <w:rsid w:val="00337AA6"/>
    <w:rsid w:val="00340451"/>
    <w:rsid w:val="003404B6"/>
    <w:rsid w:val="003406DB"/>
    <w:rsid w:val="003409EC"/>
    <w:rsid w:val="00340C0C"/>
    <w:rsid w:val="00340F2F"/>
    <w:rsid w:val="00341340"/>
    <w:rsid w:val="0034137F"/>
    <w:rsid w:val="00341CB0"/>
    <w:rsid w:val="00342065"/>
    <w:rsid w:val="00342256"/>
    <w:rsid w:val="003429B4"/>
    <w:rsid w:val="00342D0A"/>
    <w:rsid w:val="00342D15"/>
    <w:rsid w:val="003433B8"/>
    <w:rsid w:val="003438C2"/>
    <w:rsid w:val="00343996"/>
    <w:rsid w:val="00343EDD"/>
    <w:rsid w:val="003453EE"/>
    <w:rsid w:val="0034627D"/>
    <w:rsid w:val="00346CCA"/>
    <w:rsid w:val="003471A1"/>
    <w:rsid w:val="00347549"/>
    <w:rsid w:val="00347DC7"/>
    <w:rsid w:val="00347F5B"/>
    <w:rsid w:val="0035021E"/>
    <w:rsid w:val="00350544"/>
    <w:rsid w:val="00350B76"/>
    <w:rsid w:val="003515E1"/>
    <w:rsid w:val="00352941"/>
    <w:rsid w:val="00352DF8"/>
    <w:rsid w:val="0035306F"/>
    <w:rsid w:val="00353610"/>
    <w:rsid w:val="003539FC"/>
    <w:rsid w:val="00353BE3"/>
    <w:rsid w:val="00353DFF"/>
    <w:rsid w:val="00353FC3"/>
    <w:rsid w:val="00354EBC"/>
    <w:rsid w:val="00354FEB"/>
    <w:rsid w:val="00355947"/>
    <w:rsid w:val="00356EDC"/>
    <w:rsid w:val="00360992"/>
    <w:rsid w:val="00361455"/>
    <w:rsid w:val="003619CC"/>
    <w:rsid w:val="003621E1"/>
    <w:rsid w:val="00362735"/>
    <w:rsid w:val="00362AA0"/>
    <w:rsid w:val="00363E73"/>
    <w:rsid w:val="00364414"/>
    <w:rsid w:val="003648F7"/>
    <w:rsid w:val="00364D00"/>
    <w:rsid w:val="003651D3"/>
    <w:rsid w:val="00365388"/>
    <w:rsid w:val="00365483"/>
    <w:rsid w:val="00366294"/>
    <w:rsid w:val="003664C9"/>
    <w:rsid w:val="00366969"/>
    <w:rsid w:val="00366BFA"/>
    <w:rsid w:val="00366EC2"/>
    <w:rsid w:val="00367125"/>
    <w:rsid w:val="00367E82"/>
    <w:rsid w:val="00367FBF"/>
    <w:rsid w:val="0037054D"/>
    <w:rsid w:val="003709E8"/>
    <w:rsid w:val="003724DB"/>
    <w:rsid w:val="00372538"/>
    <w:rsid w:val="0037365C"/>
    <w:rsid w:val="0037389C"/>
    <w:rsid w:val="00373BE4"/>
    <w:rsid w:val="00373C15"/>
    <w:rsid w:val="0037439F"/>
    <w:rsid w:val="003747BA"/>
    <w:rsid w:val="0037567D"/>
    <w:rsid w:val="00375958"/>
    <w:rsid w:val="00375960"/>
    <w:rsid w:val="0037617F"/>
    <w:rsid w:val="00376AF9"/>
    <w:rsid w:val="0037746F"/>
    <w:rsid w:val="00377603"/>
    <w:rsid w:val="00377AA4"/>
    <w:rsid w:val="00377BBA"/>
    <w:rsid w:val="00377F16"/>
    <w:rsid w:val="003806E2"/>
    <w:rsid w:val="00380F8B"/>
    <w:rsid w:val="00381252"/>
    <w:rsid w:val="00381470"/>
    <w:rsid w:val="00381AD1"/>
    <w:rsid w:val="00383260"/>
    <w:rsid w:val="0038340B"/>
    <w:rsid w:val="00383F98"/>
    <w:rsid w:val="003841C3"/>
    <w:rsid w:val="003846F7"/>
    <w:rsid w:val="00385071"/>
    <w:rsid w:val="003853FB"/>
    <w:rsid w:val="003855FB"/>
    <w:rsid w:val="003868AC"/>
    <w:rsid w:val="00386932"/>
    <w:rsid w:val="003869A3"/>
    <w:rsid w:val="00386C36"/>
    <w:rsid w:val="00387582"/>
    <w:rsid w:val="003903A3"/>
    <w:rsid w:val="00390B56"/>
    <w:rsid w:val="003926AC"/>
    <w:rsid w:val="00392B32"/>
    <w:rsid w:val="00392E6B"/>
    <w:rsid w:val="00393793"/>
    <w:rsid w:val="003955A9"/>
    <w:rsid w:val="00395760"/>
    <w:rsid w:val="00395D2C"/>
    <w:rsid w:val="003962E8"/>
    <w:rsid w:val="0039681C"/>
    <w:rsid w:val="00396A27"/>
    <w:rsid w:val="00396DAB"/>
    <w:rsid w:val="003973F4"/>
    <w:rsid w:val="003978F5"/>
    <w:rsid w:val="00397AE7"/>
    <w:rsid w:val="003A0219"/>
    <w:rsid w:val="003A042E"/>
    <w:rsid w:val="003A0C75"/>
    <w:rsid w:val="003A0E3F"/>
    <w:rsid w:val="003A0F6D"/>
    <w:rsid w:val="003A1016"/>
    <w:rsid w:val="003A299B"/>
    <w:rsid w:val="003A2CA8"/>
    <w:rsid w:val="003A36D2"/>
    <w:rsid w:val="003A3A1A"/>
    <w:rsid w:val="003A40E7"/>
    <w:rsid w:val="003A45C0"/>
    <w:rsid w:val="003A4B8E"/>
    <w:rsid w:val="003A6552"/>
    <w:rsid w:val="003A726B"/>
    <w:rsid w:val="003A7801"/>
    <w:rsid w:val="003A78F5"/>
    <w:rsid w:val="003A7979"/>
    <w:rsid w:val="003B0252"/>
    <w:rsid w:val="003B079F"/>
    <w:rsid w:val="003B0F80"/>
    <w:rsid w:val="003B10C7"/>
    <w:rsid w:val="003B1863"/>
    <w:rsid w:val="003B18BD"/>
    <w:rsid w:val="003B1A95"/>
    <w:rsid w:val="003B1AB5"/>
    <w:rsid w:val="003B2655"/>
    <w:rsid w:val="003B371A"/>
    <w:rsid w:val="003B3B81"/>
    <w:rsid w:val="003B4935"/>
    <w:rsid w:val="003B4B26"/>
    <w:rsid w:val="003B5608"/>
    <w:rsid w:val="003B5941"/>
    <w:rsid w:val="003B5A38"/>
    <w:rsid w:val="003B5FD0"/>
    <w:rsid w:val="003B6246"/>
    <w:rsid w:val="003B6669"/>
    <w:rsid w:val="003B7592"/>
    <w:rsid w:val="003B7824"/>
    <w:rsid w:val="003B7F09"/>
    <w:rsid w:val="003B7FA8"/>
    <w:rsid w:val="003C04A1"/>
    <w:rsid w:val="003C07B8"/>
    <w:rsid w:val="003C09ED"/>
    <w:rsid w:val="003C11B9"/>
    <w:rsid w:val="003C123F"/>
    <w:rsid w:val="003C1BB8"/>
    <w:rsid w:val="003C2287"/>
    <w:rsid w:val="003C2ECE"/>
    <w:rsid w:val="003C48DD"/>
    <w:rsid w:val="003C4B87"/>
    <w:rsid w:val="003C51AB"/>
    <w:rsid w:val="003C529C"/>
    <w:rsid w:val="003C584D"/>
    <w:rsid w:val="003C67BD"/>
    <w:rsid w:val="003C6CF1"/>
    <w:rsid w:val="003C6E9D"/>
    <w:rsid w:val="003C7685"/>
    <w:rsid w:val="003C7B42"/>
    <w:rsid w:val="003D02A9"/>
    <w:rsid w:val="003D0D9E"/>
    <w:rsid w:val="003D17B1"/>
    <w:rsid w:val="003D1D50"/>
    <w:rsid w:val="003D289B"/>
    <w:rsid w:val="003D2979"/>
    <w:rsid w:val="003D2B21"/>
    <w:rsid w:val="003D2D4F"/>
    <w:rsid w:val="003D333A"/>
    <w:rsid w:val="003D3A2D"/>
    <w:rsid w:val="003D3D41"/>
    <w:rsid w:val="003D3E10"/>
    <w:rsid w:val="003D3E2E"/>
    <w:rsid w:val="003D3E5E"/>
    <w:rsid w:val="003D40E0"/>
    <w:rsid w:val="003D415C"/>
    <w:rsid w:val="003D4361"/>
    <w:rsid w:val="003D437F"/>
    <w:rsid w:val="003D4CCA"/>
    <w:rsid w:val="003D5A34"/>
    <w:rsid w:val="003D5B9E"/>
    <w:rsid w:val="003D5EA8"/>
    <w:rsid w:val="003D6157"/>
    <w:rsid w:val="003D6320"/>
    <w:rsid w:val="003D633A"/>
    <w:rsid w:val="003D63D0"/>
    <w:rsid w:val="003D6C09"/>
    <w:rsid w:val="003D73FE"/>
    <w:rsid w:val="003D7751"/>
    <w:rsid w:val="003D779D"/>
    <w:rsid w:val="003E0A3B"/>
    <w:rsid w:val="003E0E89"/>
    <w:rsid w:val="003E11D6"/>
    <w:rsid w:val="003E1296"/>
    <w:rsid w:val="003E179D"/>
    <w:rsid w:val="003E1BF4"/>
    <w:rsid w:val="003E1ED7"/>
    <w:rsid w:val="003E1FEB"/>
    <w:rsid w:val="003E20B3"/>
    <w:rsid w:val="003E21EA"/>
    <w:rsid w:val="003E244F"/>
    <w:rsid w:val="003E2869"/>
    <w:rsid w:val="003E2E6A"/>
    <w:rsid w:val="003E3319"/>
    <w:rsid w:val="003E3832"/>
    <w:rsid w:val="003E426A"/>
    <w:rsid w:val="003E4EEF"/>
    <w:rsid w:val="003E512B"/>
    <w:rsid w:val="003E531F"/>
    <w:rsid w:val="003E5516"/>
    <w:rsid w:val="003E5676"/>
    <w:rsid w:val="003E61F4"/>
    <w:rsid w:val="003E649F"/>
    <w:rsid w:val="003E7C84"/>
    <w:rsid w:val="003F067A"/>
    <w:rsid w:val="003F07F5"/>
    <w:rsid w:val="003F0AF6"/>
    <w:rsid w:val="003F0DBA"/>
    <w:rsid w:val="003F19CA"/>
    <w:rsid w:val="003F1DA2"/>
    <w:rsid w:val="003F25D5"/>
    <w:rsid w:val="003F30C3"/>
    <w:rsid w:val="003F36CF"/>
    <w:rsid w:val="003F4468"/>
    <w:rsid w:val="003F4A13"/>
    <w:rsid w:val="003F4D82"/>
    <w:rsid w:val="003F4F43"/>
    <w:rsid w:val="003F5CEB"/>
    <w:rsid w:val="003F5D83"/>
    <w:rsid w:val="003F5E6D"/>
    <w:rsid w:val="003F600D"/>
    <w:rsid w:val="003F634A"/>
    <w:rsid w:val="003F778F"/>
    <w:rsid w:val="003F784E"/>
    <w:rsid w:val="003F79C9"/>
    <w:rsid w:val="003F7C87"/>
    <w:rsid w:val="00400465"/>
    <w:rsid w:val="004007E0"/>
    <w:rsid w:val="00400BE8"/>
    <w:rsid w:val="00400FF6"/>
    <w:rsid w:val="00401666"/>
    <w:rsid w:val="00401728"/>
    <w:rsid w:val="00402BEC"/>
    <w:rsid w:val="00402FB4"/>
    <w:rsid w:val="004031AA"/>
    <w:rsid w:val="004047A2"/>
    <w:rsid w:val="00404A8E"/>
    <w:rsid w:val="00404B2B"/>
    <w:rsid w:val="00405575"/>
    <w:rsid w:val="00405BAA"/>
    <w:rsid w:val="004062D9"/>
    <w:rsid w:val="004062E0"/>
    <w:rsid w:val="00406E23"/>
    <w:rsid w:val="00406E98"/>
    <w:rsid w:val="004073BF"/>
    <w:rsid w:val="00407817"/>
    <w:rsid w:val="0041001B"/>
    <w:rsid w:val="004108B6"/>
    <w:rsid w:val="004108F9"/>
    <w:rsid w:val="00411000"/>
    <w:rsid w:val="004111C6"/>
    <w:rsid w:val="00411708"/>
    <w:rsid w:val="00411EC2"/>
    <w:rsid w:val="00412094"/>
    <w:rsid w:val="004123D8"/>
    <w:rsid w:val="004124EB"/>
    <w:rsid w:val="004129E9"/>
    <w:rsid w:val="004130F4"/>
    <w:rsid w:val="00413314"/>
    <w:rsid w:val="00413479"/>
    <w:rsid w:val="0041370C"/>
    <w:rsid w:val="00413758"/>
    <w:rsid w:val="00413817"/>
    <w:rsid w:val="004138FD"/>
    <w:rsid w:val="00414B87"/>
    <w:rsid w:val="00414D12"/>
    <w:rsid w:val="00415A26"/>
    <w:rsid w:val="004162D5"/>
    <w:rsid w:val="00416536"/>
    <w:rsid w:val="00416757"/>
    <w:rsid w:val="00416857"/>
    <w:rsid w:val="00416DCB"/>
    <w:rsid w:val="00417498"/>
    <w:rsid w:val="004174B9"/>
    <w:rsid w:val="00417580"/>
    <w:rsid w:val="004175D2"/>
    <w:rsid w:val="00417880"/>
    <w:rsid w:val="00417A35"/>
    <w:rsid w:val="00420247"/>
    <w:rsid w:val="0042075A"/>
    <w:rsid w:val="00420F05"/>
    <w:rsid w:val="00420F29"/>
    <w:rsid w:val="00421CD2"/>
    <w:rsid w:val="00421E84"/>
    <w:rsid w:val="00422183"/>
    <w:rsid w:val="004225E5"/>
    <w:rsid w:val="00422915"/>
    <w:rsid w:val="00422B55"/>
    <w:rsid w:val="00422ECA"/>
    <w:rsid w:val="00422EFF"/>
    <w:rsid w:val="00423E80"/>
    <w:rsid w:val="00424674"/>
    <w:rsid w:val="00424AA4"/>
    <w:rsid w:val="00424CBC"/>
    <w:rsid w:val="00424D3F"/>
    <w:rsid w:val="00425A40"/>
    <w:rsid w:val="00426205"/>
    <w:rsid w:val="00426244"/>
    <w:rsid w:val="00426339"/>
    <w:rsid w:val="00427CE1"/>
    <w:rsid w:val="00430F8C"/>
    <w:rsid w:val="004315EA"/>
    <w:rsid w:val="00432D81"/>
    <w:rsid w:val="00432FCD"/>
    <w:rsid w:val="004331B7"/>
    <w:rsid w:val="00433E65"/>
    <w:rsid w:val="004341BC"/>
    <w:rsid w:val="0043457D"/>
    <w:rsid w:val="00435440"/>
    <w:rsid w:val="00435455"/>
    <w:rsid w:val="00435585"/>
    <w:rsid w:val="004359B3"/>
    <w:rsid w:val="00436946"/>
    <w:rsid w:val="00436BD1"/>
    <w:rsid w:val="0043755D"/>
    <w:rsid w:val="00437930"/>
    <w:rsid w:val="0043794E"/>
    <w:rsid w:val="00437C52"/>
    <w:rsid w:val="004409C8"/>
    <w:rsid w:val="00440EA3"/>
    <w:rsid w:val="004410E7"/>
    <w:rsid w:val="00441727"/>
    <w:rsid w:val="00441C0F"/>
    <w:rsid w:val="00441DA2"/>
    <w:rsid w:val="004421A2"/>
    <w:rsid w:val="00442367"/>
    <w:rsid w:val="004427B4"/>
    <w:rsid w:val="00442849"/>
    <w:rsid w:val="00442BA6"/>
    <w:rsid w:val="00443E4E"/>
    <w:rsid w:val="00443F03"/>
    <w:rsid w:val="004444C6"/>
    <w:rsid w:val="004446C8"/>
    <w:rsid w:val="004451B3"/>
    <w:rsid w:val="00445222"/>
    <w:rsid w:val="0044646D"/>
    <w:rsid w:val="00446A6D"/>
    <w:rsid w:val="00446E7F"/>
    <w:rsid w:val="004470F0"/>
    <w:rsid w:val="00447F27"/>
    <w:rsid w:val="004500CE"/>
    <w:rsid w:val="00450445"/>
    <w:rsid w:val="004504A9"/>
    <w:rsid w:val="00451243"/>
    <w:rsid w:val="00451E81"/>
    <w:rsid w:val="00452B18"/>
    <w:rsid w:val="0045310A"/>
    <w:rsid w:val="004534F0"/>
    <w:rsid w:val="00453C58"/>
    <w:rsid w:val="00453D5E"/>
    <w:rsid w:val="00453EF9"/>
    <w:rsid w:val="004544F9"/>
    <w:rsid w:val="00454AD2"/>
    <w:rsid w:val="00454C0C"/>
    <w:rsid w:val="0045532A"/>
    <w:rsid w:val="00455A99"/>
    <w:rsid w:val="00455BFA"/>
    <w:rsid w:val="00455DB9"/>
    <w:rsid w:val="0045600C"/>
    <w:rsid w:val="004566C0"/>
    <w:rsid w:val="00456C7F"/>
    <w:rsid w:val="00456CEF"/>
    <w:rsid w:val="00457169"/>
    <w:rsid w:val="0045750D"/>
    <w:rsid w:val="004575D0"/>
    <w:rsid w:val="00457EC3"/>
    <w:rsid w:val="00460061"/>
    <w:rsid w:val="00460144"/>
    <w:rsid w:val="00460715"/>
    <w:rsid w:val="00461570"/>
    <w:rsid w:val="0046203F"/>
    <w:rsid w:val="00462ACB"/>
    <w:rsid w:val="00462F6F"/>
    <w:rsid w:val="00462F7C"/>
    <w:rsid w:val="00463801"/>
    <w:rsid w:val="0046396E"/>
    <w:rsid w:val="00463A7C"/>
    <w:rsid w:val="00463B1E"/>
    <w:rsid w:val="00463CA7"/>
    <w:rsid w:val="00464651"/>
    <w:rsid w:val="004658A6"/>
    <w:rsid w:val="004667ED"/>
    <w:rsid w:val="004668B7"/>
    <w:rsid w:val="00467A4C"/>
    <w:rsid w:val="00467A7E"/>
    <w:rsid w:val="00467CD4"/>
    <w:rsid w:val="004715E9"/>
    <w:rsid w:val="004715EC"/>
    <w:rsid w:val="00471B37"/>
    <w:rsid w:val="00471C5C"/>
    <w:rsid w:val="0047219C"/>
    <w:rsid w:val="0047291B"/>
    <w:rsid w:val="004733AB"/>
    <w:rsid w:val="00473563"/>
    <w:rsid w:val="004738FA"/>
    <w:rsid w:val="00473957"/>
    <w:rsid w:val="004740AC"/>
    <w:rsid w:val="004740D2"/>
    <w:rsid w:val="00474247"/>
    <w:rsid w:val="00474465"/>
    <w:rsid w:val="0047483B"/>
    <w:rsid w:val="00474E2B"/>
    <w:rsid w:val="00475389"/>
    <w:rsid w:val="00475F80"/>
    <w:rsid w:val="00476A84"/>
    <w:rsid w:val="00477397"/>
    <w:rsid w:val="004774CD"/>
    <w:rsid w:val="00477557"/>
    <w:rsid w:val="00477FE1"/>
    <w:rsid w:val="004809BF"/>
    <w:rsid w:val="00480EFD"/>
    <w:rsid w:val="00481E81"/>
    <w:rsid w:val="00482025"/>
    <w:rsid w:val="00482487"/>
    <w:rsid w:val="004826BC"/>
    <w:rsid w:val="004828F5"/>
    <w:rsid w:val="00483E31"/>
    <w:rsid w:val="0048436C"/>
    <w:rsid w:val="00484577"/>
    <w:rsid w:val="00484579"/>
    <w:rsid w:val="004852ED"/>
    <w:rsid w:val="0048539F"/>
    <w:rsid w:val="00486E14"/>
    <w:rsid w:val="00486E6A"/>
    <w:rsid w:val="0048790B"/>
    <w:rsid w:val="004900B1"/>
    <w:rsid w:val="004901A6"/>
    <w:rsid w:val="00490E03"/>
    <w:rsid w:val="00490FD8"/>
    <w:rsid w:val="004914E1"/>
    <w:rsid w:val="0049177A"/>
    <w:rsid w:val="00491EA8"/>
    <w:rsid w:val="00491ECC"/>
    <w:rsid w:val="00491F0A"/>
    <w:rsid w:val="0049241E"/>
    <w:rsid w:val="004925D6"/>
    <w:rsid w:val="00492DAD"/>
    <w:rsid w:val="004932A4"/>
    <w:rsid w:val="00493A5B"/>
    <w:rsid w:val="00494150"/>
    <w:rsid w:val="004942B6"/>
    <w:rsid w:val="00494DC9"/>
    <w:rsid w:val="004952C3"/>
    <w:rsid w:val="004956D7"/>
    <w:rsid w:val="00495CB7"/>
    <w:rsid w:val="0049635B"/>
    <w:rsid w:val="00496D94"/>
    <w:rsid w:val="00496F9E"/>
    <w:rsid w:val="00497231"/>
    <w:rsid w:val="0049747F"/>
    <w:rsid w:val="004A0BEA"/>
    <w:rsid w:val="004A1160"/>
    <w:rsid w:val="004A11B0"/>
    <w:rsid w:val="004A1B46"/>
    <w:rsid w:val="004A29D5"/>
    <w:rsid w:val="004A36FA"/>
    <w:rsid w:val="004A38B5"/>
    <w:rsid w:val="004A3E8B"/>
    <w:rsid w:val="004A42C4"/>
    <w:rsid w:val="004A4332"/>
    <w:rsid w:val="004A5DD1"/>
    <w:rsid w:val="004A622B"/>
    <w:rsid w:val="004A63FC"/>
    <w:rsid w:val="004A72CB"/>
    <w:rsid w:val="004A7ACD"/>
    <w:rsid w:val="004B0013"/>
    <w:rsid w:val="004B0446"/>
    <w:rsid w:val="004B20EF"/>
    <w:rsid w:val="004B2200"/>
    <w:rsid w:val="004B2BC1"/>
    <w:rsid w:val="004B34F1"/>
    <w:rsid w:val="004B396D"/>
    <w:rsid w:val="004B3D37"/>
    <w:rsid w:val="004B3E39"/>
    <w:rsid w:val="004B3E4E"/>
    <w:rsid w:val="004B49C4"/>
    <w:rsid w:val="004B5035"/>
    <w:rsid w:val="004B552E"/>
    <w:rsid w:val="004B5CE1"/>
    <w:rsid w:val="004B5E09"/>
    <w:rsid w:val="004B5FE0"/>
    <w:rsid w:val="004B6227"/>
    <w:rsid w:val="004B7ABD"/>
    <w:rsid w:val="004B7D87"/>
    <w:rsid w:val="004C045E"/>
    <w:rsid w:val="004C0708"/>
    <w:rsid w:val="004C0BAE"/>
    <w:rsid w:val="004C0BB4"/>
    <w:rsid w:val="004C1220"/>
    <w:rsid w:val="004C14F5"/>
    <w:rsid w:val="004C1F55"/>
    <w:rsid w:val="004C2553"/>
    <w:rsid w:val="004C2734"/>
    <w:rsid w:val="004C2A11"/>
    <w:rsid w:val="004C3B64"/>
    <w:rsid w:val="004C3E5B"/>
    <w:rsid w:val="004C3E7C"/>
    <w:rsid w:val="004C4054"/>
    <w:rsid w:val="004C405E"/>
    <w:rsid w:val="004C42F8"/>
    <w:rsid w:val="004C4601"/>
    <w:rsid w:val="004C47F5"/>
    <w:rsid w:val="004C4F3B"/>
    <w:rsid w:val="004C5387"/>
    <w:rsid w:val="004C58FB"/>
    <w:rsid w:val="004C5D4D"/>
    <w:rsid w:val="004C5E26"/>
    <w:rsid w:val="004C619F"/>
    <w:rsid w:val="004C62BD"/>
    <w:rsid w:val="004C6652"/>
    <w:rsid w:val="004C746A"/>
    <w:rsid w:val="004D043C"/>
    <w:rsid w:val="004D0D13"/>
    <w:rsid w:val="004D18B0"/>
    <w:rsid w:val="004D2932"/>
    <w:rsid w:val="004D2A95"/>
    <w:rsid w:val="004D3131"/>
    <w:rsid w:val="004D31E6"/>
    <w:rsid w:val="004D4976"/>
    <w:rsid w:val="004D4BF7"/>
    <w:rsid w:val="004D54B4"/>
    <w:rsid w:val="004D5FD9"/>
    <w:rsid w:val="004D793C"/>
    <w:rsid w:val="004E0FC9"/>
    <w:rsid w:val="004E143B"/>
    <w:rsid w:val="004E17CF"/>
    <w:rsid w:val="004E1883"/>
    <w:rsid w:val="004E1910"/>
    <w:rsid w:val="004E1956"/>
    <w:rsid w:val="004E1A21"/>
    <w:rsid w:val="004E1C16"/>
    <w:rsid w:val="004E34BA"/>
    <w:rsid w:val="004E36B9"/>
    <w:rsid w:val="004E3CC4"/>
    <w:rsid w:val="004E406E"/>
    <w:rsid w:val="004E40EA"/>
    <w:rsid w:val="004E4A7F"/>
    <w:rsid w:val="004E4E48"/>
    <w:rsid w:val="004E5A87"/>
    <w:rsid w:val="004E5C84"/>
    <w:rsid w:val="004E5ED6"/>
    <w:rsid w:val="004E651D"/>
    <w:rsid w:val="004E68A4"/>
    <w:rsid w:val="004E6ADD"/>
    <w:rsid w:val="004E7571"/>
    <w:rsid w:val="004E7650"/>
    <w:rsid w:val="004E7749"/>
    <w:rsid w:val="004E79B4"/>
    <w:rsid w:val="004E7E07"/>
    <w:rsid w:val="004F178E"/>
    <w:rsid w:val="004F1C6C"/>
    <w:rsid w:val="004F2463"/>
    <w:rsid w:val="004F371A"/>
    <w:rsid w:val="004F3B54"/>
    <w:rsid w:val="004F3F3C"/>
    <w:rsid w:val="004F4D36"/>
    <w:rsid w:val="004F4E91"/>
    <w:rsid w:val="004F5548"/>
    <w:rsid w:val="004F58A9"/>
    <w:rsid w:val="004F5B12"/>
    <w:rsid w:val="004F5C41"/>
    <w:rsid w:val="004F5F2C"/>
    <w:rsid w:val="004F67DE"/>
    <w:rsid w:val="005014F1"/>
    <w:rsid w:val="00501A1A"/>
    <w:rsid w:val="00501DEE"/>
    <w:rsid w:val="00501DF5"/>
    <w:rsid w:val="00501F35"/>
    <w:rsid w:val="00502DB2"/>
    <w:rsid w:val="00503537"/>
    <w:rsid w:val="00503846"/>
    <w:rsid w:val="00504155"/>
    <w:rsid w:val="00505DA4"/>
    <w:rsid w:val="00506538"/>
    <w:rsid w:val="0050670B"/>
    <w:rsid w:val="00506ED7"/>
    <w:rsid w:val="00507AC9"/>
    <w:rsid w:val="005104FF"/>
    <w:rsid w:val="0051079C"/>
    <w:rsid w:val="0051087C"/>
    <w:rsid w:val="00510DEE"/>
    <w:rsid w:val="00511005"/>
    <w:rsid w:val="005112DB"/>
    <w:rsid w:val="00511503"/>
    <w:rsid w:val="00511A8F"/>
    <w:rsid w:val="00511F73"/>
    <w:rsid w:val="005126D5"/>
    <w:rsid w:val="0051292B"/>
    <w:rsid w:val="00512E5F"/>
    <w:rsid w:val="0051337A"/>
    <w:rsid w:val="00513FBD"/>
    <w:rsid w:val="005141EB"/>
    <w:rsid w:val="00514C7C"/>
    <w:rsid w:val="005159C7"/>
    <w:rsid w:val="00515E4E"/>
    <w:rsid w:val="00516104"/>
    <w:rsid w:val="00516406"/>
    <w:rsid w:val="00516DE4"/>
    <w:rsid w:val="00517CF5"/>
    <w:rsid w:val="00517E35"/>
    <w:rsid w:val="00520FB4"/>
    <w:rsid w:val="00521319"/>
    <w:rsid w:val="005214FE"/>
    <w:rsid w:val="005221BB"/>
    <w:rsid w:val="00522DB1"/>
    <w:rsid w:val="005238F8"/>
    <w:rsid w:val="005241B6"/>
    <w:rsid w:val="005244FC"/>
    <w:rsid w:val="00524B6E"/>
    <w:rsid w:val="005253BB"/>
    <w:rsid w:val="0052555B"/>
    <w:rsid w:val="00525DA2"/>
    <w:rsid w:val="00527165"/>
    <w:rsid w:val="00530A83"/>
    <w:rsid w:val="00531C26"/>
    <w:rsid w:val="0053240D"/>
    <w:rsid w:val="0053264B"/>
    <w:rsid w:val="00532698"/>
    <w:rsid w:val="00532DD7"/>
    <w:rsid w:val="005339FE"/>
    <w:rsid w:val="00533B1C"/>
    <w:rsid w:val="0053488B"/>
    <w:rsid w:val="00534E70"/>
    <w:rsid w:val="0053509B"/>
    <w:rsid w:val="0053514E"/>
    <w:rsid w:val="005356C4"/>
    <w:rsid w:val="00535878"/>
    <w:rsid w:val="00535AD7"/>
    <w:rsid w:val="00535D98"/>
    <w:rsid w:val="005365D1"/>
    <w:rsid w:val="00536B4D"/>
    <w:rsid w:val="005371BF"/>
    <w:rsid w:val="00537F7D"/>
    <w:rsid w:val="00542204"/>
    <w:rsid w:val="00542D8B"/>
    <w:rsid w:val="00542E11"/>
    <w:rsid w:val="00542F52"/>
    <w:rsid w:val="0054316A"/>
    <w:rsid w:val="005439C6"/>
    <w:rsid w:val="00543A00"/>
    <w:rsid w:val="00543EA5"/>
    <w:rsid w:val="005443FE"/>
    <w:rsid w:val="005446F9"/>
    <w:rsid w:val="005448FF"/>
    <w:rsid w:val="00544D0E"/>
    <w:rsid w:val="00544EF9"/>
    <w:rsid w:val="00544F4B"/>
    <w:rsid w:val="00545233"/>
    <w:rsid w:val="00545472"/>
    <w:rsid w:val="00545A22"/>
    <w:rsid w:val="005467C5"/>
    <w:rsid w:val="00546875"/>
    <w:rsid w:val="00546C77"/>
    <w:rsid w:val="005478E6"/>
    <w:rsid w:val="00547B37"/>
    <w:rsid w:val="00547B7E"/>
    <w:rsid w:val="00550247"/>
    <w:rsid w:val="00550C88"/>
    <w:rsid w:val="00550EA2"/>
    <w:rsid w:val="00550EBE"/>
    <w:rsid w:val="005518FE"/>
    <w:rsid w:val="00551AD2"/>
    <w:rsid w:val="00551EB3"/>
    <w:rsid w:val="005524D2"/>
    <w:rsid w:val="00552535"/>
    <w:rsid w:val="00552578"/>
    <w:rsid w:val="0055276A"/>
    <w:rsid w:val="00552962"/>
    <w:rsid w:val="00552D4D"/>
    <w:rsid w:val="005533B2"/>
    <w:rsid w:val="00554776"/>
    <w:rsid w:val="0055480C"/>
    <w:rsid w:val="00555300"/>
    <w:rsid w:val="00555EAE"/>
    <w:rsid w:val="00556C9A"/>
    <w:rsid w:val="00556D35"/>
    <w:rsid w:val="00556FB2"/>
    <w:rsid w:val="005571B5"/>
    <w:rsid w:val="005572C5"/>
    <w:rsid w:val="0055767D"/>
    <w:rsid w:val="0055796B"/>
    <w:rsid w:val="00557B03"/>
    <w:rsid w:val="005609BE"/>
    <w:rsid w:val="0056192D"/>
    <w:rsid w:val="00561948"/>
    <w:rsid w:val="00561DF7"/>
    <w:rsid w:val="00562193"/>
    <w:rsid w:val="00562469"/>
    <w:rsid w:val="005628EA"/>
    <w:rsid w:val="00562D70"/>
    <w:rsid w:val="00563659"/>
    <w:rsid w:val="00563E7B"/>
    <w:rsid w:val="00563ECD"/>
    <w:rsid w:val="00564142"/>
    <w:rsid w:val="0056447D"/>
    <w:rsid w:val="005645F2"/>
    <w:rsid w:val="0056461E"/>
    <w:rsid w:val="0056553C"/>
    <w:rsid w:val="0056574D"/>
    <w:rsid w:val="005667A1"/>
    <w:rsid w:val="0056694C"/>
    <w:rsid w:val="00566A05"/>
    <w:rsid w:val="00566CB3"/>
    <w:rsid w:val="00566D0D"/>
    <w:rsid w:val="005704E8"/>
    <w:rsid w:val="005709F5"/>
    <w:rsid w:val="00570FFE"/>
    <w:rsid w:val="0057234D"/>
    <w:rsid w:val="00572D3F"/>
    <w:rsid w:val="00572DDF"/>
    <w:rsid w:val="00573608"/>
    <w:rsid w:val="0057379E"/>
    <w:rsid w:val="00574277"/>
    <w:rsid w:val="00574475"/>
    <w:rsid w:val="005759DD"/>
    <w:rsid w:val="00575E24"/>
    <w:rsid w:val="00575F85"/>
    <w:rsid w:val="0057640F"/>
    <w:rsid w:val="00576450"/>
    <w:rsid w:val="005765AF"/>
    <w:rsid w:val="0057723F"/>
    <w:rsid w:val="005775E5"/>
    <w:rsid w:val="00580218"/>
    <w:rsid w:val="00580604"/>
    <w:rsid w:val="00580662"/>
    <w:rsid w:val="00580E50"/>
    <w:rsid w:val="00581CBA"/>
    <w:rsid w:val="00582599"/>
    <w:rsid w:val="00582C3B"/>
    <w:rsid w:val="00582C45"/>
    <w:rsid w:val="00583021"/>
    <w:rsid w:val="00583247"/>
    <w:rsid w:val="00583D0A"/>
    <w:rsid w:val="00584395"/>
    <w:rsid w:val="00585531"/>
    <w:rsid w:val="00585ED4"/>
    <w:rsid w:val="00586290"/>
    <w:rsid w:val="00586B27"/>
    <w:rsid w:val="0058767A"/>
    <w:rsid w:val="00587CA8"/>
    <w:rsid w:val="00590EFB"/>
    <w:rsid w:val="00591432"/>
    <w:rsid w:val="0059245B"/>
    <w:rsid w:val="005927AD"/>
    <w:rsid w:val="0059432F"/>
    <w:rsid w:val="005948F6"/>
    <w:rsid w:val="00594FA9"/>
    <w:rsid w:val="0059583A"/>
    <w:rsid w:val="0059671B"/>
    <w:rsid w:val="00596B51"/>
    <w:rsid w:val="00597CEA"/>
    <w:rsid w:val="00597E44"/>
    <w:rsid w:val="005A06EE"/>
    <w:rsid w:val="005A0905"/>
    <w:rsid w:val="005A10AD"/>
    <w:rsid w:val="005A1A36"/>
    <w:rsid w:val="005A259B"/>
    <w:rsid w:val="005A26B9"/>
    <w:rsid w:val="005A2B70"/>
    <w:rsid w:val="005A2C5E"/>
    <w:rsid w:val="005A2C91"/>
    <w:rsid w:val="005A36B5"/>
    <w:rsid w:val="005A3D9A"/>
    <w:rsid w:val="005A4354"/>
    <w:rsid w:val="005A4514"/>
    <w:rsid w:val="005A4CAB"/>
    <w:rsid w:val="005A5656"/>
    <w:rsid w:val="005A680C"/>
    <w:rsid w:val="005A6A2D"/>
    <w:rsid w:val="005A6B92"/>
    <w:rsid w:val="005A7494"/>
    <w:rsid w:val="005A7AE3"/>
    <w:rsid w:val="005A7CFC"/>
    <w:rsid w:val="005B036C"/>
    <w:rsid w:val="005B043F"/>
    <w:rsid w:val="005B0836"/>
    <w:rsid w:val="005B083A"/>
    <w:rsid w:val="005B100D"/>
    <w:rsid w:val="005B122A"/>
    <w:rsid w:val="005B1572"/>
    <w:rsid w:val="005B18E2"/>
    <w:rsid w:val="005B1E50"/>
    <w:rsid w:val="005B2D1D"/>
    <w:rsid w:val="005B310A"/>
    <w:rsid w:val="005B33EB"/>
    <w:rsid w:val="005B3479"/>
    <w:rsid w:val="005B3E5B"/>
    <w:rsid w:val="005B4479"/>
    <w:rsid w:val="005B449B"/>
    <w:rsid w:val="005B4C71"/>
    <w:rsid w:val="005B5642"/>
    <w:rsid w:val="005B5650"/>
    <w:rsid w:val="005B5CF2"/>
    <w:rsid w:val="005B5F41"/>
    <w:rsid w:val="005B73D8"/>
    <w:rsid w:val="005B7617"/>
    <w:rsid w:val="005B777B"/>
    <w:rsid w:val="005B7976"/>
    <w:rsid w:val="005B7C5C"/>
    <w:rsid w:val="005C07BA"/>
    <w:rsid w:val="005C0811"/>
    <w:rsid w:val="005C0EC8"/>
    <w:rsid w:val="005C1469"/>
    <w:rsid w:val="005C172B"/>
    <w:rsid w:val="005C1F98"/>
    <w:rsid w:val="005C206B"/>
    <w:rsid w:val="005C26D3"/>
    <w:rsid w:val="005C2701"/>
    <w:rsid w:val="005C29D8"/>
    <w:rsid w:val="005C302C"/>
    <w:rsid w:val="005C3090"/>
    <w:rsid w:val="005C3362"/>
    <w:rsid w:val="005C4357"/>
    <w:rsid w:val="005C45B6"/>
    <w:rsid w:val="005C4C01"/>
    <w:rsid w:val="005C5324"/>
    <w:rsid w:val="005C5777"/>
    <w:rsid w:val="005C591B"/>
    <w:rsid w:val="005C6DA3"/>
    <w:rsid w:val="005C71B6"/>
    <w:rsid w:val="005C7B9D"/>
    <w:rsid w:val="005C7D2D"/>
    <w:rsid w:val="005C7D54"/>
    <w:rsid w:val="005D03D4"/>
    <w:rsid w:val="005D0BBB"/>
    <w:rsid w:val="005D1601"/>
    <w:rsid w:val="005D1D6D"/>
    <w:rsid w:val="005D25E9"/>
    <w:rsid w:val="005D29E3"/>
    <w:rsid w:val="005D2D7E"/>
    <w:rsid w:val="005D38DB"/>
    <w:rsid w:val="005D3E2F"/>
    <w:rsid w:val="005D4B4B"/>
    <w:rsid w:val="005D4DA7"/>
    <w:rsid w:val="005D688A"/>
    <w:rsid w:val="005D71F8"/>
    <w:rsid w:val="005D7207"/>
    <w:rsid w:val="005D7226"/>
    <w:rsid w:val="005D7263"/>
    <w:rsid w:val="005D7361"/>
    <w:rsid w:val="005D7639"/>
    <w:rsid w:val="005D76F9"/>
    <w:rsid w:val="005E0516"/>
    <w:rsid w:val="005E06D5"/>
    <w:rsid w:val="005E0923"/>
    <w:rsid w:val="005E0BCB"/>
    <w:rsid w:val="005E0C51"/>
    <w:rsid w:val="005E0F83"/>
    <w:rsid w:val="005E1530"/>
    <w:rsid w:val="005E1F1D"/>
    <w:rsid w:val="005E2213"/>
    <w:rsid w:val="005E29A9"/>
    <w:rsid w:val="005E394C"/>
    <w:rsid w:val="005E3E49"/>
    <w:rsid w:val="005E42DD"/>
    <w:rsid w:val="005E47CB"/>
    <w:rsid w:val="005E4C95"/>
    <w:rsid w:val="005E580E"/>
    <w:rsid w:val="005E5F62"/>
    <w:rsid w:val="005E6C70"/>
    <w:rsid w:val="005E7D49"/>
    <w:rsid w:val="005F0B04"/>
    <w:rsid w:val="005F0C79"/>
    <w:rsid w:val="005F0F16"/>
    <w:rsid w:val="005F1208"/>
    <w:rsid w:val="005F143A"/>
    <w:rsid w:val="005F16C7"/>
    <w:rsid w:val="005F1C76"/>
    <w:rsid w:val="005F1DD8"/>
    <w:rsid w:val="005F2080"/>
    <w:rsid w:val="005F2619"/>
    <w:rsid w:val="005F2E8A"/>
    <w:rsid w:val="005F30EE"/>
    <w:rsid w:val="005F31E6"/>
    <w:rsid w:val="005F325C"/>
    <w:rsid w:val="005F3DB4"/>
    <w:rsid w:val="005F4812"/>
    <w:rsid w:val="005F4AFD"/>
    <w:rsid w:val="005F51F0"/>
    <w:rsid w:val="005F555F"/>
    <w:rsid w:val="005F665A"/>
    <w:rsid w:val="005F695F"/>
    <w:rsid w:val="005F6CF2"/>
    <w:rsid w:val="005F7A39"/>
    <w:rsid w:val="005F7A70"/>
    <w:rsid w:val="00600535"/>
    <w:rsid w:val="00600F91"/>
    <w:rsid w:val="00601179"/>
    <w:rsid w:val="006014B1"/>
    <w:rsid w:val="0060196A"/>
    <w:rsid w:val="00601C0F"/>
    <w:rsid w:val="00602D7D"/>
    <w:rsid w:val="00602E4E"/>
    <w:rsid w:val="0060311B"/>
    <w:rsid w:val="0060333B"/>
    <w:rsid w:val="0060336A"/>
    <w:rsid w:val="00603866"/>
    <w:rsid w:val="0060448B"/>
    <w:rsid w:val="0060482B"/>
    <w:rsid w:val="00604C67"/>
    <w:rsid w:val="006051BC"/>
    <w:rsid w:val="00605491"/>
    <w:rsid w:val="0060577D"/>
    <w:rsid w:val="00605BF3"/>
    <w:rsid w:val="00606386"/>
    <w:rsid w:val="00606866"/>
    <w:rsid w:val="00606BAC"/>
    <w:rsid w:val="00606DB0"/>
    <w:rsid w:val="0060718B"/>
    <w:rsid w:val="00607316"/>
    <w:rsid w:val="00607EAD"/>
    <w:rsid w:val="0061012C"/>
    <w:rsid w:val="00610369"/>
    <w:rsid w:val="006104B4"/>
    <w:rsid w:val="006112D7"/>
    <w:rsid w:val="0061136A"/>
    <w:rsid w:val="006118D2"/>
    <w:rsid w:val="00611B9E"/>
    <w:rsid w:val="00611E9D"/>
    <w:rsid w:val="00612198"/>
    <w:rsid w:val="00612401"/>
    <w:rsid w:val="006129FA"/>
    <w:rsid w:val="00612BBD"/>
    <w:rsid w:val="00612C88"/>
    <w:rsid w:val="00612DBD"/>
    <w:rsid w:val="006149BA"/>
    <w:rsid w:val="00614F66"/>
    <w:rsid w:val="0061514D"/>
    <w:rsid w:val="006152F4"/>
    <w:rsid w:val="0061548C"/>
    <w:rsid w:val="0061598C"/>
    <w:rsid w:val="00615FE6"/>
    <w:rsid w:val="00617347"/>
    <w:rsid w:val="006173B1"/>
    <w:rsid w:val="006179A4"/>
    <w:rsid w:val="00617A17"/>
    <w:rsid w:val="0062025F"/>
    <w:rsid w:val="006208E4"/>
    <w:rsid w:val="006216D8"/>
    <w:rsid w:val="00621CEB"/>
    <w:rsid w:val="00622B40"/>
    <w:rsid w:val="006233A6"/>
    <w:rsid w:val="00624EFA"/>
    <w:rsid w:val="0062621B"/>
    <w:rsid w:val="006264F1"/>
    <w:rsid w:val="00626725"/>
    <w:rsid w:val="006268FA"/>
    <w:rsid w:val="00626A80"/>
    <w:rsid w:val="00626D9B"/>
    <w:rsid w:val="006270F0"/>
    <w:rsid w:val="0062727E"/>
    <w:rsid w:val="00627FDA"/>
    <w:rsid w:val="006306C7"/>
    <w:rsid w:val="0063095D"/>
    <w:rsid w:val="006309B8"/>
    <w:rsid w:val="006310D5"/>
    <w:rsid w:val="006316C8"/>
    <w:rsid w:val="00631733"/>
    <w:rsid w:val="00631BB5"/>
    <w:rsid w:val="00631F71"/>
    <w:rsid w:val="0063229A"/>
    <w:rsid w:val="00633014"/>
    <w:rsid w:val="00633886"/>
    <w:rsid w:val="00633CD8"/>
    <w:rsid w:val="00633CFF"/>
    <w:rsid w:val="0063440D"/>
    <w:rsid w:val="00635563"/>
    <w:rsid w:val="006359CB"/>
    <w:rsid w:val="00635CAF"/>
    <w:rsid w:val="00635D7A"/>
    <w:rsid w:val="006366B1"/>
    <w:rsid w:val="00636C1B"/>
    <w:rsid w:val="00637D0C"/>
    <w:rsid w:val="00640005"/>
    <w:rsid w:val="006404A6"/>
    <w:rsid w:val="006404DA"/>
    <w:rsid w:val="00640E7B"/>
    <w:rsid w:val="00641381"/>
    <w:rsid w:val="00641487"/>
    <w:rsid w:val="006415E2"/>
    <w:rsid w:val="006429CA"/>
    <w:rsid w:val="00642B73"/>
    <w:rsid w:val="00642BF4"/>
    <w:rsid w:val="00643F0A"/>
    <w:rsid w:val="00644003"/>
    <w:rsid w:val="00644951"/>
    <w:rsid w:val="00644C36"/>
    <w:rsid w:val="00645A03"/>
    <w:rsid w:val="006463BE"/>
    <w:rsid w:val="00646A1D"/>
    <w:rsid w:val="00646A58"/>
    <w:rsid w:val="0064760A"/>
    <w:rsid w:val="00647CCF"/>
    <w:rsid w:val="00650360"/>
    <w:rsid w:val="00650873"/>
    <w:rsid w:val="00650AE9"/>
    <w:rsid w:val="00650D86"/>
    <w:rsid w:val="00650F2E"/>
    <w:rsid w:val="00651220"/>
    <w:rsid w:val="00651575"/>
    <w:rsid w:val="00651A4B"/>
    <w:rsid w:val="00652671"/>
    <w:rsid w:val="00652948"/>
    <w:rsid w:val="00652A09"/>
    <w:rsid w:val="00652D21"/>
    <w:rsid w:val="00654741"/>
    <w:rsid w:val="00654826"/>
    <w:rsid w:val="0065532C"/>
    <w:rsid w:val="00655434"/>
    <w:rsid w:val="00655448"/>
    <w:rsid w:val="00655CE0"/>
    <w:rsid w:val="006561D9"/>
    <w:rsid w:val="00656620"/>
    <w:rsid w:val="00657373"/>
    <w:rsid w:val="00660200"/>
    <w:rsid w:val="00660327"/>
    <w:rsid w:val="00660E4F"/>
    <w:rsid w:val="00661B63"/>
    <w:rsid w:val="00661BF2"/>
    <w:rsid w:val="00662106"/>
    <w:rsid w:val="00662ED8"/>
    <w:rsid w:val="006630DC"/>
    <w:rsid w:val="006631E1"/>
    <w:rsid w:val="00663432"/>
    <w:rsid w:val="00663D95"/>
    <w:rsid w:val="006649E6"/>
    <w:rsid w:val="00666964"/>
    <w:rsid w:val="00667219"/>
    <w:rsid w:val="00667620"/>
    <w:rsid w:val="006702F8"/>
    <w:rsid w:val="0067057A"/>
    <w:rsid w:val="00670AA9"/>
    <w:rsid w:val="00670FD6"/>
    <w:rsid w:val="0067132D"/>
    <w:rsid w:val="0067152B"/>
    <w:rsid w:val="00671980"/>
    <w:rsid w:val="0067198C"/>
    <w:rsid w:val="00671B91"/>
    <w:rsid w:val="00671DE2"/>
    <w:rsid w:val="00671F68"/>
    <w:rsid w:val="00672030"/>
    <w:rsid w:val="00672AE2"/>
    <w:rsid w:val="00673B6D"/>
    <w:rsid w:val="00674896"/>
    <w:rsid w:val="00674A90"/>
    <w:rsid w:val="00674E0B"/>
    <w:rsid w:val="00674E39"/>
    <w:rsid w:val="00675086"/>
    <w:rsid w:val="00677275"/>
    <w:rsid w:val="0067758C"/>
    <w:rsid w:val="00677D2F"/>
    <w:rsid w:val="00680283"/>
    <w:rsid w:val="00680772"/>
    <w:rsid w:val="006808F3"/>
    <w:rsid w:val="006814DF"/>
    <w:rsid w:val="006816A2"/>
    <w:rsid w:val="0068171B"/>
    <w:rsid w:val="00681C7D"/>
    <w:rsid w:val="00682993"/>
    <w:rsid w:val="00682C3C"/>
    <w:rsid w:val="00683AA4"/>
    <w:rsid w:val="006840B9"/>
    <w:rsid w:val="00684993"/>
    <w:rsid w:val="00684AB4"/>
    <w:rsid w:val="00685502"/>
    <w:rsid w:val="00685A77"/>
    <w:rsid w:val="00685CE9"/>
    <w:rsid w:val="00685F3E"/>
    <w:rsid w:val="00686C1B"/>
    <w:rsid w:val="0068721D"/>
    <w:rsid w:val="00687886"/>
    <w:rsid w:val="00690817"/>
    <w:rsid w:val="00690B11"/>
    <w:rsid w:val="00691F6B"/>
    <w:rsid w:val="00692304"/>
    <w:rsid w:val="00692375"/>
    <w:rsid w:val="006924B2"/>
    <w:rsid w:val="00692E26"/>
    <w:rsid w:val="00692E66"/>
    <w:rsid w:val="00692F95"/>
    <w:rsid w:val="00692FD4"/>
    <w:rsid w:val="00693224"/>
    <w:rsid w:val="006936F5"/>
    <w:rsid w:val="0069407B"/>
    <w:rsid w:val="006944EA"/>
    <w:rsid w:val="00694B70"/>
    <w:rsid w:val="00694F47"/>
    <w:rsid w:val="00695149"/>
    <w:rsid w:val="00695640"/>
    <w:rsid w:val="0069667C"/>
    <w:rsid w:val="00696B27"/>
    <w:rsid w:val="00696C0A"/>
    <w:rsid w:val="00696E94"/>
    <w:rsid w:val="006970C9"/>
    <w:rsid w:val="006976DA"/>
    <w:rsid w:val="006A0D64"/>
    <w:rsid w:val="006A0D92"/>
    <w:rsid w:val="006A1B5F"/>
    <w:rsid w:val="006A20A0"/>
    <w:rsid w:val="006A2B7C"/>
    <w:rsid w:val="006A41B5"/>
    <w:rsid w:val="006A4335"/>
    <w:rsid w:val="006A4C0E"/>
    <w:rsid w:val="006A5312"/>
    <w:rsid w:val="006A54F7"/>
    <w:rsid w:val="006A5745"/>
    <w:rsid w:val="006A5A41"/>
    <w:rsid w:val="006A5C04"/>
    <w:rsid w:val="006A610F"/>
    <w:rsid w:val="006A6520"/>
    <w:rsid w:val="006A68E5"/>
    <w:rsid w:val="006A763F"/>
    <w:rsid w:val="006A79FD"/>
    <w:rsid w:val="006B0389"/>
    <w:rsid w:val="006B050B"/>
    <w:rsid w:val="006B07DF"/>
    <w:rsid w:val="006B0ED3"/>
    <w:rsid w:val="006B0F18"/>
    <w:rsid w:val="006B0FB0"/>
    <w:rsid w:val="006B12CC"/>
    <w:rsid w:val="006B1BC0"/>
    <w:rsid w:val="006B2578"/>
    <w:rsid w:val="006B2F1F"/>
    <w:rsid w:val="006B33B5"/>
    <w:rsid w:val="006B35E7"/>
    <w:rsid w:val="006B3D34"/>
    <w:rsid w:val="006B4639"/>
    <w:rsid w:val="006B463C"/>
    <w:rsid w:val="006B494F"/>
    <w:rsid w:val="006B4E7F"/>
    <w:rsid w:val="006B57FE"/>
    <w:rsid w:val="006B592A"/>
    <w:rsid w:val="006B5988"/>
    <w:rsid w:val="006B5989"/>
    <w:rsid w:val="006B615B"/>
    <w:rsid w:val="006B6FB4"/>
    <w:rsid w:val="006B6FB9"/>
    <w:rsid w:val="006B7F72"/>
    <w:rsid w:val="006C0644"/>
    <w:rsid w:val="006C0700"/>
    <w:rsid w:val="006C0D86"/>
    <w:rsid w:val="006C11C9"/>
    <w:rsid w:val="006C1562"/>
    <w:rsid w:val="006C1869"/>
    <w:rsid w:val="006C18D4"/>
    <w:rsid w:val="006C245B"/>
    <w:rsid w:val="006C2EB0"/>
    <w:rsid w:val="006C3A76"/>
    <w:rsid w:val="006C3FA3"/>
    <w:rsid w:val="006C43FA"/>
    <w:rsid w:val="006C4629"/>
    <w:rsid w:val="006C5320"/>
    <w:rsid w:val="006C54EF"/>
    <w:rsid w:val="006C5751"/>
    <w:rsid w:val="006C609E"/>
    <w:rsid w:val="006C6406"/>
    <w:rsid w:val="006C6C4F"/>
    <w:rsid w:val="006D0214"/>
    <w:rsid w:val="006D12B6"/>
    <w:rsid w:val="006D1523"/>
    <w:rsid w:val="006D173C"/>
    <w:rsid w:val="006D1B0F"/>
    <w:rsid w:val="006D1CF8"/>
    <w:rsid w:val="006D1D93"/>
    <w:rsid w:val="006D2228"/>
    <w:rsid w:val="006D290E"/>
    <w:rsid w:val="006D326D"/>
    <w:rsid w:val="006D36E4"/>
    <w:rsid w:val="006D396F"/>
    <w:rsid w:val="006D3C5B"/>
    <w:rsid w:val="006D40EC"/>
    <w:rsid w:val="006D4320"/>
    <w:rsid w:val="006D499D"/>
    <w:rsid w:val="006D51EE"/>
    <w:rsid w:val="006D57A3"/>
    <w:rsid w:val="006D5829"/>
    <w:rsid w:val="006D5D85"/>
    <w:rsid w:val="006D668F"/>
    <w:rsid w:val="006D6851"/>
    <w:rsid w:val="006D7EC7"/>
    <w:rsid w:val="006E0566"/>
    <w:rsid w:val="006E1551"/>
    <w:rsid w:val="006E1A2C"/>
    <w:rsid w:val="006E1C61"/>
    <w:rsid w:val="006E1CE6"/>
    <w:rsid w:val="006E219A"/>
    <w:rsid w:val="006E2AF5"/>
    <w:rsid w:val="006E2C3E"/>
    <w:rsid w:val="006E3078"/>
    <w:rsid w:val="006E36D6"/>
    <w:rsid w:val="006E3D4B"/>
    <w:rsid w:val="006E477E"/>
    <w:rsid w:val="006E5214"/>
    <w:rsid w:val="006E52B4"/>
    <w:rsid w:val="006E58BA"/>
    <w:rsid w:val="006E648E"/>
    <w:rsid w:val="006E64AC"/>
    <w:rsid w:val="006E6F9F"/>
    <w:rsid w:val="006F1A89"/>
    <w:rsid w:val="006F1E22"/>
    <w:rsid w:val="006F2601"/>
    <w:rsid w:val="006F41CC"/>
    <w:rsid w:val="006F42C9"/>
    <w:rsid w:val="006F49D4"/>
    <w:rsid w:val="006F4D87"/>
    <w:rsid w:val="006F5591"/>
    <w:rsid w:val="006F55E4"/>
    <w:rsid w:val="006F5EEE"/>
    <w:rsid w:val="006F5EF6"/>
    <w:rsid w:val="006F63E1"/>
    <w:rsid w:val="006F6487"/>
    <w:rsid w:val="006F6705"/>
    <w:rsid w:val="006F6B09"/>
    <w:rsid w:val="006F7243"/>
    <w:rsid w:val="006F7425"/>
    <w:rsid w:val="006F7E65"/>
    <w:rsid w:val="0070019B"/>
    <w:rsid w:val="00700364"/>
    <w:rsid w:val="00700862"/>
    <w:rsid w:val="007009A2"/>
    <w:rsid w:val="007009F5"/>
    <w:rsid w:val="00700F6A"/>
    <w:rsid w:val="0070115A"/>
    <w:rsid w:val="007018AA"/>
    <w:rsid w:val="007019FD"/>
    <w:rsid w:val="007024F6"/>
    <w:rsid w:val="00702B1F"/>
    <w:rsid w:val="00702EF9"/>
    <w:rsid w:val="00703115"/>
    <w:rsid w:val="0070344E"/>
    <w:rsid w:val="00703CA4"/>
    <w:rsid w:val="00703FCF"/>
    <w:rsid w:val="007046DA"/>
    <w:rsid w:val="00704C0C"/>
    <w:rsid w:val="007059F1"/>
    <w:rsid w:val="00705A2E"/>
    <w:rsid w:val="00705ADD"/>
    <w:rsid w:val="007064B7"/>
    <w:rsid w:val="00706A4B"/>
    <w:rsid w:val="0070711C"/>
    <w:rsid w:val="00710548"/>
    <w:rsid w:val="00710B47"/>
    <w:rsid w:val="00710FC0"/>
    <w:rsid w:val="0071103B"/>
    <w:rsid w:val="00711AB7"/>
    <w:rsid w:val="00711ED0"/>
    <w:rsid w:val="0071278B"/>
    <w:rsid w:val="00712875"/>
    <w:rsid w:val="00712923"/>
    <w:rsid w:val="00712C8F"/>
    <w:rsid w:val="007134EE"/>
    <w:rsid w:val="00715539"/>
    <w:rsid w:val="00716038"/>
    <w:rsid w:val="00716045"/>
    <w:rsid w:val="00716F19"/>
    <w:rsid w:val="00717155"/>
    <w:rsid w:val="00717178"/>
    <w:rsid w:val="00717E08"/>
    <w:rsid w:val="00721635"/>
    <w:rsid w:val="00721657"/>
    <w:rsid w:val="00721948"/>
    <w:rsid w:val="00721AC9"/>
    <w:rsid w:val="007221E1"/>
    <w:rsid w:val="00722EAB"/>
    <w:rsid w:val="00723518"/>
    <w:rsid w:val="00723E6D"/>
    <w:rsid w:val="007249C4"/>
    <w:rsid w:val="00724CDE"/>
    <w:rsid w:val="00725243"/>
    <w:rsid w:val="00725C08"/>
    <w:rsid w:val="00726776"/>
    <w:rsid w:val="00727633"/>
    <w:rsid w:val="00730396"/>
    <w:rsid w:val="0073041A"/>
    <w:rsid w:val="00730BDA"/>
    <w:rsid w:val="00730D4C"/>
    <w:rsid w:val="00730E73"/>
    <w:rsid w:val="007312D8"/>
    <w:rsid w:val="007313CE"/>
    <w:rsid w:val="007315B6"/>
    <w:rsid w:val="007317D9"/>
    <w:rsid w:val="00731DAE"/>
    <w:rsid w:val="00732E6A"/>
    <w:rsid w:val="00733024"/>
    <w:rsid w:val="007337C5"/>
    <w:rsid w:val="007338B8"/>
    <w:rsid w:val="00734486"/>
    <w:rsid w:val="007344D0"/>
    <w:rsid w:val="00734AC9"/>
    <w:rsid w:val="0073506F"/>
    <w:rsid w:val="007353B1"/>
    <w:rsid w:val="00735913"/>
    <w:rsid w:val="00735951"/>
    <w:rsid w:val="00735B28"/>
    <w:rsid w:val="0073636C"/>
    <w:rsid w:val="007363FC"/>
    <w:rsid w:val="0073716C"/>
    <w:rsid w:val="007373A5"/>
    <w:rsid w:val="00737DEF"/>
    <w:rsid w:val="00740137"/>
    <w:rsid w:val="00740474"/>
    <w:rsid w:val="007404A2"/>
    <w:rsid w:val="007406DA"/>
    <w:rsid w:val="00740BF8"/>
    <w:rsid w:val="007414B7"/>
    <w:rsid w:val="007416D8"/>
    <w:rsid w:val="00741A0F"/>
    <w:rsid w:val="00741F0D"/>
    <w:rsid w:val="00742803"/>
    <w:rsid w:val="00742FE2"/>
    <w:rsid w:val="00743AC8"/>
    <w:rsid w:val="00743D96"/>
    <w:rsid w:val="00743F84"/>
    <w:rsid w:val="007443E7"/>
    <w:rsid w:val="00744C90"/>
    <w:rsid w:val="00744D21"/>
    <w:rsid w:val="00744EA0"/>
    <w:rsid w:val="007450C1"/>
    <w:rsid w:val="007455C7"/>
    <w:rsid w:val="00746BC1"/>
    <w:rsid w:val="007473D5"/>
    <w:rsid w:val="00747579"/>
    <w:rsid w:val="00750230"/>
    <w:rsid w:val="00750EC3"/>
    <w:rsid w:val="00751758"/>
    <w:rsid w:val="00751F1E"/>
    <w:rsid w:val="00751FD5"/>
    <w:rsid w:val="0075209C"/>
    <w:rsid w:val="00752909"/>
    <w:rsid w:val="00752B2E"/>
    <w:rsid w:val="00752D75"/>
    <w:rsid w:val="00753A4B"/>
    <w:rsid w:val="007540A2"/>
    <w:rsid w:val="007541A2"/>
    <w:rsid w:val="0075495A"/>
    <w:rsid w:val="00754996"/>
    <w:rsid w:val="0075500F"/>
    <w:rsid w:val="007554E8"/>
    <w:rsid w:val="0075590A"/>
    <w:rsid w:val="00755F77"/>
    <w:rsid w:val="00756733"/>
    <w:rsid w:val="007571DE"/>
    <w:rsid w:val="007575F1"/>
    <w:rsid w:val="00760370"/>
    <w:rsid w:val="00760C2B"/>
    <w:rsid w:val="00761DA7"/>
    <w:rsid w:val="00762C6B"/>
    <w:rsid w:val="007633F8"/>
    <w:rsid w:val="00763D16"/>
    <w:rsid w:val="00764C8D"/>
    <w:rsid w:val="00764CB3"/>
    <w:rsid w:val="00764D75"/>
    <w:rsid w:val="00765546"/>
    <w:rsid w:val="0076634E"/>
    <w:rsid w:val="00766410"/>
    <w:rsid w:val="00766414"/>
    <w:rsid w:val="007679DE"/>
    <w:rsid w:val="00767A76"/>
    <w:rsid w:val="00767C8E"/>
    <w:rsid w:val="00767E46"/>
    <w:rsid w:val="007704C4"/>
    <w:rsid w:val="00770562"/>
    <w:rsid w:val="007706EE"/>
    <w:rsid w:val="007709FC"/>
    <w:rsid w:val="00770B4F"/>
    <w:rsid w:val="007717DA"/>
    <w:rsid w:val="007721AE"/>
    <w:rsid w:val="0077296A"/>
    <w:rsid w:val="00772FB3"/>
    <w:rsid w:val="00773499"/>
    <w:rsid w:val="00773A24"/>
    <w:rsid w:val="00773C83"/>
    <w:rsid w:val="00773E11"/>
    <w:rsid w:val="00774A3C"/>
    <w:rsid w:val="00775158"/>
    <w:rsid w:val="007757A7"/>
    <w:rsid w:val="0077657A"/>
    <w:rsid w:val="007766DE"/>
    <w:rsid w:val="007766ED"/>
    <w:rsid w:val="00776A43"/>
    <w:rsid w:val="007779B4"/>
    <w:rsid w:val="0078187F"/>
    <w:rsid w:val="00782E78"/>
    <w:rsid w:val="00782EA8"/>
    <w:rsid w:val="007834EE"/>
    <w:rsid w:val="00783F6A"/>
    <w:rsid w:val="00784334"/>
    <w:rsid w:val="00784B46"/>
    <w:rsid w:val="00784DE9"/>
    <w:rsid w:val="00786184"/>
    <w:rsid w:val="007875AD"/>
    <w:rsid w:val="0078779E"/>
    <w:rsid w:val="007919E4"/>
    <w:rsid w:val="00792D79"/>
    <w:rsid w:val="00793ACD"/>
    <w:rsid w:val="00793FE4"/>
    <w:rsid w:val="0079486E"/>
    <w:rsid w:val="00794A1E"/>
    <w:rsid w:val="00794B07"/>
    <w:rsid w:val="00795080"/>
    <w:rsid w:val="0079560A"/>
    <w:rsid w:val="00796129"/>
    <w:rsid w:val="00796146"/>
    <w:rsid w:val="00796FC3"/>
    <w:rsid w:val="0079740D"/>
    <w:rsid w:val="0079779A"/>
    <w:rsid w:val="007979DF"/>
    <w:rsid w:val="00797A52"/>
    <w:rsid w:val="00797BF3"/>
    <w:rsid w:val="007A01A5"/>
    <w:rsid w:val="007A04E2"/>
    <w:rsid w:val="007A0609"/>
    <w:rsid w:val="007A0821"/>
    <w:rsid w:val="007A08F6"/>
    <w:rsid w:val="007A1034"/>
    <w:rsid w:val="007A1D56"/>
    <w:rsid w:val="007A2454"/>
    <w:rsid w:val="007A293B"/>
    <w:rsid w:val="007A2C20"/>
    <w:rsid w:val="007A2C4B"/>
    <w:rsid w:val="007A3777"/>
    <w:rsid w:val="007A3880"/>
    <w:rsid w:val="007A3E2A"/>
    <w:rsid w:val="007A4562"/>
    <w:rsid w:val="007A4664"/>
    <w:rsid w:val="007A49E7"/>
    <w:rsid w:val="007A4FAB"/>
    <w:rsid w:val="007A54E4"/>
    <w:rsid w:val="007A58A2"/>
    <w:rsid w:val="007A6B93"/>
    <w:rsid w:val="007A6BBA"/>
    <w:rsid w:val="007A6BEA"/>
    <w:rsid w:val="007A7378"/>
    <w:rsid w:val="007A74E3"/>
    <w:rsid w:val="007A7A03"/>
    <w:rsid w:val="007B0E33"/>
    <w:rsid w:val="007B18A0"/>
    <w:rsid w:val="007B1EDA"/>
    <w:rsid w:val="007B23F9"/>
    <w:rsid w:val="007B27EC"/>
    <w:rsid w:val="007B2BD4"/>
    <w:rsid w:val="007B2C1D"/>
    <w:rsid w:val="007B2EB9"/>
    <w:rsid w:val="007B30AE"/>
    <w:rsid w:val="007B3340"/>
    <w:rsid w:val="007B37AD"/>
    <w:rsid w:val="007B51B3"/>
    <w:rsid w:val="007B5437"/>
    <w:rsid w:val="007B68FA"/>
    <w:rsid w:val="007B6AE7"/>
    <w:rsid w:val="007B6C33"/>
    <w:rsid w:val="007B7203"/>
    <w:rsid w:val="007B7472"/>
    <w:rsid w:val="007B75A8"/>
    <w:rsid w:val="007C0389"/>
    <w:rsid w:val="007C08F5"/>
    <w:rsid w:val="007C1582"/>
    <w:rsid w:val="007C1B83"/>
    <w:rsid w:val="007C1BE1"/>
    <w:rsid w:val="007C1F94"/>
    <w:rsid w:val="007C2003"/>
    <w:rsid w:val="007C21BD"/>
    <w:rsid w:val="007C249E"/>
    <w:rsid w:val="007C25C3"/>
    <w:rsid w:val="007C3279"/>
    <w:rsid w:val="007C35A5"/>
    <w:rsid w:val="007C38C4"/>
    <w:rsid w:val="007C4273"/>
    <w:rsid w:val="007C484F"/>
    <w:rsid w:val="007C526D"/>
    <w:rsid w:val="007C57F4"/>
    <w:rsid w:val="007C5C12"/>
    <w:rsid w:val="007C5CB3"/>
    <w:rsid w:val="007C6F0F"/>
    <w:rsid w:val="007C77B3"/>
    <w:rsid w:val="007D000A"/>
    <w:rsid w:val="007D0CBD"/>
    <w:rsid w:val="007D0D85"/>
    <w:rsid w:val="007D12C6"/>
    <w:rsid w:val="007D1409"/>
    <w:rsid w:val="007D14FD"/>
    <w:rsid w:val="007D18A6"/>
    <w:rsid w:val="007D1EA5"/>
    <w:rsid w:val="007D3469"/>
    <w:rsid w:val="007D3483"/>
    <w:rsid w:val="007D3D96"/>
    <w:rsid w:val="007D463B"/>
    <w:rsid w:val="007D4CB4"/>
    <w:rsid w:val="007D505A"/>
    <w:rsid w:val="007D5331"/>
    <w:rsid w:val="007D56F0"/>
    <w:rsid w:val="007D58BF"/>
    <w:rsid w:val="007D58D3"/>
    <w:rsid w:val="007D5E50"/>
    <w:rsid w:val="007D60C9"/>
    <w:rsid w:val="007D6616"/>
    <w:rsid w:val="007D6CCB"/>
    <w:rsid w:val="007D6D4E"/>
    <w:rsid w:val="007D7096"/>
    <w:rsid w:val="007D72CE"/>
    <w:rsid w:val="007D7610"/>
    <w:rsid w:val="007D761B"/>
    <w:rsid w:val="007D7784"/>
    <w:rsid w:val="007D7C2F"/>
    <w:rsid w:val="007D7C7F"/>
    <w:rsid w:val="007E0387"/>
    <w:rsid w:val="007E0BA3"/>
    <w:rsid w:val="007E0E99"/>
    <w:rsid w:val="007E110A"/>
    <w:rsid w:val="007E12DF"/>
    <w:rsid w:val="007E196D"/>
    <w:rsid w:val="007E1E5F"/>
    <w:rsid w:val="007E20B0"/>
    <w:rsid w:val="007E23AD"/>
    <w:rsid w:val="007E2945"/>
    <w:rsid w:val="007E3324"/>
    <w:rsid w:val="007E375F"/>
    <w:rsid w:val="007E4167"/>
    <w:rsid w:val="007E4606"/>
    <w:rsid w:val="007E46F2"/>
    <w:rsid w:val="007E48EF"/>
    <w:rsid w:val="007E536B"/>
    <w:rsid w:val="007E555A"/>
    <w:rsid w:val="007E5E9F"/>
    <w:rsid w:val="007E6CC9"/>
    <w:rsid w:val="007E7F2E"/>
    <w:rsid w:val="007E7F5A"/>
    <w:rsid w:val="007F01F1"/>
    <w:rsid w:val="007F078A"/>
    <w:rsid w:val="007F0FB3"/>
    <w:rsid w:val="007F106E"/>
    <w:rsid w:val="007F1C7F"/>
    <w:rsid w:val="007F1EAA"/>
    <w:rsid w:val="007F2294"/>
    <w:rsid w:val="007F3060"/>
    <w:rsid w:val="007F3233"/>
    <w:rsid w:val="007F431C"/>
    <w:rsid w:val="007F43D1"/>
    <w:rsid w:val="007F4413"/>
    <w:rsid w:val="007F5157"/>
    <w:rsid w:val="007F5531"/>
    <w:rsid w:val="007F558B"/>
    <w:rsid w:val="007F5835"/>
    <w:rsid w:val="007F5D15"/>
    <w:rsid w:val="007F66BA"/>
    <w:rsid w:val="007F75CE"/>
    <w:rsid w:val="007F76DF"/>
    <w:rsid w:val="008004D5"/>
    <w:rsid w:val="008005B8"/>
    <w:rsid w:val="00800869"/>
    <w:rsid w:val="00800B8C"/>
    <w:rsid w:val="00800D87"/>
    <w:rsid w:val="00800E6E"/>
    <w:rsid w:val="008010CB"/>
    <w:rsid w:val="00801475"/>
    <w:rsid w:val="008017B6"/>
    <w:rsid w:val="00801F1C"/>
    <w:rsid w:val="008026CB"/>
    <w:rsid w:val="00802ADB"/>
    <w:rsid w:val="00803100"/>
    <w:rsid w:val="00803793"/>
    <w:rsid w:val="00803C5C"/>
    <w:rsid w:val="0080501F"/>
    <w:rsid w:val="008054EB"/>
    <w:rsid w:val="00805CAA"/>
    <w:rsid w:val="00806347"/>
    <w:rsid w:val="0080668F"/>
    <w:rsid w:val="00806785"/>
    <w:rsid w:val="0080696B"/>
    <w:rsid w:val="00806E0E"/>
    <w:rsid w:val="0080731E"/>
    <w:rsid w:val="00807A67"/>
    <w:rsid w:val="00807BCD"/>
    <w:rsid w:val="0081077A"/>
    <w:rsid w:val="00810ED2"/>
    <w:rsid w:val="00811529"/>
    <w:rsid w:val="00811B37"/>
    <w:rsid w:val="00811FD4"/>
    <w:rsid w:val="0081225A"/>
    <w:rsid w:val="0081231A"/>
    <w:rsid w:val="00812482"/>
    <w:rsid w:val="008128D6"/>
    <w:rsid w:val="00812D18"/>
    <w:rsid w:val="0081337A"/>
    <w:rsid w:val="0081434B"/>
    <w:rsid w:val="00814385"/>
    <w:rsid w:val="00814DB2"/>
    <w:rsid w:val="008157E1"/>
    <w:rsid w:val="00815A7F"/>
    <w:rsid w:val="00815C7D"/>
    <w:rsid w:val="008163A1"/>
    <w:rsid w:val="00816B4B"/>
    <w:rsid w:val="00816E79"/>
    <w:rsid w:val="008170C3"/>
    <w:rsid w:val="00817955"/>
    <w:rsid w:val="00820110"/>
    <w:rsid w:val="00820460"/>
    <w:rsid w:val="008204A5"/>
    <w:rsid w:val="00820877"/>
    <w:rsid w:val="00820CBD"/>
    <w:rsid w:val="008219B3"/>
    <w:rsid w:val="00822C25"/>
    <w:rsid w:val="00822F5F"/>
    <w:rsid w:val="008233E8"/>
    <w:rsid w:val="00823510"/>
    <w:rsid w:val="0082356A"/>
    <w:rsid w:val="008239BE"/>
    <w:rsid w:val="00824036"/>
    <w:rsid w:val="00824411"/>
    <w:rsid w:val="0082468D"/>
    <w:rsid w:val="00824B6A"/>
    <w:rsid w:val="0082503F"/>
    <w:rsid w:val="008259A2"/>
    <w:rsid w:val="00825B47"/>
    <w:rsid w:val="008269CA"/>
    <w:rsid w:val="00826DE5"/>
    <w:rsid w:val="00826F35"/>
    <w:rsid w:val="0082751F"/>
    <w:rsid w:val="0082778C"/>
    <w:rsid w:val="00827A9C"/>
    <w:rsid w:val="00827AA4"/>
    <w:rsid w:val="00827D62"/>
    <w:rsid w:val="008303DF"/>
    <w:rsid w:val="00830C08"/>
    <w:rsid w:val="00830DE1"/>
    <w:rsid w:val="008312A8"/>
    <w:rsid w:val="00831CDA"/>
    <w:rsid w:val="0083213B"/>
    <w:rsid w:val="00832383"/>
    <w:rsid w:val="008327DD"/>
    <w:rsid w:val="00832D87"/>
    <w:rsid w:val="00833AA7"/>
    <w:rsid w:val="00834063"/>
    <w:rsid w:val="00834B6C"/>
    <w:rsid w:val="0083504B"/>
    <w:rsid w:val="008352BB"/>
    <w:rsid w:val="0083558B"/>
    <w:rsid w:val="00835851"/>
    <w:rsid w:val="008366F2"/>
    <w:rsid w:val="00836763"/>
    <w:rsid w:val="0083691D"/>
    <w:rsid w:val="0083704E"/>
    <w:rsid w:val="00837865"/>
    <w:rsid w:val="00837892"/>
    <w:rsid w:val="00840B65"/>
    <w:rsid w:val="00840FEE"/>
    <w:rsid w:val="008416A1"/>
    <w:rsid w:val="00841C33"/>
    <w:rsid w:val="00841FA3"/>
    <w:rsid w:val="008426F8"/>
    <w:rsid w:val="00842E7A"/>
    <w:rsid w:val="00842F60"/>
    <w:rsid w:val="0084419D"/>
    <w:rsid w:val="0084437C"/>
    <w:rsid w:val="008461C7"/>
    <w:rsid w:val="00846D3C"/>
    <w:rsid w:val="00846DE5"/>
    <w:rsid w:val="0084702E"/>
    <w:rsid w:val="008475A1"/>
    <w:rsid w:val="00847F6E"/>
    <w:rsid w:val="008503D0"/>
    <w:rsid w:val="0085075B"/>
    <w:rsid w:val="00850FB9"/>
    <w:rsid w:val="008517CC"/>
    <w:rsid w:val="00851E8A"/>
    <w:rsid w:val="00851F1D"/>
    <w:rsid w:val="00852A6C"/>
    <w:rsid w:val="00853749"/>
    <w:rsid w:val="00853B19"/>
    <w:rsid w:val="00853BD7"/>
    <w:rsid w:val="00854027"/>
    <w:rsid w:val="008548B6"/>
    <w:rsid w:val="008553ED"/>
    <w:rsid w:val="00855873"/>
    <w:rsid w:val="0085638E"/>
    <w:rsid w:val="00856714"/>
    <w:rsid w:val="00856725"/>
    <w:rsid w:val="00856D8A"/>
    <w:rsid w:val="00856DE0"/>
    <w:rsid w:val="00856F52"/>
    <w:rsid w:val="00857853"/>
    <w:rsid w:val="00857939"/>
    <w:rsid w:val="00857BFF"/>
    <w:rsid w:val="00857E02"/>
    <w:rsid w:val="00860315"/>
    <w:rsid w:val="00860567"/>
    <w:rsid w:val="008605DA"/>
    <w:rsid w:val="0086060B"/>
    <w:rsid w:val="00860A89"/>
    <w:rsid w:val="00860AF3"/>
    <w:rsid w:val="00860BB1"/>
    <w:rsid w:val="00860BBA"/>
    <w:rsid w:val="00860D09"/>
    <w:rsid w:val="0086109D"/>
    <w:rsid w:val="00861110"/>
    <w:rsid w:val="00861694"/>
    <w:rsid w:val="00862C61"/>
    <w:rsid w:val="008631B9"/>
    <w:rsid w:val="0086397C"/>
    <w:rsid w:val="00864065"/>
    <w:rsid w:val="00864417"/>
    <w:rsid w:val="00864482"/>
    <w:rsid w:val="00864F3E"/>
    <w:rsid w:val="0086536E"/>
    <w:rsid w:val="008656FA"/>
    <w:rsid w:val="00866360"/>
    <w:rsid w:val="008668AE"/>
    <w:rsid w:val="00867119"/>
    <w:rsid w:val="00867470"/>
    <w:rsid w:val="0086795C"/>
    <w:rsid w:val="00867C27"/>
    <w:rsid w:val="00867D4C"/>
    <w:rsid w:val="00867F8D"/>
    <w:rsid w:val="008703F6"/>
    <w:rsid w:val="00870A06"/>
    <w:rsid w:val="00870C3A"/>
    <w:rsid w:val="0087100C"/>
    <w:rsid w:val="0087146A"/>
    <w:rsid w:val="00871474"/>
    <w:rsid w:val="008716DA"/>
    <w:rsid w:val="0087341C"/>
    <w:rsid w:val="0087428C"/>
    <w:rsid w:val="00874414"/>
    <w:rsid w:val="0087536C"/>
    <w:rsid w:val="00875470"/>
    <w:rsid w:val="00875B21"/>
    <w:rsid w:val="00875B25"/>
    <w:rsid w:val="00875C97"/>
    <w:rsid w:val="00875D5B"/>
    <w:rsid w:val="00876552"/>
    <w:rsid w:val="008768A5"/>
    <w:rsid w:val="00876ADC"/>
    <w:rsid w:val="00876CAF"/>
    <w:rsid w:val="00877535"/>
    <w:rsid w:val="00877E9E"/>
    <w:rsid w:val="008808D6"/>
    <w:rsid w:val="00880C8C"/>
    <w:rsid w:val="008810D7"/>
    <w:rsid w:val="00881B31"/>
    <w:rsid w:val="00881C34"/>
    <w:rsid w:val="00882385"/>
    <w:rsid w:val="00884384"/>
    <w:rsid w:val="008845A3"/>
    <w:rsid w:val="0088468B"/>
    <w:rsid w:val="008852A4"/>
    <w:rsid w:val="008854B3"/>
    <w:rsid w:val="008859B7"/>
    <w:rsid w:val="00885C18"/>
    <w:rsid w:val="0088604B"/>
    <w:rsid w:val="00886134"/>
    <w:rsid w:val="008867DA"/>
    <w:rsid w:val="008871D4"/>
    <w:rsid w:val="00891055"/>
    <w:rsid w:val="008919D3"/>
    <w:rsid w:val="008927E6"/>
    <w:rsid w:val="00892CAC"/>
    <w:rsid w:val="00893539"/>
    <w:rsid w:val="00893830"/>
    <w:rsid w:val="00894A75"/>
    <w:rsid w:val="00894AD5"/>
    <w:rsid w:val="00895413"/>
    <w:rsid w:val="00895DF0"/>
    <w:rsid w:val="008965F6"/>
    <w:rsid w:val="008970ED"/>
    <w:rsid w:val="008976A9"/>
    <w:rsid w:val="008A023C"/>
    <w:rsid w:val="008A03C3"/>
    <w:rsid w:val="008A0730"/>
    <w:rsid w:val="008A086E"/>
    <w:rsid w:val="008A0D29"/>
    <w:rsid w:val="008A0D69"/>
    <w:rsid w:val="008A14AD"/>
    <w:rsid w:val="008A14EF"/>
    <w:rsid w:val="008A1AD2"/>
    <w:rsid w:val="008A2383"/>
    <w:rsid w:val="008A2477"/>
    <w:rsid w:val="008A27B0"/>
    <w:rsid w:val="008A3801"/>
    <w:rsid w:val="008A3ADD"/>
    <w:rsid w:val="008A4006"/>
    <w:rsid w:val="008A4326"/>
    <w:rsid w:val="008A4F89"/>
    <w:rsid w:val="008A4FD7"/>
    <w:rsid w:val="008A5D52"/>
    <w:rsid w:val="008A63B1"/>
    <w:rsid w:val="008A6450"/>
    <w:rsid w:val="008A67E9"/>
    <w:rsid w:val="008A6E34"/>
    <w:rsid w:val="008A72B5"/>
    <w:rsid w:val="008A7309"/>
    <w:rsid w:val="008A7628"/>
    <w:rsid w:val="008A79ED"/>
    <w:rsid w:val="008B037B"/>
    <w:rsid w:val="008B049B"/>
    <w:rsid w:val="008B0A20"/>
    <w:rsid w:val="008B0C78"/>
    <w:rsid w:val="008B1346"/>
    <w:rsid w:val="008B13FB"/>
    <w:rsid w:val="008B1A29"/>
    <w:rsid w:val="008B1ED5"/>
    <w:rsid w:val="008B2CEA"/>
    <w:rsid w:val="008B2DA1"/>
    <w:rsid w:val="008B2DBC"/>
    <w:rsid w:val="008B313E"/>
    <w:rsid w:val="008B318E"/>
    <w:rsid w:val="008B32CA"/>
    <w:rsid w:val="008B3687"/>
    <w:rsid w:val="008B37B9"/>
    <w:rsid w:val="008B38B5"/>
    <w:rsid w:val="008B38CE"/>
    <w:rsid w:val="008B4314"/>
    <w:rsid w:val="008B4E85"/>
    <w:rsid w:val="008B50C4"/>
    <w:rsid w:val="008B5799"/>
    <w:rsid w:val="008B634B"/>
    <w:rsid w:val="008B6801"/>
    <w:rsid w:val="008B68F5"/>
    <w:rsid w:val="008B69B0"/>
    <w:rsid w:val="008B701D"/>
    <w:rsid w:val="008B7365"/>
    <w:rsid w:val="008B7616"/>
    <w:rsid w:val="008C0675"/>
    <w:rsid w:val="008C0B33"/>
    <w:rsid w:val="008C1170"/>
    <w:rsid w:val="008C132E"/>
    <w:rsid w:val="008C223B"/>
    <w:rsid w:val="008C2430"/>
    <w:rsid w:val="008C2C59"/>
    <w:rsid w:val="008C318E"/>
    <w:rsid w:val="008C39D9"/>
    <w:rsid w:val="008C3CEA"/>
    <w:rsid w:val="008C4088"/>
    <w:rsid w:val="008C4CF0"/>
    <w:rsid w:val="008C5338"/>
    <w:rsid w:val="008C6B05"/>
    <w:rsid w:val="008C6E4E"/>
    <w:rsid w:val="008C7B63"/>
    <w:rsid w:val="008C7D43"/>
    <w:rsid w:val="008D039B"/>
    <w:rsid w:val="008D12C0"/>
    <w:rsid w:val="008D13E2"/>
    <w:rsid w:val="008D1958"/>
    <w:rsid w:val="008D1DDB"/>
    <w:rsid w:val="008D2167"/>
    <w:rsid w:val="008D2B33"/>
    <w:rsid w:val="008D3382"/>
    <w:rsid w:val="008D36B9"/>
    <w:rsid w:val="008D4C88"/>
    <w:rsid w:val="008D540A"/>
    <w:rsid w:val="008D56EE"/>
    <w:rsid w:val="008D5B83"/>
    <w:rsid w:val="008D5BFB"/>
    <w:rsid w:val="008D5F0B"/>
    <w:rsid w:val="008D6598"/>
    <w:rsid w:val="008D755B"/>
    <w:rsid w:val="008E01B8"/>
    <w:rsid w:val="008E04CC"/>
    <w:rsid w:val="008E0A56"/>
    <w:rsid w:val="008E1781"/>
    <w:rsid w:val="008E229D"/>
    <w:rsid w:val="008E229E"/>
    <w:rsid w:val="008E25D1"/>
    <w:rsid w:val="008E28BD"/>
    <w:rsid w:val="008E2CA0"/>
    <w:rsid w:val="008E3232"/>
    <w:rsid w:val="008E3550"/>
    <w:rsid w:val="008E4242"/>
    <w:rsid w:val="008E5042"/>
    <w:rsid w:val="008E5A86"/>
    <w:rsid w:val="008E6258"/>
    <w:rsid w:val="008E68D4"/>
    <w:rsid w:val="008E7725"/>
    <w:rsid w:val="008E7BF0"/>
    <w:rsid w:val="008E7C1D"/>
    <w:rsid w:val="008E7E3D"/>
    <w:rsid w:val="008F01EA"/>
    <w:rsid w:val="008F0AB1"/>
    <w:rsid w:val="008F0FD9"/>
    <w:rsid w:val="008F16A7"/>
    <w:rsid w:val="008F16B0"/>
    <w:rsid w:val="008F1CCE"/>
    <w:rsid w:val="008F1D58"/>
    <w:rsid w:val="008F20A7"/>
    <w:rsid w:val="008F2280"/>
    <w:rsid w:val="008F2580"/>
    <w:rsid w:val="008F3174"/>
    <w:rsid w:val="008F3921"/>
    <w:rsid w:val="008F3F6D"/>
    <w:rsid w:val="008F47FD"/>
    <w:rsid w:val="008F4CB1"/>
    <w:rsid w:val="008F4D70"/>
    <w:rsid w:val="008F5354"/>
    <w:rsid w:val="008F54C5"/>
    <w:rsid w:val="008F5D78"/>
    <w:rsid w:val="008F6724"/>
    <w:rsid w:val="008F78EE"/>
    <w:rsid w:val="008F7C63"/>
    <w:rsid w:val="009005CB"/>
    <w:rsid w:val="0090070B"/>
    <w:rsid w:val="00900B67"/>
    <w:rsid w:val="0090131D"/>
    <w:rsid w:val="009017D3"/>
    <w:rsid w:val="00901995"/>
    <w:rsid w:val="00901C21"/>
    <w:rsid w:val="00901CD9"/>
    <w:rsid w:val="00901F83"/>
    <w:rsid w:val="00902010"/>
    <w:rsid w:val="0090288B"/>
    <w:rsid w:val="00902FFC"/>
    <w:rsid w:val="00903121"/>
    <w:rsid w:val="009044BD"/>
    <w:rsid w:val="009047F1"/>
    <w:rsid w:val="00904EF3"/>
    <w:rsid w:val="0090589E"/>
    <w:rsid w:val="00905B7B"/>
    <w:rsid w:val="00906418"/>
    <w:rsid w:val="00906CD8"/>
    <w:rsid w:val="00907051"/>
    <w:rsid w:val="00907323"/>
    <w:rsid w:val="0090735F"/>
    <w:rsid w:val="00907472"/>
    <w:rsid w:val="00910224"/>
    <w:rsid w:val="009108E8"/>
    <w:rsid w:val="00910D8F"/>
    <w:rsid w:val="00911CA8"/>
    <w:rsid w:val="00911E62"/>
    <w:rsid w:val="00912974"/>
    <w:rsid w:val="0091316B"/>
    <w:rsid w:val="009137D6"/>
    <w:rsid w:val="00913865"/>
    <w:rsid w:val="009143BE"/>
    <w:rsid w:val="00914A8D"/>
    <w:rsid w:val="00914B0E"/>
    <w:rsid w:val="00914CE9"/>
    <w:rsid w:val="009150E2"/>
    <w:rsid w:val="0091512F"/>
    <w:rsid w:val="0091553F"/>
    <w:rsid w:val="009157CC"/>
    <w:rsid w:val="00915A82"/>
    <w:rsid w:val="00915D46"/>
    <w:rsid w:val="00915EC4"/>
    <w:rsid w:val="009162B0"/>
    <w:rsid w:val="009165A1"/>
    <w:rsid w:val="00916B34"/>
    <w:rsid w:val="00917B25"/>
    <w:rsid w:val="00917DF4"/>
    <w:rsid w:val="00920448"/>
    <w:rsid w:val="009207A7"/>
    <w:rsid w:val="00920EB1"/>
    <w:rsid w:val="009212E4"/>
    <w:rsid w:val="0092153B"/>
    <w:rsid w:val="00922785"/>
    <w:rsid w:val="00922D08"/>
    <w:rsid w:val="00923345"/>
    <w:rsid w:val="00923905"/>
    <w:rsid w:val="00923BEC"/>
    <w:rsid w:val="00923FFC"/>
    <w:rsid w:val="0092448A"/>
    <w:rsid w:val="00924732"/>
    <w:rsid w:val="0092476D"/>
    <w:rsid w:val="009249D5"/>
    <w:rsid w:val="00924D30"/>
    <w:rsid w:val="00924D4D"/>
    <w:rsid w:val="00925CDA"/>
    <w:rsid w:val="0092665E"/>
    <w:rsid w:val="00926EBB"/>
    <w:rsid w:val="009272DF"/>
    <w:rsid w:val="0092752E"/>
    <w:rsid w:val="00927EB4"/>
    <w:rsid w:val="00930049"/>
    <w:rsid w:val="0093015C"/>
    <w:rsid w:val="00930456"/>
    <w:rsid w:val="00930C55"/>
    <w:rsid w:val="00930E21"/>
    <w:rsid w:val="00931DF5"/>
    <w:rsid w:val="0093255E"/>
    <w:rsid w:val="00932F4F"/>
    <w:rsid w:val="00934190"/>
    <w:rsid w:val="009343AC"/>
    <w:rsid w:val="0093441A"/>
    <w:rsid w:val="009352C2"/>
    <w:rsid w:val="009355FD"/>
    <w:rsid w:val="00936129"/>
    <w:rsid w:val="0093643C"/>
    <w:rsid w:val="0093711D"/>
    <w:rsid w:val="009371CD"/>
    <w:rsid w:val="0093794B"/>
    <w:rsid w:val="00937EAA"/>
    <w:rsid w:val="00937FC6"/>
    <w:rsid w:val="00940124"/>
    <w:rsid w:val="00940CFF"/>
    <w:rsid w:val="009416B1"/>
    <w:rsid w:val="00942204"/>
    <w:rsid w:val="0094226C"/>
    <w:rsid w:val="0094232C"/>
    <w:rsid w:val="00942717"/>
    <w:rsid w:val="00942E7D"/>
    <w:rsid w:val="0094348D"/>
    <w:rsid w:val="0094377C"/>
    <w:rsid w:val="00943AFC"/>
    <w:rsid w:val="00943E9A"/>
    <w:rsid w:val="009445FD"/>
    <w:rsid w:val="00944880"/>
    <w:rsid w:val="009449E3"/>
    <w:rsid w:val="00944E47"/>
    <w:rsid w:val="009454DA"/>
    <w:rsid w:val="009458A1"/>
    <w:rsid w:val="009463B6"/>
    <w:rsid w:val="00946E27"/>
    <w:rsid w:val="009474CD"/>
    <w:rsid w:val="009479FB"/>
    <w:rsid w:val="00947D80"/>
    <w:rsid w:val="0095029F"/>
    <w:rsid w:val="009507B3"/>
    <w:rsid w:val="00950B1D"/>
    <w:rsid w:val="00950BE1"/>
    <w:rsid w:val="009517B1"/>
    <w:rsid w:val="00951B65"/>
    <w:rsid w:val="0095219E"/>
    <w:rsid w:val="009529DA"/>
    <w:rsid w:val="009532DD"/>
    <w:rsid w:val="00953460"/>
    <w:rsid w:val="0095363D"/>
    <w:rsid w:val="00953BE6"/>
    <w:rsid w:val="00953C16"/>
    <w:rsid w:val="00953C6B"/>
    <w:rsid w:val="0095407C"/>
    <w:rsid w:val="0095499B"/>
    <w:rsid w:val="009553D2"/>
    <w:rsid w:val="00960362"/>
    <w:rsid w:val="009606D5"/>
    <w:rsid w:val="009610E1"/>
    <w:rsid w:val="009616A8"/>
    <w:rsid w:val="00962166"/>
    <w:rsid w:val="009623DD"/>
    <w:rsid w:val="009629BC"/>
    <w:rsid w:val="009631DE"/>
    <w:rsid w:val="009633AE"/>
    <w:rsid w:val="00963B4F"/>
    <w:rsid w:val="0096481D"/>
    <w:rsid w:val="00964E54"/>
    <w:rsid w:val="00965065"/>
    <w:rsid w:val="00965885"/>
    <w:rsid w:val="00965990"/>
    <w:rsid w:val="00966041"/>
    <w:rsid w:val="0096688D"/>
    <w:rsid w:val="00966940"/>
    <w:rsid w:val="00967DFA"/>
    <w:rsid w:val="00970A97"/>
    <w:rsid w:val="00970D0C"/>
    <w:rsid w:val="00971719"/>
    <w:rsid w:val="00971AAC"/>
    <w:rsid w:val="00971AC9"/>
    <w:rsid w:val="0097295C"/>
    <w:rsid w:val="0097334C"/>
    <w:rsid w:val="0097371F"/>
    <w:rsid w:val="00973959"/>
    <w:rsid w:val="009740FD"/>
    <w:rsid w:val="009742F2"/>
    <w:rsid w:val="009746E2"/>
    <w:rsid w:val="00974EEC"/>
    <w:rsid w:val="00974F28"/>
    <w:rsid w:val="0097505B"/>
    <w:rsid w:val="00975074"/>
    <w:rsid w:val="00975267"/>
    <w:rsid w:val="009752A6"/>
    <w:rsid w:val="009757DB"/>
    <w:rsid w:val="00976E43"/>
    <w:rsid w:val="00977908"/>
    <w:rsid w:val="00981924"/>
    <w:rsid w:val="00981A12"/>
    <w:rsid w:val="00981D7A"/>
    <w:rsid w:val="00982665"/>
    <w:rsid w:val="00983972"/>
    <w:rsid w:val="009848CC"/>
    <w:rsid w:val="00984980"/>
    <w:rsid w:val="00984B1A"/>
    <w:rsid w:val="00984C2A"/>
    <w:rsid w:val="0098535B"/>
    <w:rsid w:val="00985B8F"/>
    <w:rsid w:val="00985D84"/>
    <w:rsid w:val="00986216"/>
    <w:rsid w:val="009864EC"/>
    <w:rsid w:val="00986F3E"/>
    <w:rsid w:val="0098770F"/>
    <w:rsid w:val="00987DB2"/>
    <w:rsid w:val="009901DF"/>
    <w:rsid w:val="009904B1"/>
    <w:rsid w:val="0099076A"/>
    <w:rsid w:val="00990E78"/>
    <w:rsid w:val="0099174B"/>
    <w:rsid w:val="00991DAE"/>
    <w:rsid w:val="00992077"/>
    <w:rsid w:val="0099287C"/>
    <w:rsid w:val="00992A06"/>
    <w:rsid w:val="00992AB8"/>
    <w:rsid w:val="00992CDA"/>
    <w:rsid w:val="00993216"/>
    <w:rsid w:val="00993402"/>
    <w:rsid w:val="009938AB"/>
    <w:rsid w:val="009938EA"/>
    <w:rsid w:val="00993E47"/>
    <w:rsid w:val="00993EC3"/>
    <w:rsid w:val="009941CF"/>
    <w:rsid w:val="00994603"/>
    <w:rsid w:val="009946A4"/>
    <w:rsid w:val="009946FC"/>
    <w:rsid w:val="00994A5F"/>
    <w:rsid w:val="009951DF"/>
    <w:rsid w:val="009957FE"/>
    <w:rsid w:val="0099584B"/>
    <w:rsid w:val="009959B9"/>
    <w:rsid w:val="00995C57"/>
    <w:rsid w:val="00996391"/>
    <w:rsid w:val="00997246"/>
    <w:rsid w:val="00997EF9"/>
    <w:rsid w:val="009A00E6"/>
    <w:rsid w:val="009A0297"/>
    <w:rsid w:val="009A02B3"/>
    <w:rsid w:val="009A0C92"/>
    <w:rsid w:val="009A0CAB"/>
    <w:rsid w:val="009A1114"/>
    <w:rsid w:val="009A134B"/>
    <w:rsid w:val="009A1729"/>
    <w:rsid w:val="009A1BDF"/>
    <w:rsid w:val="009A2786"/>
    <w:rsid w:val="009A3BA2"/>
    <w:rsid w:val="009A3E3C"/>
    <w:rsid w:val="009A4B31"/>
    <w:rsid w:val="009A4F18"/>
    <w:rsid w:val="009A4F65"/>
    <w:rsid w:val="009A510E"/>
    <w:rsid w:val="009A51CF"/>
    <w:rsid w:val="009A677C"/>
    <w:rsid w:val="009A67CA"/>
    <w:rsid w:val="009A6805"/>
    <w:rsid w:val="009A76E0"/>
    <w:rsid w:val="009A777A"/>
    <w:rsid w:val="009A7819"/>
    <w:rsid w:val="009A7CF6"/>
    <w:rsid w:val="009A7ECD"/>
    <w:rsid w:val="009B0245"/>
    <w:rsid w:val="009B08F0"/>
    <w:rsid w:val="009B0B2F"/>
    <w:rsid w:val="009B11CD"/>
    <w:rsid w:val="009B1338"/>
    <w:rsid w:val="009B139B"/>
    <w:rsid w:val="009B16E0"/>
    <w:rsid w:val="009B1E4E"/>
    <w:rsid w:val="009B2A29"/>
    <w:rsid w:val="009B30B5"/>
    <w:rsid w:val="009B34B5"/>
    <w:rsid w:val="009B3E1F"/>
    <w:rsid w:val="009B45FC"/>
    <w:rsid w:val="009B49FF"/>
    <w:rsid w:val="009B4B62"/>
    <w:rsid w:val="009B6819"/>
    <w:rsid w:val="009B6DD9"/>
    <w:rsid w:val="009B7A7F"/>
    <w:rsid w:val="009B7DE9"/>
    <w:rsid w:val="009C0042"/>
    <w:rsid w:val="009C04A5"/>
    <w:rsid w:val="009C0587"/>
    <w:rsid w:val="009C0D8F"/>
    <w:rsid w:val="009C20D8"/>
    <w:rsid w:val="009C27D6"/>
    <w:rsid w:val="009C2A99"/>
    <w:rsid w:val="009C2C8C"/>
    <w:rsid w:val="009C32E5"/>
    <w:rsid w:val="009C33BF"/>
    <w:rsid w:val="009C3A54"/>
    <w:rsid w:val="009C4498"/>
    <w:rsid w:val="009C4E97"/>
    <w:rsid w:val="009C5573"/>
    <w:rsid w:val="009C5C26"/>
    <w:rsid w:val="009C5E8D"/>
    <w:rsid w:val="009C6DCA"/>
    <w:rsid w:val="009C7641"/>
    <w:rsid w:val="009C7864"/>
    <w:rsid w:val="009D10D1"/>
    <w:rsid w:val="009D1541"/>
    <w:rsid w:val="009D1CA5"/>
    <w:rsid w:val="009D1F97"/>
    <w:rsid w:val="009D26FB"/>
    <w:rsid w:val="009D2866"/>
    <w:rsid w:val="009D28B6"/>
    <w:rsid w:val="009D2ED1"/>
    <w:rsid w:val="009D3346"/>
    <w:rsid w:val="009D438E"/>
    <w:rsid w:val="009D4485"/>
    <w:rsid w:val="009D4636"/>
    <w:rsid w:val="009D4B14"/>
    <w:rsid w:val="009D4B4C"/>
    <w:rsid w:val="009D53E9"/>
    <w:rsid w:val="009D5720"/>
    <w:rsid w:val="009D5BB2"/>
    <w:rsid w:val="009D5CC8"/>
    <w:rsid w:val="009D6777"/>
    <w:rsid w:val="009D6B59"/>
    <w:rsid w:val="009D7573"/>
    <w:rsid w:val="009D7CCC"/>
    <w:rsid w:val="009D7DDD"/>
    <w:rsid w:val="009E027A"/>
    <w:rsid w:val="009E0B06"/>
    <w:rsid w:val="009E0BF0"/>
    <w:rsid w:val="009E0DA1"/>
    <w:rsid w:val="009E1FB9"/>
    <w:rsid w:val="009E24D1"/>
    <w:rsid w:val="009E2A70"/>
    <w:rsid w:val="009E2D13"/>
    <w:rsid w:val="009E3787"/>
    <w:rsid w:val="009E37C6"/>
    <w:rsid w:val="009E4073"/>
    <w:rsid w:val="009E4A1C"/>
    <w:rsid w:val="009E58D9"/>
    <w:rsid w:val="009E5CA4"/>
    <w:rsid w:val="009E5D07"/>
    <w:rsid w:val="009E74C5"/>
    <w:rsid w:val="009E7978"/>
    <w:rsid w:val="009E7C72"/>
    <w:rsid w:val="009F074E"/>
    <w:rsid w:val="009F1091"/>
    <w:rsid w:val="009F15D2"/>
    <w:rsid w:val="009F17BA"/>
    <w:rsid w:val="009F233A"/>
    <w:rsid w:val="009F267F"/>
    <w:rsid w:val="009F2741"/>
    <w:rsid w:val="009F3060"/>
    <w:rsid w:val="009F3E72"/>
    <w:rsid w:val="009F42C9"/>
    <w:rsid w:val="009F5E22"/>
    <w:rsid w:val="009F5E25"/>
    <w:rsid w:val="009F6123"/>
    <w:rsid w:val="009F698A"/>
    <w:rsid w:val="009F6EA2"/>
    <w:rsid w:val="00A0147C"/>
    <w:rsid w:val="00A017DB"/>
    <w:rsid w:val="00A01B25"/>
    <w:rsid w:val="00A021C3"/>
    <w:rsid w:val="00A02E8E"/>
    <w:rsid w:val="00A032C9"/>
    <w:rsid w:val="00A03689"/>
    <w:rsid w:val="00A0389B"/>
    <w:rsid w:val="00A04109"/>
    <w:rsid w:val="00A043BF"/>
    <w:rsid w:val="00A04546"/>
    <w:rsid w:val="00A046C2"/>
    <w:rsid w:val="00A04CF5"/>
    <w:rsid w:val="00A05094"/>
    <w:rsid w:val="00A05125"/>
    <w:rsid w:val="00A058FF"/>
    <w:rsid w:val="00A05ABF"/>
    <w:rsid w:val="00A05C2F"/>
    <w:rsid w:val="00A05D5C"/>
    <w:rsid w:val="00A06265"/>
    <w:rsid w:val="00A06567"/>
    <w:rsid w:val="00A06803"/>
    <w:rsid w:val="00A068F0"/>
    <w:rsid w:val="00A0702A"/>
    <w:rsid w:val="00A071D7"/>
    <w:rsid w:val="00A07409"/>
    <w:rsid w:val="00A07600"/>
    <w:rsid w:val="00A10BD1"/>
    <w:rsid w:val="00A113F5"/>
    <w:rsid w:val="00A124A9"/>
    <w:rsid w:val="00A126FA"/>
    <w:rsid w:val="00A12726"/>
    <w:rsid w:val="00A12C3A"/>
    <w:rsid w:val="00A12C8D"/>
    <w:rsid w:val="00A12DEB"/>
    <w:rsid w:val="00A13387"/>
    <w:rsid w:val="00A13F0D"/>
    <w:rsid w:val="00A14380"/>
    <w:rsid w:val="00A14DC6"/>
    <w:rsid w:val="00A1589A"/>
    <w:rsid w:val="00A15A28"/>
    <w:rsid w:val="00A15B54"/>
    <w:rsid w:val="00A15EBC"/>
    <w:rsid w:val="00A162C7"/>
    <w:rsid w:val="00A1680F"/>
    <w:rsid w:val="00A16CD4"/>
    <w:rsid w:val="00A16E8C"/>
    <w:rsid w:val="00A16F29"/>
    <w:rsid w:val="00A17C1C"/>
    <w:rsid w:val="00A17F18"/>
    <w:rsid w:val="00A20027"/>
    <w:rsid w:val="00A20FC5"/>
    <w:rsid w:val="00A229FD"/>
    <w:rsid w:val="00A2322A"/>
    <w:rsid w:val="00A23235"/>
    <w:rsid w:val="00A235E5"/>
    <w:rsid w:val="00A23859"/>
    <w:rsid w:val="00A23F15"/>
    <w:rsid w:val="00A2473C"/>
    <w:rsid w:val="00A25F25"/>
    <w:rsid w:val="00A26448"/>
    <w:rsid w:val="00A264B2"/>
    <w:rsid w:val="00A26A59"/>
    <w:rsid w:val="00A30247"/>
    <w:rsid w:val="00A308BA"/>
    <w:rsid w:val="00A30E2B"/>
    <w:rsid w:val="00A31AE1"/>
    <w:rsid w:val="00A31CF9"/>
    <w:rsid w:val="00A31E53"/>
    <w:rsid w:val="00A31FFA"/>
    <w:rsid w:val="00A32085"/>
    <w:rsid w:val="00A32804"/>
    <w:rsid w:val="00A3293D"/>
    <w:rsid w:val="00A3350D"/>
    <w:rsid w:val="00A33CE0"/>
    <w:rsid w:val="00A3478B"/>
    <w:rsid w:val="00A3545E"/>
    <w:rsid w:val="00A35A2C"/>
    <w:rsid w:val="00A35F45"/>
    <w:rsid w:val="00A35FAD"/>
    <w:rsid w:val="00A36A67"/>
    <w:rsid w:val="00A36FB1"/>
    <w:rsid w:val="00A37AD5"/>
    <w:rsid w:val="00A4008A"/>
    <w:rsid w:val="00A40CE6"/>
    <w:rsid w:val="00A412F2"/>
    <w:rsid w:val="00A416C3"/>
    <w:rsid w:val="00A41817"/>
    <w:rsid w:val="00A41958"/>
    <w:rsid w:val="00A41C45"/>
    <w:rsid w:val="00A42255"/>
    <w:rsid w:val="00A426BC"/>
    <w:rsid w:val="00A42F12"/>
    <w:rsid w:val="00A431AE"/>
    <w:rsid w:val="00A43C6A"/>
    <w:rsid w:val="00A44021"/>
    <w:rsid w:val="00A44206"/>
    <w:rsid w:val="00A442CA"/>
    <w:rsid w:val="00A449DB"/>
    <w:rsid w:val="00A457EF"/>
    <w:rsid w:val="00A458ED"/>
    <w:rsid w:val="00A45FDB"/>
    <w:rsid w:val="00A46026"/>
    <w:rsid w:val="00A4608B"/>
    <w:rsid w:val="00A479F1"/>
    <w:rsid w:val="00A47E9C"/>
    <w:rsid w:val="00A500B8"/>
    <w:rsid w:val="00A50872"/>
    <w:rsid w:val="00A514CC"/>
    <w:rsid w:val="00A5153B"/>
    <w:rsid w:val="00A51559"/>
    <w:rsid w:val="00A519E5"/>
    <w:rsid w:val="00A52363"/>
    <w:rsid w:val="00A52880"/>
    <w:rsid w:val="00A54039"/>
    <w:rsid w:val="00A5489E"/>
    <w:rsid w:val="00A54B0F"/>
    <w:rsid w:val="00A54E29"/>
    <w:rsid w:val="00A550BB"/>
    <w:rsid w:val="00A561ED"/>
    <w:rsid w:val="00A5655C"/>
    <w:rsid w:val="00A568CE"/>
    <w:rsid w:val="00A56D75"/>
    <w:rsid w:val="00A6094D"/>
    <w:rsid w:val="00A61208"/>
    <w:rsid w:val="00A61752"/>
    <w:rsid w:val="00A618C2"/>
    <w:rsid w:val="00A618F3"/>
    <w:rsid w:val="00A619D3"/>
    <w:rsid w:val="00A61BE2"/>
    <w:rsid w:val="00A61CB2"/>
    <w:rsid w:val="00A629E9"/>
    <w:rsid w:val="00A62EFB"/>
    <w:rsid w:val="00A6320A"/>
    <w:rsid w:val="00A63398"/>
    <w:rsid w:val="00A634C2"/>
    <w:rsid w:val="00A63968"/>
    <w:rsid w:val="00A63F0B"/>
    <w:rsid w:val="00A66211"/>
    <w:rsid w:val="00A66DDB"/>
    <w:rsid w:val="00A676F5"/>
    <w:rsid w:val="00A70819"/>
    <w:rsid w:val="00A70C0F"/>
    <w:rsid w:val="00A70D43"/>
    <w:rsid w:val="00A71346"/>
    <w:rsid w:val="00A713F5"/>
    <w:rsid w:val="00A71F74"/>
    <w:rsid w:val="00A720EC"/>
    <w:rsid w:val="00A7242B"/>
    <w:rsid w:val="00A72559"/>
    <w:rsid w:val="00A72696"/>
    <w:rsid w:val="00A72F72"/>
    <w:rsid w:val="00A7320A"/>
    <w:rsid w:val="00A73CD5"/>
    <w:rsid w:val="00A73FF3"/>
    <w:rsid w:val="00A745C9"/>
    <w:rsid w:val="00A748DC"/>
    <w:rsid w:val="00A74C63"/>
    <w:rsid w:val="00A75142"/>
    <w:rsid w:val="00A76599"/>
    <w:rsid w:val="00A768BA"/>
    <w:rsid w:val="00A76C41"/>
    <w:rsid w:val="00A77016"/>
    <w:rsid w:val="00A778EF"/>
    <w:rsid w:val="00A77E07"/>
    <w:rsid w:val="00A77EA1"/>
    <w:rsid w:val="00A80402"/>
    <w:rsid w:val="00A80B35"/>
    <w:rsid w:val="00A80FA8"/>
    <w:rsid w:val="00A8104D"/>
    <w:rsid w:val="00A81A7D"/>
    <w:rsid w:val="00A81AF7"/>
    <w:rsid w:val="00A821A6"/>
    <w:rsid w:val="00A8265E"/>
    <w:rsid w:val="00A82B2A"/>
    <w:rsid w:val="00A82E24"/>
    <w:rsid w:val="00A8345A"/>
    <w:rsid w:val="00A836EB"/>
    <w:rsid w:val="00A83C06"/>
    <w:rsid w:val="00A83D0A"/>
    <w:rsid w:val="00A83D32"/>
    <w:rsid w:val="00A85448"/>
    <w:rsid w:val="00A85E72"/>
    <w:rsid w:val="00A86158"/>
    <w:rsid w:val="00A86232"/>
    <w:rsid w:val="00A863CA"/>
    <w:rsid w:val="00A86A1C"/>
    <w:rsid w:val="00A86A6F"/>
    <w:rsid w:val="00A8727D"/>
    <w:rsid w:val="00A8728E"/>
    <w:rsid w:val="00A87524"/>
    <w:rsid w:val="00A9070C"/>
    <w:rsid w:val="00A90A34"/>
    <w:rsid w:val="00A90C2A"/>
    <w:rsid w:val="00A91578"/>
    <w:rsid w:val="00A91629"/>
    <w:rsid w:val="00A91ADE"/>
    <w:rsid w:val="00A91FF5"/>
    <w:rsid w:val="00A94044"/>
    <w:rsid w:val="00A94118"/>
    <w:rsid w:val="00A942E6"/>
    <w:rsid w:val="00A94CF6"/>
    <w:rsid w:val="00A964F1"/>
    <w:rsid w:val="00A9682E"/>
    <w:rsid w:val="00A96911"/>
    <w:rsid w:val="00A96A43"/>
    <w:rsid w:val="00A97648"/>
    <w:rsid w:val="00A978F8"/>
    <w:rsid w:val="00A979C8"/>
    <w:rsid w:val="00A97AF2"/>
    <w:rsid w:val="00A97B2D"/>
    <w:rsid w:val="00AA03E9"/>
    <w:rsid w:val="00AA086D"/>
    <w:rsid w:val="00AA0DC2"/>
    <w:rsid w:val="00AA1187"/>
    <w:rsid w:val="00AA1497"/>
    <w:rsid w:val="00AA169F"/>
    <w:rsid w:val="00AA18A5"/>
    <w:rsid w:val="00AA1951"/>
    <w:rsid w:val="00AA1FEB"/>
    <w:rsid w:val="00AA287B"/>
    <w:rsid w:val="00AA2976"/>
    <w:rsid w:val="00AA303B"/>
    <w:rsid w:val="00AA34DC"/>
    <w:rsid w:val="00AA3D32"/>
    <w:rsid w:val="00AA4761"/>
    <w:rsid w:val="00AA48AC"/>
    <w:rsid w:val="00AA4907"/>
    <w:rsid w:val="00AA49BD"/>
    <w:rsid w:val="00AA4A1B"/>
    <w:rsid w:val="00AA587D"/>
    <w:rsid w:val="00AA5E2F"/>
    <w:rsid w:val="00AA61F1"/>
    <w:rsid w:val="00AA6A96"/>
    <w:rsid w:val="00AA6C91"/>
    <w:rsid w:val="00AA7072"/>
    <w:rsid w:val="00AA707A"/>
    <w:rsid w:val="00AB025D"/>
    <w:rsid w:val="00AB0533"/>
    <w:rsid w:val="00AB058C"/>
    <w:rsid w:val="00AB11B4"/>
    <w:rsid w:val="00AB1898"/>
    <w:rsid w:val="00AB1CEF"/>
    <w:rsid w:val="00AB1ED9"/>
    <w:rsid w:val="00AB2B74"/>
    <w:rsid w:val="00AB2FA6"/>
    <w:rsid w:val="00AB3170"/>
    <w:rsid w:val="00AB36DB"/>
    <w:rsid w:val="00AB38E3"/>
    <w:rsid w:val="00AB547F"/>
    <w:rsid w:val="00AB5721"/>
    <w:rsid w:val="00AB5BE4"/>
    <w:rsid w:val="00AB766F"/>
    <w:rsid w:val="00AC0834"/>
    <w:rsid w:val="00AC11E1"/>
    <w:rsid w:val="00AC1365"/>
    <w:rsid w:val="00AC14BE"/>
    <w:rsid w:val="00AC1582"/>
    <w:rsid w:val="00AC1C05"/>
    <w:rsid w:val="00AC23A5"/>
    <w:rsid w:val="00AC26CA"/>
    <w:rsid w:val="00AC29D1"/>
    <w:rsid w:val="00AC2E64"/>
    <w:rsid w:val="00AC3003"/>
    <w:rsid w:val="00AC372C"/>
    <w:rsid w:val="00AC3B02"/>
    <w:rsid w:val="00AC446E"/>
    <w:rsid w:val="00AC4603"/>
    <w:rsid w:val="00AC52D5"/>
    <w:rsid w:val="00AC5ACD"/>
    <w:rsid w:val="00AC649D"/>
    <w:rsid w:val="00AC66A5"/>
    <w:rsid w:val="00AC6CDE"/>
    <w:rsid w:val="00AC79B4"/>
    <w:rsid w:val="00AC7B15"/>
    <w:rsid w:val="00AD160D"/>
    <w:rsid w:val="00AD1B5A"/>
    <w:rsid w:val="00AD2A72"/>
    <w:rsid w:val="00AD33D1"/>
    <w:rsid w:val="00AD41F6"/>
    <w:rsid w:val="00AD45B3"/>
    <w:rsid w:val="00AD4EFD"/>
    <w:rsid w:val="00AD5FB6"/>
    <w:rsid w:val="00AD6C21"/>
    <w:rsid w:val="00AD7CCF"/>
    <w:rsid w:val="00AE080F"/>
    <w:rsid w:val="00AE1833"/>
    <w:rsid w:val="00AE188A"/>
    <w:rsid w:val="00AE1969"/>
    <w:rsid w:val="00AE2C5C"/>
    <w:rsid w:val="00AE3063"/>
    <w:rsid w:val="00AE3089"/>
    <w:rsid w:val="00AE3323"/>
    <w:rsid w:val="00AE337E"/>
    <w:rsid w:val="00AE3D0E"/>
    <w:rsid w:val="00AE4BE6"/>
    <w:rsid w:val="00AE5A4A"/>
    <w:rsid w:val="00AE62F6"/>
    <w:rsid w:val="00AE6DAA"/>
    <w:rsid w:val="00AE7029"/>
    <w:rsid w:val="00AE7B75"/>
    <w:rsid w:val="00AE7E6F"/>
    <w:rsid w:val="00AE7ED1"/>
    <w:rsid w:val="00AE7EFF"/>
    <w:rsid w:val="00AF1BF3"/>
    <w:rsid w:val="00AF2BDF"/>
    <w:rsid w:val="00AF2E66"/>
    <w:rsid w:val="00AF350A"/>
    <w:rsid w:val="00AF3BC7"/>
    <w:rsid w:val="00AF48EC"/>
    <w:rsid w:val="00AF4A10"/>
    <w:rsid w:val="00AF4D71"/>
    <w:rsid w:val="00AF61AC"/>
    <w:rsid w:val="00AF6406"/>
    <w:rsid w:val="00AF662A"/>
    <w:rsid w:val="00AF66F0"/>
    <w:rsid w:val="00AF67EB"/>
    <w:rsid w:val="00AF7237"/>
    <w:rsid w:val="00B0031B"/>
    <w:rsid w:val="00B00994"/>
    <w:rsid w:val="00B00D94"/>
    <w:rsid w:val="00B018C3"/>
    <w:rsid w:val="00B01CAD"/>
    <w:rsid w:val="00B026E3"/>
    <w:rsid w:val="00B0286B"/>
    <w:rsid w:val="00B02AA0"/>
    <w:rsid w:val="00B04285"/>
    <w:rsid w:val="00B047A7"/>
    <w:rsid w:val="00B05308"/>
    <w:rsid w:val="00B05CD9"/>
    <w:rsid w:val="00B05F47"/>
    <w:rsid w:val="00B060E4"/>
    <w:rsid w:val="00B061B3"/>
    <w:rsid w:val="00B06220"/>
    <w:rsid w:val="00B065FF"/>
    <w:rsid w:val="00B06753"/>
    <w:rsid w:val="00B07C1C"/>
    <w:rsid w:val="00B07E79"/>
    <w:rsid w:val="00B1050C"/>
    <w:rsid w:val="00B10BF3"/>
    <w:rsid w:val="00B10E3F"/>
    <w:rsid w:val="00B110F1"/>
    <w:rsid w:val="00B11D16"/>
    <w:rsid w:val="00B12ACF"/>
    <w:rsid w:val="00B12E8D"/>
    <w:rsid w:val="00B138EF"/>
    <w:rsid w:val="00B13F50"/>
    <w:rsid w:val="00B13F96"/>
    <w:rsid w:val="00B1402C"/>
    <w:rsid w:val="00B142ED"/>
    <w:rsid w:val="00B147FC"/>
    <w:rsid w:val="00B14BF3"/>
    <w:rsid w:val="00B15B65"/>
    <w:rsid w:val="00B162DE"/>
    <w:rsid w:val="00B16905"/>
    <w:rsid w:val="00B16BFC"/>
    <w:rsid w:val="00B1729D"/>
    <w:rsid w:val="00B1764C"/>
    <w:rsid w:val="00B1767B"/>
    <w:rsid w:val="00B179F1"/>
    <w:rsid w:val="00B17F4A"/>
    <w:rsid w:val="00B20992"/>
    <w:rsid w:val="00B20EB4"/>
    <w:rsid w:val="00B21241"/>
    <w:rsid w:val="00B21AD6"/>
    <w:rsid w:val="00B21FE1"/>
    <w:rsid w:val="00B22268"/>
    <w:rsid w:val="00B22889"/>
    <w:rsid w:val="00B22F2D"/>
    <w:rsid w:val="00B23679"/>
    <w:rsid w:val="00B237CC"/>
    <w:rsid w:val="00B237DA"/>
    <w:rsid w:val="00B243C9"/>
    <w:rsid w:val="00B24ABF"/>
    <w:rsid w:val="00B24C85"/>
    <w:rsid w:val="00B25053"/>
    <w:rsid w:val="00B250CC"/>
    <w:rsid w:val="00B255F2"/>
    <w:rsid w:val="00B25725"/>
    <w:rsid w:val="00B25894"/>
    <w:rsid w:val="00B26139"/>
    <w:rsid w:val="00B26D51"/>
    <w:rsid w:val="00B26DC8"/>
    <w:rsid w:val="00B26DDB"/>
    <w:rsid w:val="00B27244"/>
    <w:rsid w:val="00B273F7"/>
    <w:rsid w:val="00B278F6"/>
    <w:rsid w:val="00B27A2A"/>
    <w:rsid w:val="00B27C96"/>
    <w:rsid w:val="00B3034B"/>
    <w:rsid w:val="00B30393"/>
    <w:rsid w:val="00B305AE"/>
    <w:rsid w:val="00B3069F"/>
    <w:rsid w:val="00B30E57"/>
    <w:rsid w:val="00B318C5"/>
    <w:rsid w:val="00B31A96"/>
    <w:rsid w:val="00B32B47"/>
    <w:rsid w:val="00B32F35"/>
    <w:rsid w:val="00B33CDD"/>
    <w:rsid w:val="00B35EAB"/>
    <w:rsid w:val="00B36413"/>
    <w:rsid w:val="00B366D8"/>
    <w:rsid w:val="00B36B77"/>
    <w:rsid w:val="00B36C74"/>
    <w:rsid w:val="00B37A33"/>
    <w:rsid w:val="00B37D7D"/>
    <w:rsid w:val="00B4053C"/>
    <w:rsid w:val="00B40BBF"/>
    <w:rsid w:val="00B4160D"/>
    <w:rsid w:val="00B42C2B"/>
    <w:rsid w:val="00B4455D"/>
    <w:rsid w:val="00B44668"/>
    <w:rsid w:val="00B44F2B"/>
    <w:rsid w:val="00B46579"/>
    <w:rsid w:val="00B46AA5"/>
    <w:rsid w:val="00B47260"/>
    <w:rsid w:val="00B474AA"/>
    <w:rsid w:val="00B47949"/>
    <w:rsid w:val="00B501EA"/>
    <w:rsid w:val="00B5041C"/>
    <w:rsid w:val="00B50C28"/>
    <w:rsid w:val="00B50C8A"/>
    <w:rsid w:val="00B51220"/>
    <w:rsid w:val="00B51509"/>
    <w:rsid w:val="00B5198E"/>
    <w:rsid w:val="00B52C0A"/>
    <w:rsid w:val="00B53B37"/>
    <w:rsid w:val="00B542C5"/>
    <w:rsid w:val="00B54316"/>
    <w:rsid w:val="00B5482C"/>
    <w:rsid w:val="00B5486A"/>
    <w:rsid w:val="00B558D4"/>
    <w:rsid w:val="00B560D2"/>
    <w:rsid w:val="00B56527"/>
    <w:rsid w:val="00B56A5C"/>
    <w:rsid w:val="00B5700A"/>
    <w:rsid w:val="00B575D8"/>
    <w:rsid w:val="00B577FA"/>
    <w:rsid w:val="00B60597"/>
    <w:rsid w:val="00B6067C"/>
    <w:rsid w:val="00B60924"/>
    <w:rsid w:val="00B609D4"/>
    <w:rsid w:val="00B619E1"/>
    <w:rsid w:val="00B61CAA"/>
    <w:rsid w:val="00B62067"/>
    <w:rsid w:val="00B62508"/>
    <w:rsid w:val="00B626E2"/>
    <w:rsid w:val="00B6321B"/>
    <w:rsid w:val="00B63911"/>
    <w:rsid w:val="00B63D1F"/>
    <w:rsid w:val="00B64845"/>
    <w:rsid w:val="00B64E92"/>
    <w:rsid w:val="00B65145"/>
    <w:rsid w:val="00B67077"/>
    <w:rsid w:val="00B67E18"/>
    <w:rsid w:val="00B70164"/>
    <w:rsid w:val="00B708F7"/>
    <w:rsid w:val="00B709CC"/>
    <w:rsid w:val="00B70A16"/>
    <w:rsid w:val="00B70A47"/>
    <w:rsid w:val="00B717AC"/>
    <w:rsid w:val="00B719A5"/>
    <w:rsid w:val="00B722BF"/>
    <w:rsid w:val="00B72958"/>
    <w:rsid w:val="00B730CD"/>
    <w:rsid w:val="00B73DCE"/>
    <w:rsid w:val="00B73F81"/>
    <w:rsid w:val="00B742C2"/>
    <w:rsid w:val="00B74534"/>
    <w:rsid w:val="00B74E07"/>
    <w:rsid w:val="00B7539C"/>
    <w:rsid w:val="00B75D8E"/>
    <w:rsid w:val="00B76666"/>
    <w:rsid w:val="00B76787"/>
    <w:rsid w:val="00B7681A"/>
    <w:rsid w:val="00B7716F"/>
    <w:rsid w:val="00B77238"/>
    <w:rsid w:val="00B77E02"/>
    <w:rsid w:val="00B80020"/>
    <w:rsid w:val="00B80117"/>
    <w:rsid w:val="00B80A95"/>
    <w:rsid w:val="00B80D2C"/>
    <w:rsid w:val="00B81B86"/>
    <w:rsid w:val="00B81CA7"/>
    <w:rsid w:val="00B81D0E"/>
    <w:rsid w:val="00B825B1"/>
    <w:rsid w:val="00B826FF"/>
    <w:rsid w:val="00B82968"/>
    <w:rsid w:val="00B82BC4"/>
    <w:rsid w:val="00B82E92"/>
    <w:rsid w:val="00B83C8F"/>
    <w:rsid w:val="00B83D6F"/>
    <w:rsid w:val="00B83F33"/>
    <w:rsid w:val="00B83FB8"/>
    <w:rsid w:val="00B84205"/>
    <w:rsid w:val="00B85256"/>
    <w:rsid w:val="00B854BD"/>
    <w:rsid w:val="00B85770"/>
    <w:rsid w:val="00B85A37"/>
    <w:rsid w:val="00B85A58"/>
    <w:rsid w:val="00B85C18"/>
    <w:rsid w:val="00B86AE6"/>
    <w:rsid w:val="00B8713C"/>
    <w:rsid w:val="00B873AF"/>
    <w:rsid w:val="00B87591"/>
    <w:rsid w:val="00B87E71"/>
    <w:rsid w:val="00B87EB3"/>
    <w:rsid w:val="00B907FA"/>
    <w:rsid w:val="00B90D48"/>
    <w:rsid w:val="00B913BA"/>
    <w:rsid w:val="00B91766"/>
    <w:rsid w:val="00B91EDD"/>
    <w:rsid w:val="00B92336"/>
    <w:rsid w:val="00B93224"/>
    <w:rsid w:val="00B93FDA"/>
    <w:rsid w:val="00B94212"/>
    <w:rsid w:val="00B9474F"/>
    <w:rsid w:val="00B94BE4"/>
    <w:rsid w:val="00B953CB"/>
    <w:rsid w:val="00B95ABD"/>
    <w:rsid w:val="00B963C8"/>
    <w:rsid w:val="00B964E1"/>
    <w:rsid w:val="00B96B05"/>
    <w:rsid w:val="00B96CCC"/>
    <w:rsid w:val="00B96D56"/>
    <w:rsid w:val="00B9706E"/>
    <w:rsid w:val="00BA0428"/>
    <w:rsid w:val="00BA06E2"/>
    <w:rsid w:val="00BA0DEE"/>
    <w:rsid w:val="00BA1964"/>
    <w:rsid w:val="00BA2B20"/>
    <w:rsid w:val="00BA3F15"/>
    <w:rsid w:val="00BA4413"/>
    <w:rsid w:val="00BA4786"/>
    <w:rsid w:val="00BA5214"/>
    <w:rsid w:val="00BA535D"/>
    <w:rsid w:val="00BA5498"/>
    <w:rsid w:val="00BA612A"/>
    <w:rsid w:val="00BA6366"/>
    <w:rsid w:val="00BA63D5"/>
    <w:rsid w:val="00BA64A6"/>
    <w:rsid w:val="00BA663B"/>
    <w:rsid w:val="00BA6AA6"/>
    <w:rsid w:val="00BA6F2C"/>
    <w:rsid w:val="00BB09C0"/>
    <w:rsid w:val="00BB0ABE"/>
    <w:rsid w:val="00BB121E"/>
    <w:rsid w:val="00BB168F"/>
    <w:rsid w:val="00BB1A48"/>
    <w:rsid w:val="00BB1E05"/>
    <w:rsid w:val="00BB228F"/>
    <w:rsid w:val="00BB3C2E"/>
    <w:rsid w:val="00BB3CBD"/>
    <w:rsid w:val="00BB40F6"/>
    <w:rsid w:val="00BB412F"/>
    <w:rsid w:val="00BB42C3"/>
    <w:rsid w:val="00BB432F"/>
    <w:rsid w:val="00BB46BC"/>
    <w:rsid w:val="00BB4DA4"/>
    <w:rsid w:val="00BB4F4F"/>
    <w:rsid w:val="00BB599A"/>
    <w:rsid w:val="00BB6511"/>
    <w:rsid w:val="00BB7051"/>
    <w:rsid w:val="00BC0365"/>
    <w:rsid w:val="00BC122B"/>
    <w:rsid w:val="00BC12BE"/>
    <w:rsid w:val="00BC1530"/>
    <w:rsid w:val="00BC1BE7"/>
    <w:rsid w:val="00BC1D20"/>
    <w:rsid w:val="00BC1FBB"/>
    <w:rsid w:val="00BC20FC"/>
    <w:rsid w:val="00BC2701"/>
    <w:rsid w:val="00BC2E2E"/>
    <w:rsid w:val="00BC3B2D"/>
    <w:rsid w:val="00BC4353"/>
    <w:rsid w:val="00BC4366"/>
    <w:rsid w:val="00BC43A5"/>
    <w:rsid w:val="00BC4BAA"/>
    <w:rsid w:val="00BC56BC"/>
    <w:rsid w:val="00BC5E19"/>
    <w:rsid w:val="00BC5F16"/>
    <w:rsid w:val="00BC6ADF"/>
    <w:rsid w:val="00BD0525"/>
    <w:rsid w:val="00BD0541"/>
    <w:rsid w:val="00BD08FF"/>
    <w:rsid w:val="00BD0A9C"/>
    <w:rsid w:val="00BD0FD1"/>
    <w:rsid w:val="00BD16B0"/>
    <w:rsid w:val="00BD1705"/>
    <w:rsid w:val="00BD1744"/>
    <w:rsid w:val="00BD1CB1"/>
    <w:rsid w:val="00BD20B4"/>
    <w:rsid w:val="00BD210E"/>
    <w:rsid w:val="00BD231F"/>
    <w:rsid w:val="00BD26B1"/>
    <w:rsid w:val="00BD2A1B"/>
    <w:rsid w:val="00BD2A4E"/>
    <w:rsid w:val="00BD41D9"/>
    <w:rsid w:val="00BD4AC9"/>
    <w:rsid w:val="00BD5AC4"/>
    <w:rsid w:val="00BD5C50"/>
    <w:rsid w:val="00BD61F6"/>
    <w:rsid w:val="00BD6476"/>
    <w:rsid w:val="00BD66C8"/>
    <w:rsid w:val="00BD6BB7"/>
    <w:rsid w:val="00BD6ED8"/>
    <w:rsid w:val="00BD7114"/>
    <w:rsid w:val="00BE0057"/>
    <w:rsid w:val="00BE085C"/>
    <w:rsid w:val="00BE0917"/>
    <w:rsid w:val="00BE09A9"/>
    <w:rsid w:val="00BE108B"/>
    <w:rsid w:val="00BE1788"/>
    <w:rsid w:val="00BE1CE0"/>
    <w:rsid w:val="00BE1FF8"/>
    <w:rsid w:val="00BE23A3"/>
    <w:rsid w:val="00BE32FE"/>
    <w:rsid w:val="00BE43ED"/>
    <w:rsid w:val="00BE6C12"/>
    <w:rsid w:val="00BE6CEF"/>
    <w:rsid w:val="00BE6E84"/>
    <w:rsid w:val="00BE715E"/>
    <w:rsid w:val="00BE7295"/>
    <w:rsid w:val="00BE7546"/>
    <w:rsid w:val="00BE7C25"/>
    <w:rsid w:val="00BF0137"/>
    <w:rsid w:val="00BF056F"/>
    <w:rsid w:val="00BF0FC5"/>
    <w:rsid w:val="00BF123D"/>
    <w:rsid w:val="00BF127D"/>
    <w:rsid w:val="00BF15D0"/>
    <w:rsid w:val="00BF1BC3"/>
    <w:rsid w:val="00BF2044"/>
    <w:rsid w:val="00BF261E"/>
    <w:rsid w:val="00BF27EA"/>
    <w:rsid w:val="00BF2966"/>
    <w:rsid w:val="00BF2BFA"/>
    <w:rsid w:val="00BF3179"/>
    <w:rsid w:val="00BF32B4"/>
    <w:rsid w:val="00BF3685"/>
    <w:rsid w:val="00BF39C6"/>
    <w:rsid w:val="00BF4052"/>
    <w:rsid w:val="00BF40B5"/>
    <w:rsid w:val="00BF4119"/>
    <w:rsid w:val="00BF4BB6"/>
    <w:rsid w:val="00BF5217"/>
    <w:rsid w:val="00BF573F"/>
    <w:rsid w:val="00BF710A"/>
    <w:rsid w:val="00BF73A7"/>
    <w:rsid w:val="00BF754E"/>
    <w:rsid w:val="00C005B5"/>
    <w:rsid w:val="00C00912"/>
    <w:rsid w:val="00C011B5"/>
    <w:rsid w:val="00C0172B"/>
    <w:rsid w:val="00C018ED"/>
    <w:rsid w:val="00C01D15"/>
    <w:rsid w:val="00C01FD8"/>
    <w:rsid w:val="00C026E4"/>
    <w:rsid w:val="00C02C0D"/>
    <w:rsid w:val="00C03657"/>
    <w:rsid w:val="00C03C74"/>
    <w:rsid w:val="00C04BDA"/>
    <w:rsid w:val="00C05740"/>
    <w:rsid w:val="00C058C0"/>
    <w:rsid w:val="00C05B9C"/>
    <w:rsid w:val="00C05F62"/>
    <w:rsid w:val="00C07147"/>
    <w:rsid w:val="00C0756F"/>
    <w:rsid w:val="00C076EA"/>
    <w:rsid w:val="00C10A18"/>
    <w:rsid w:val="00C11441"/>
    <w:rsid w:val="00C11AE3"/>
    <w:rsid w:val="00C12274"/>
    <w:rsid w:val="00C129F1"/>
    <w:rsid w:val="00C12A3C"/>
    <w:rsid w:val="00C12C2D"/>
    <w:rsid w:val="00C12DF2"/>
    <w:rsid w:val="00C1379D"/>
    <w:rsid w:val="00C13A61"/>
    <w:rsid w:val="00C13BBA"/>
    <w:rsid w:val="00C14AFE"/>
    <w:rsid w:val="00C15A02"/>
    <w:rsid w:val="00C16E37"/>
    <w:rsid w:val="00C170DD"/>
    <w:rsid w:val="00C170FC"/>
    <w:rsid w:val="00C177F2"/>
    <w:rsid w:val="00C202EF"/>
    <w:rsid w:val="00C203AF"/>
    <w:rsid w:val="00C20676"/>
    <w:rsid w:val="00C2078D"/>
    <w:rsid w:val="00C211DD"/>
    <w:rsid w:val="00C21220"/>
    <w:rsid w:val="00C21388"/>
    <w:rsid w:val="00C215B5"/>
    <w:rsid w:val="00C21B88"/>
    <w:rsid w:val="00C21E4D"/>
    <w:rsid w:val="00C2204C"/>
    <w:rsid w:val="00C234FB"/>
    <w:rsid w:val="00C237AE"/>
    <w:rsid w:val="00C23D61"/>
    <w:rsid w:val="00C23F7A"/>
    <w:rsid w:val="00C24306"/>
    <w:rsid w:val="00C24472"/>
    <w:rsid w:val="00C25210"/>
    <w:rsid w:val="00C2598A"/>
    <w:rsid w:val="00C25C70"/>
    <w:rsid w:val="00C25F69"/>
    <w:rsid w:val="00C26C7F"/>
    <w:rsid w:val="00C30360"/>
    <w:rsid w:val="00C306B1"/>
    <w:rsid w:val="00C31787"/>
    <w:rsid w:val="00C31D85"/>
    <w:rsid w:val="00C32985"/>
    <w:rsid w:val="00C335B8"/>
    <w:rsid w:val="00C3378E"/>
    <w:rsid w:val="00C337F0"/>
    <w:rsid w:val="00C33F41"/>
    <w:rsid w:val="00C35453"/>
    <w:rsid w:val="00C35547"/>
    <w:rsid w:val="00C356FF"/>
    <w:rsid w:val="00C357A7"/>
    <w:rsid w:val="00C37210"/>
    <w:rsid w:val="00C40503"/>
    <w:rsid w:val="00C40944"/>
    <w:rsid w:val="00C409BB"/>
    <w:rsid w:val="00C40C5B"/>
    <w:rsid w:val="00C40E30"/>
    <w:rsid w:val="00C4278E"/>
    <w:rsid w:val="00C4334A"/>
    <w:rsid w:val="00C43DAA"/>
    <w:rsid w:val="00C4425B"/>
    <w:rsid w:val="00C44A9F"/>
    <w:rsid w:val="00C45926"/>
    <w:rsid w:val="00C4640E"/>
    <w:rsid w:val="00C46AA3"/>
    <w:rsid w:val="00C46E46"/>
    <w:rsid w:val="00C47463"/>
    <w:rsid w:val="00C50651"/>
    <w:rsid w:val="00C508A4"/>
    <w:rsid w:val="00C50951"/>
    <w:rsid w:val="00C52168"/>
    <w:rsid w:val="00C53281"/>
    <w:rsid w:val="00C53E7B"/>
    <w:rsid w:val="00C54427"/>
    <w:rsid w:val="00C55CFE"/>
    <w:rsid w:val="00C56013"/>
    <w:rsid w:val="00C5627D"/>
    <w:rsid w:val="00C56383"/>
    <w:rsid w:val="00C56C37"/>
    <w:rsid w:val="00C57221"/>
    <w:rsid w:val="00C57257"/>
    <w:rsid w:val="00C57533"/>
    <w:rsid w:val="00C57736"/>
    <w:rsid w:val="00C578F8"/>
    <w:rsid w:val="00C57975"/>
    <w:rsid w:val="00C57AC9"/>
    <w:rsid w:val="00C57EA8"/>
    <w:rsid w:val="00C60B01"/>
    <w:rsid w:val="00C60BC1"/>
    <w:rsid w:val="00C614CE"/>
    <w:rsid w:val="00C622BB"/>
    <w:rsid w:val="00C64156"/>
    <w:rsid w:val="00C6427A"/>
    <w:rsid w:val="00C65A09"/>
    <w:rsid w:val="00C65BDE"/>
    <w:rsid w:val="00C675CD"/>
    <w:rsid w:val="00C67F0C"/>
    <w:rsid w:val="00C7053D"/>
    <w:rsid w:val="00C705FD"/>
    <w:rsid w:val="00C7099D"/>
    <w:rsid w:val="00C70DE6"/>
    <w:rsid w:val="00C713AA"/>
    <w:rsid w:val="00C713D2"/>
    <w:rsid w:val="00C71810"/>
    <w:rsid w:val="00C71B73"/>
    <w:rsid w:val="00C72237"/>
    <w:rsid w:val="00C729CF"/>
    <w:rsid w:val="00C72CD2"/>
    <w:rsid w:val="00C72E0E"/>
    <w:rsid w:val="00C731D0"/>
    <w:rsid w:val="00C73416"/>
    <w:rsid w:val="00C735EB"/>
    <w:rsid w:val="00C7404B"/>
    <w:rsid w:val="00C747C0"/>
    <w:rsid w:val="00C74AAC"/>
    <w:rsid w:val="00C75F85"/>
    <w:rsid w:val="00C75FD4"/>
    <w:rsid w:val="00C760E3"/>
    <w:rsid w:val="00C762CF"/>
    <w:rsid w:val="00C76AC2"/>
    <w:rsid w:val="00C77242"/>
    <w:rsid w:val="00C778E5"/>
    <w:rsid w:val="00C80FEB"/>
    <w:rsid w:val="00C810A1"/>
    <w:rsid w:val="00C81B37"/>
    <w:rsid w:val="00C81FF6"/>
    <w:rsid w:val="00C822CC"/>
    <w:rsid w:val="00C82381"/>
    <w:rsid w:val="00C82B4E"/>
    <w:rsid w:val="00C82BD5"/>
    <w:rsid w:val="00C83216"/>
    <w:rsid w:val="00C83AC1"/>
    <w:rsid w:val="00C83B0A"/>
    <w:rsid w:val="00C849FD"/>
    <w:rsid w:val="00C84B68"/>
    <w:rsid w:val="00C84E32"/>
    <w:rsid w:val="00C85493"/>
    <w:rsid w:val="00C855DF"/>
    <w:rsid w:val="00C856A8"/>
    <w:rsid w:val="00C85E2C"/>
    <w:rsid w:val="00C86081"/>
    <w:rsid w:val="00C866A2"/>
    <w:rsid w:val="00C8682D"/>
    <w:rsid w:val="00C87040"/>
    <w:rsid w:val="00C87547"/>
    <w:rsid w:val="00C87B1F"/>
    <w:rsid w:val="00C902F3"/>
    <w:rsid w:val="00C90480"/>
    <w:rsid w:val="00C90A18"/>
    <w:rsid w:val="00C9187D"/>
    <w:rsid w:val="00C9213F"/>
    <w:rsid w:val="00C929BC"/>
    <w:rsid w:val="00C92A2A"/>
    <w:rsid w:val="00C92D3C"/>
    <w:rsid w:val="00C931D5"/>
    <w:rsid w:val="00C93392"/>
    <w:rsid w:val="00C93789"/>
    <w:rsid w:val="00C93882"/>
    <w:rsid w:val="00C93A69"/>
    <w:rsid w:val="00C93A86"/>
    <w:rsid w:val="00C93EC9"/>
    <w:rsid w:val="00C94991"/>
    <w:rsid w:val="00C95483"/>
    <w:rsid w:val="00C9550B"/>
    <w:rsid w:val="00C962ED"/>
    <w:rsid w:val="00C967BB"/>
    <w:rsid w:val="00C96FB9"/>
    <w:rsid w:val="00C97435"/>
    <w:rsid w:val="00C97C70"/>
    <w:rsid w:val="00C97CDF"/>
    <w:rsid w:val="00CA0E96"/>
    <w:rsid w:val="00CA1A32"/>
    <w:rsid w:val="00CA1B14"/>
    <w:rsid w:val="00CA1DEF"/>
    <w:rsid w:val="00CA26AE"/>
    <w:rsid w:val="00CA3700"/>
    <w:rsid w:val="00CA41E9"/>
    <w:rsid w:val="00CA42A0"/>
    <w:rsid w:val="00CA487A"/>
    <w:rsid w:val="00CA5583"/>
    <w:rsid w:val="00CA55D0"/>
    <w:rsid w:val="00CA58D8"/>
    <w:rsid w:val="00CA5B6B"/>
    <w:rsid w:val="00CA6418"/>
    <w:rsid w:val="00CA682B"/>
    <w:rsid w:val="00CA699D"/>
    <w:rsid w:val="00CA6A21"/>
    <w:rsid w:val="00CA6AE2"/>
    <w:rsid w:val="00CA79E6"/>
    <w:rsid w:val="00CA7B4D"/>
    <w:rsid w:val="00CA7BA2"/>
    <w:rsid w:val="00CA7D4F"/>
    <w:rsid w:val="00CB023A"/>
    <w:rsid w:val="00CB1165"/>
    <w:rsid w:val="00CB12D8"/>
    <w:rsid w:val="00CB17FC"/>
    <w:rsid w:val="00CB1B4A"/>
    <w:rsid w:val="00CB216E"/>
    <w:rsid w:val="00CB2561"/>
    <w:rsid w:val="00CB2B35"/>
    <w:rsid w:val="00CB3379"/>
    <w:rsid w:val="00CB474E"/>
    <w:rsid w:val="00CB4779"/>
    <w:rsid w:val="00CB49BD"/>
    <w:rsid w:val="00CB508C"/>
    <w:rsid w:val="00CB5A22"/>
    <w:rsid w:val="00CB6646"/>
    <w:rsid w:val="00CB6B59"/>
    <w:rsid w:val="00CB71B1"/>
    <w:rsid w:val="00CB73CE"/>
    <w:rsid w:val="00CB749A"/>
    <w:rsid w:val="00CB7721"/>
    <w:rsid w:val="00CB782C"/>
    <w:rsid w:val="00CC0A30"/>
    <w:rsid w:val="00CC0C01"/>
    <w:rsid w:val="00CC1484"/>
    <w:rsid w:val="00CC1557"/>
    <w:rsid w:val="00CC1783"/>
    <w:rsid w:val="00CC1C3B"/>
    <w:rsid w:val="00CC23F0"/>
    <w:rsid w:val="00CC2810"/>
    <w:rsid w:val="00CC34C1"/>
    <w:rsid w:val="00CC3647"/>
    <w:rsid w:val="00CC3D54"/>
    <w:rsid w:val="00CC4341"/>
    <w:rsid w:val="00CC446A"/>
    <w:rsid w:val="00CC47BD"/>
    <w:rsid w:val="00CC4873"/>
    <w:rsid w:val="00CC4E00"/>
    <w:rsid w:val="00CC4F36"/>
    <w:rsid w:val="00CC4FC3"/>
    <w:rsid w:val="00CC50EF"/>
    <w:rsid w:val="00CC56D1"/>
    <w:rsid w:val="00CC570A"/>
    <w:rsid w:val="00CC57B4"/>
    <w:rsid w:val="00CC6413"/>
    <w:rsid w:val="00CC64BF"/>
    <w:rsid w:val="00CC6C80"/>
    <w:rsid w:val="00CC6D54"/>
    <w:rsid w:val="00CC7ACF"/>
    <w:rsid w:val="00CD0141"/>
    <w:rsid w:val="00CD0259"/>
    <w:rsid w:val="00CD0261"/>
    <w:rsid w:val="00CD0A08"/>
    <w:rsid w:val="00CD115C"/>
    <w:rsid w:val="00CD123F"/>
    <w:rsid w:val="00CD16F1"/>
    <w:rsid w:val="00CD291E"/>
    <w:rsid w:val="00CD291F"/>
    <w:rsid w:val="00CD3284"/>
    <w:rsid w:val="00CD3B1E"/>
    <w:rsid w:val="00CD438A"/>
    <w:rsid w:val="00CD48CD"/>
    <w:rsid w:val="00CD523A"/>
    <w:rsid w:val="00CD610F"/>
    <w:rsid w:val="00CD6673"/>
    <w:rsid w:val="00CD71FA"/>
    <w:rsid w:val="00CD72C4"/>
    <w:rsid w:val="00CD7402"/>
    <w:rsid w:val="00CD7781"/>
    <w:rsid w:val="00CD7E83"/>
    <w:rsid w:val="00CD7FA4"/>
    <w:rsid w:val="00CE02B8"/>
    <w:rsid w:val="00CE0573"/>
    <w:rsid w:val="00CE08EE"/>
    <w:rsid w:val="00CE0A8C"/>
    <w:rsid w:val="00CE0E5C"/>
    <w:rsid w:val="00CE1977"/>
    <w:rsid w:val="00CE1A32"/>
    <w:rsid w:val="00CE1FF5"/>
    <w:rsid w:val="00CE26DD"/>
    <w:rsid w:val="00CE2CB6"/>
    <w:rsid w:val="00CE3149"/>
    <w:rsid w:val="00CE339B"/>
    <w:rsid w:val="00CE4444"/>
    <w:rsid w:val="00CE4482"/>
    <w:rsid w:val="00CE4D1F"/>
    <w:rsid w:val="00CE51D2"/>
    <w:rsid w:val="00CE5950"/>
    <w:rsid w:val="00CE59C1"/>
    <w:rsid w:val="00CE5A28"/>
    <w:rsid w:val="00CE6385"/>
    <w:rsid w:val="00CE670C"/>
    <w:rsid w:val="00CE70E5"/>
    <w:rsid w:val="00CE78BE"/>
    <w:rsid w:val="00CE7BAD"/>
    <w:rsid w:val="00CE7FE0"/>
    <w:rsid w:val="00CF09C9"/>
    <w:rsid w:val="00CF0B2F"/>
    <w:rsid w:val="00CF10F9"/>
    <w:rsid w:val="00CF1348"/>
    <w:rsid w:val="00CF1C2C"/>
    <w:rsid w:val="00CF1C34"/>
    <w:rsid w:val="00CF1F18"/>
    <w:rsid w:val="00CF212D"/>
    <w:rsid w:val="00CF231A"/>
    <w:rsid w:val="00CF2C9F"/>
    <w:rsid w:val="00CF311B"/>
    <w:rsid w:val="00CF44B6"/>
    <w:rsid w:val="00CF56BB"/>
    <w:rsid w:val="00CF57B3"/>
    <w:rsid w:val="00CF5855"/>
    <w:rsid w:val="00CF591B"/>
    <w:rsid w:val="00CF65CF"/>
    <w:rsid w:val="00CF68F3"/>
    <w:rsid w:val="00CF6BD5"/>
    <w:rsid w:val="00CF7983"/>
    <w:rsid w:val="00CF7C2E"/>
    <w:rsid w:val="00D00414"/>
    <w:rsid w:val="00D0067D"/>
    <w:rsid w:val="00D00F45"/>
    <w:rsid w:val="00D01499"/>
    <w:rsid w:val="00D0267D"/>
    <w:rsid w:val="00D02A7C"/>
    <w:rsid w:val="00D02E58"/>
    <w:rsid w:val="00D0360B"/>
    <w:rsid w:val="00D03F2B"/>
    <w:rsid w:val="00D05135"/>
    <w:rsid w:val="00D05792"/>
    <w:rsid w:val="00D0597E"/>
    <w:rsid w:val="00D06C5F"/>
    <w:rsid w:val="00D06E77"/>
    <w:rsid w:val="00D06FAF"/>
    <w:rsid w:val="00D072C8"/>
    <w:rsid w:val="00D077B7"/>
    <w:rsid w:val="00D07CF9"/>
    <w:rsid w:val="00D10050"/>
    <w:rsid w:val="00D1023B"/>
    <w:rsid w:val="00D107B9"/>
    <w:rsid w:val="00D10D9C"/>
    <w:rsid w:val="00D11B5E"/>
    <w:rsid w:val="00D11B72"/>
    <w:rsid w:val="00D12E00"/>
    <w:rsid w:val="00D13A74"/>
    <w:rsid w:val="00D13F0D"/>
    <w:rsid w:val="00D142CD"/>
    <w:rsid w:val="00D150F4"/>
    <w:rsid w:val="00D16115"/>
    <w:rsid w:val="00D16345"/>
    <w:rsid w:val="00D1642D"/>
    <w:rsid w:val="00D16A60"/>
    <w:rsid w:val="00D16C46"/>
    <w:rsid w:val="00D16DFE"/>
    <w:rsid w:val="00D17C4D"/>
    <w:rsid w:val="00D17C8D"/>
    <w:rsid w:val="00D17F66"/>
    <w:rsid w:val="00D20451"/>
    <w:rsid w:val="00D20555"/>
    <w:rsid w:val="00D20BE9"/>
    <w:rsid w:val="00D210BA"/>
    <w:rsid w:val="00D21B9F"/>
    <w:rsid w:val="00D21DB0"/>
    <w:rsid w:val="00D21F72"/>
    <w:rsid w:val="00D22ED2"/>
    <w:rsid w:val="00D23103"/>
    <w:rsid w:val="00D23364"/>
    <w:rsid w:val="00D246EC"/>
    <w:rsid w:val="00D24F4E"/>
    <w:rsid w:val="00D25388"/>
    <w:rsid w:val="00D25573"/>
    <w:rsid w:val="00D257A3"/>
    <w:rsid w:val="00D25DE1"/>
    <w:rsid w:val="00D26420"/>
    <w:rsid w:val="00D26CB9"/>
    <w:rsid w:val="00D2770E"/>
    <w:rsid w:val="00D27716"/>
    <w:rsid w:val="00D3088C"/>
    <w:rsid w:val="00D30B4C"/>
    <w:rsid w:val="00D30CFF"/>
    <w:rsid w:val="00D310E8"/>
    <w:rsid w:val="00D314DC"/>
    <w:rsid w:val="00D31558"/>
    <w:rsid w:val="00D321CB"/>
    <w:rsid w:val="00D34373"/>
    <w:rsid w:val="00D3488B"/>
    <w:rsid w:val="00D34D00"/>
    <w:rsid w:val="00D34D1E"/>
    <w:rsid w:val="00D34FF0"/>
    <w:rsid w:val="00D3523E"/>
    <w:rsid w:val="00D35351"/>
    <w:rsid w:val="00D35678"/>
    <w:rsid w:val="00D3580F"/>
    <w:rsid w:val="00D35A48"/>
    <w:rsid w:val="00D37D22"/>
    <w:rsid w:val="00D37F69"/>
    <w:rsid w:val="00D402EA"/>
    <w:rsid w:val="00D40CA0"/>
    <w:rsid w:val="00D40D52"/>
    <w:rsid w:val="00D41074"/>
    <w:rsid w:val="00D41438"/>
    <w:rsid w:val="00D41495"/>
    <w:rsid w:val="00D41A0D"/>
    <w:rsid w:val="00D41A72"/>
    <w:rsid w:val="00D41ACF"/>
    <w:rsid w:val="00D41BD4"/>
    <w:rsid w:val="00D428E1"/>
    <w:rsid w:val="00D42981"/>
    <w:rsid w:val="00D42AD2"/>
    <w:rsid w:val="00D42B04"/>
    <w:rsid w:val="00D42E90"/>
    <w:rsid w:val="00D43728"/>
    <w:rsid w:val="00D437D7"/>
    <w:rsid w:val="00D4466D"/>
    <w:rsid w:val="00D45B7E"/>
    <w:rsid w:val="00D45EB9"/>
    <w:rsid w:val="00D463E3"/>
    <w:rsid w:val="00D46C7A"/>
    <w:rsid w:val="00D4781D"/>
    <w:rsid w:val="00D500BB"/>
    <w:rsid w:val="00D50240"/>
    <w:rsid w:val="00D506D7"/>
    <w:rsid w:val="00D5084B"/>
    <w:rsid w:val="00D51718"/>
    <w:rsid w:val="00D51F7D"/>
    <w:rsid w:val="00D5233B"/>
    <w:rsid w:val="00D527A5"/>
    <w:rsid w:val="00D534C7"/>
    <w:rsid w:val="00D547AB"/>
    <w:rsid w:val="00D54E64"/>
    <w:rsid w:val="00D55568"/>
    <w:rsid w:val="00D55D0D"/>
    <w:rsid w:val="00D56C5F"/>
    <w:rsid w:val="00D579AD"/>
    <w:rsid w:val="00D57CD9"/>
    <w:rsid w:val="00D605C1"/>
    <w:rsid w:val="00D60BB1"/>
    <w:rsid w:val="00D61473"/>
    <w:rsid w:val="00D61D91"/>
    <w:rsid w:val="00D62605"/>
    <w:rsid w:val="00D627E9"/>
    <w:rsid w:val="00D6298D"/>
    <w:rsid w:val="00D6344E"/>
    <w:rsid w:val="00D63557"/>
    <w:rsid w:val="00D63FB9"/>
    <w:rsid w:val="00D640F5"/>
    <w:rsid w:val="00D64E51"/>
    <w:rsid w:val="00D6500D"/>
    <w:rsid w:val="00D65074"/>
    <w:rsid w:val="00D65F62"/>
    <w:rsid w:val="00D66003"/>
    <w:rsid w:val="00D6602F"/>
    <w:rsid w:val="00D67054"/>
    <w:rsid w:val="00D670A7"/>
    <w:rsid w:val="00D67140"/>
    <w:rsid w:val="00D67396"/>
    <w:rsid w:val="00D6762A"/>
    <w:rsid w:val="00D679BF"/>
    <w:rsid w:val="00D679EC"/>
    <w:rsid w:val="00D70F31"/>
    <w:rsid w:val="00D71F66"/>
    <w:rsid w:val="00D72948"/>
    <w:rsid w:val="00D7299A"/>
    <w:rsid w:val="00D73D8E"/>
    <w:rsid w:val="00D7471F"/>
    <w:rsid w:val="00D74ADF"/>
    <w:rsid w:val="00D74AE4"/>
    <w:rsid w:val="00D74C46"/>
    <w:rsid w:val="00D751B0"/>
    <w:rsid w:val="00D7587F"/>
    <w:rsid w:val="00D75F65"/>
    <w:rsid w:val="00D76010"/>
    <w:rsid w:val="00D761CE"/>
    <w:rsid w:val="00D77591"/>
    <w:rsid w:val="00D7783C"/>
    <w:rsid w:val="00D77BAF"/>
    <w:rsid w:val="00D77BF0"/>
    <w:rsid w:val="00D77C6A"/>
    <w:rsid w:val="00D807B6"/>
    <w:rsid w:val="00D807E2"/>
    <w:rsid w:val="00D80D1C"/>
    <w:rsid w:val="00D80F31"/>
    <w:rsid w:val="00D813AB"/>
    <w:rsid w:val="00D81BFB"/>
    <w:rsid w:val="00D8238A"/>
    <w:rsid w:val="00D8298D"/>
    <w:rsid w:val="00D82C0D"/>
    <w:rsid w:val="00D83101"/>
    <w:rsid w:val="00D8352B"/>
    <w:rsid w:val="00D847CA"/>
    <w:rsid w:val="00D84C22"/>
    <w:rsid w:val="00D851E4"/>
    <w:rsid w:val="00D858DD"/>
    <w:rsid w:val="00D85949"/>
    <w:rsid w:val="00D859EE"/>
    <w:rsid w:val="00D870F8"/>
    <w:rsid w:val="00D87206"/>
    <w:rsid w:val="00D87649"/>
    <w:rsid w:val="00D87B95"/>
    <w:rsid w:val="00D905F8"/>
    <w:rsid w:val="00D90B7D"/>
    <w:rsid w:val="00D914D8"/>
    <w:rsid w:val="00D93469"/>
    <w:rsid w:val="00D94042"/>
    <w:rsid w:val="00D94190"/>
    <w:rsid w:val="00D94622"/>
    <w:rsid w:val="00D946F5"/>
    <w:rsid w:val="00D950FB"/>
    <w:rsid w:val="00D955CD"/>
    <w:rsid w:val="00D95BB0"/>
    <w:rsid w:val="00D96390"/>
    <w:rsid w:val="00D96886"/>
    <w:rsid w:val="00D96A1D"/>
    <w:rsid w:val="00D97386"/>
    <w:rsid w:val="00DA0054"/>
    <w:rsid w:val="00DA0221"/>
    <w:rsid w:val="00DA022C"/>
    <w:rsid w:val="00DA0367"/>
    <w:rsid w:val="00DA0498"/>
    <w:rsid w:val="00DA1950"/>
    <w:rsid w:val="00DA1A0A"/>
    <w:rsid w:val="00DA1CFC"/>
    <w:rsid w:val="00DA1DBA"/>
    <w:rsid w:val="00DA2D1E"/>
    <w:rsid w:val="00DA347C"/>
    <w:rsid w:val="00DA37A5"/>
    <w:rsid w:val="00DA4EFB"/>
    <w:rsid w:val="00DA4F68"/>
    <w:rsid w:val="00DA6AC8"/>
    <w:rsid w:val="00DA6BA9"/>
    <w:rsid w:val="00DA6D53"/>
    <w:rsid w:val="00DA7439"/>
    <w:rsid w:val="00DA7D57"/>
    <w:rsid w:val="00DA7DD1"/>
    <w:rsid w:val="00DB0B4F"/>
    <w:rsid w:val="00DB0E65"/>
    <w:rsid w:val="00DB1E34"/>
    <w:rsid w:val="00DB2C4C"/>
    <w:rsid w:val="00DB2D3D"/>
    <w:rsid w:val="00DB31A2"/>
    <w:rsid w:val="00DB399B"/>
    <w:rsid w:val="00DB4732"/>
    <w:rsid w:val="00DB4B48"/>
    <w:rsid w:val="00DB4D30"/>
    <w:rsid w:val="00DB4F16"/>
    <w:rsid w:val="00DB55ED"/>
    <w:rsid w:val="00DB5688"/>
    <w:rsid w:val="00DB5B4D"/>
    <w:rsid w:val="00DB5FAE"/>
    <w:rsid w:val="00DB6227"/>
    <w:rsid w:val="00DB678D"/>
    <w:rsid w:val="00DB764D"/>
    <w:rsid w:val="00DB7B86"/>
    <w:rsid w:val="00DC09EA"/>
    <w:rsid w:val="00DC0AD0"/>
    <w:rsid w:val="00DC0B1F"/>
    <w:rsid w:val="00DC0FC3"/>
    <w:rsid w:val="00DC154A"/>
    <w:rsid w:val="00DC1E07"/>
    <w:rsid w:val="00DC252E"/>
    <w:rsid w:val="00DC2985"/>
    <w:rsid w:val="00DC31E3"/>
    <w:rsid w:val="00DC3525"/>
    <w:rsid w:val="00DC3761"/>
    <w:rsid w:val="00DC37FF"/>
    <w:rsid w:val="00DC433A"/>
    <w:rsid w:val="00DC463D"/>
    <w:rsid w:val="00DC49FD"/>
    <w:rsid w:val="00DC4EFF"/>
    <w:rsid w:val="00DC5120"/>
    <w:rsid w:val="00DC5EA6"/>
    <w:rsid w:val="00DC62DB"/>
    <w:rsid w:val="00DC65CA"/>
    <w:rsid w:val="00DC6E4C"/>
    <w:rsid w:val="00DC6EC4"/>
    <w:rsid w:val="00DC7CF7"/>
    <w:rsid w:val="00DD0065"/>
    <w:rsid w:val="00DD0176"/>
    <w:rsid w:val="00DD11DC"/>
    <w:rsid w:val="00DD2149"/>
    <w:rsid w:val="00DD22E2"/>
    <w:rsid w:val="00DD2877"/>
    <w:rsid w:val="00DD34A1"/>
    <w:rsid w:val="00DD39CC"/>
    <w:rsid w:val="00DD3BBB"/>
    <w:rsid w:val="00DD4A48"/>
    <w:rsid w:val="00DD5A56"/>
    <w:rsid w:val="00DD5C14"/>
    <w:rsid w:val="00DD60E2"/>
    <w:rsid w:val="00DD6289"/>
    <w:rsid w:val="00DD6843"/>
    <w:rsid w:val="00DD7240"/>
    <w:rsid w:val="00DE01FF"/>
    <w:rsid w:val="00DE0233"/>
    <w:rsid w:val="00DE0A5C"/>
    <w:rsid w:val="00DE0FB1"/>
    <w:rsid w:val="00DE11B0"/>
    <w:rsid w:val="00DE2F2C"/>
    <w:rsid w:val="00DE2F7C"/>
    <w:rsid w:val="00DE30B3"/>
    <w:rsid w:val="00DE3474"/>
    <w:rsid w:val="00DE37D6"/>
    <w:rsid w:val="00DE3859"/>
    <w:rsid w:val="00DE4408"/>
    <w:rsid w:val="00DE4ABD"/>
    <w:rsid w:val="00DE5C24"/>
    <w:rsid w:val="00DE5CF2"/>
    <w:rsid w:val="00DE6C9B"/>
    <w:rsid w:val="00DE6F27"/>
    <w:rsid w:val="00DE77C9"/>
    <w:rsid w:val="00DF1F51"/>
    <w:rsid w:val="00DF2513"/>
    <w:rsid w:val="00DF2818"/>
    <w:rsid w:val="00DF2AEB"/>
    <w:rsid w:val="00DF3349"/>
    <w:rsid w:val="00DF3A11"/>
    <w:rsid w:val="00DF40A6"/>
    <w:rsid w:val="00DF4107"/>
    <w:rsid w:val="00DF4447"/>
    <w:rsid w:val="00DF4B12"/>
    <w:rsid w:val="00DF4F90"/>
    <w:rsid w:val="00DF5188"/>
    <w:rsid w:val="00DF5200"/>
    <w:rsid w:val="00DF5F81"/>
    <w:rsid w:val="00DF6003"/>
    <w:rsid w:val="00DF60B1"/>
    <w:rsid w:val="00DF63F6"/>
    <w:rsid w:val="00DF66F8"/>
    <w:rsid w:val="00DF6829"/>
    <w:rsid w:val="00DF69A0"/>
    <w:rsid w:val="00DF700A"/>
    <w:rsid w:val="00DF7180"/>
    <w:rsid w:val="00DF794E"/>
    <w:rsid w:val="00DF7EB2"/>
    <w:rsid w:val="00DF7FAB"/>
    <w:rsid w:val="00E00209"/>
    <w:rsid w:val="00E00263"/>
    <w:rsid w:val="00E008AA"/>
    <w:rsid w:val="00E00D7E"/>
    <w:rsid w:val="00E00E47"/>
    <w:rsid w:val="00E018E8"/>
    <w:rsid w:val="00E01907"/>
    <w:rsid w:val="00E02884"/>
    <w:rsid w:val="00E04327"/>
    <w:rsid w:val="00E05F71"/>
    <w:rsid w:val="00E062EB"/>
    <w:rsid w:val="00E066AC"/>
    <w:rsid w:val="00E068DC"/>
    <w:rsid w:val="00E10235"/>
    <w:rsid w:val="00E106E8"/>
    <w:rsid w:val="00E10E10"/>
    <w:rsid w:val="00E11027"/>
    <w:rsid w:val="00E11B98"/>
    <w:rsid w:val="00E1202C"/>
    <w:rsid w:val="00E126C7"/>
    <w:rsid w:val="00E126C8"/>
    <w:rsid w:val="00E1308B"/>
    <w:rsid w:val="00E13185"/>
    <w:rsid w:val="00E13229"/>
    <w:rsid w:val="00E134C4"/>
    <w:rsid w:val="00E13A9F"/>
    <w:rsid w:val="00E13DD7"/>
    <w:rsid w:val="00E146C3"/>
    <w:rsid w:val="00E14785"/>
    <w:rsid w:val="00E14A9E"/>
    <w:rsid w:val="00E14BFA"/>
    <w:rsid w:val="00E14D27"/>
    <w:rsid w:val="00E150DA"/>
    <w:rsid w:val="00E1588B"/>
    <w:rsid w:val="00E16149"/>
    <w:rsid w:val="00E1628B"/>
    <w:rsid w:val="00E16507"/>
    <w:rsid w:val="00E178EA"/>
    <w:rsid w:val="00E17C36"/>
    <w:rsid w:val="00E17D3B"/>
    <w:rsid w:val="00E20611"/>
    <w:rsid w:val="00E20996"/>
    <w:rsid w:val="00E20A7C"/>
    <w:rsid w:val="00E22B1B"/>
    <w:rsid w:val="00E22F9A"/>
    <w:rsid w:val="00E2326E"/>
    <w:rsid w:val="00E23280"/>
    <w:rsid w:val="00E2359C"/>
    <w:rsid w:val="00E238FF"/>
    <w:rsid w:val="00E23BEA"/>
    <w:rsid w:val="00E240E3"/>
    <w:rsid w:val="00E24276"/>
    <w:rsid w:val="00E2450F"/>
    <w:rsid w:val="00E249A7"/>
    <w:rsid w:val="00E24BAF"/>
    <w:rsid w:val="00E24DB1"/>
    <w:rsid w:val="00E25530"/>
    <w:rsid w:val="00E25B19"/>
    <w:rsid w:val="00E26ACE"/>
    <w:rsid w:val="00E26B9A"/>
    <w:rsid w:val="00E26BDA"/>
    <w:rsid w:val="00E26DDE"/>
    <w:rsid w:val="00E27604"/>
    <w:rsid w:val="00E2761A"/>
    <w:rsid w:val="00E2793D"/>
    <w:rsid w:val="00E27E93"/>
    <w:rsid w:val="00E30187"/>
    <w:rsid w:val="00E303C8"/>
    <w:rsid w:val="00E3040A"/>
    <w:rsid w:val="00E304B6"/>
    <w:rsid w:val="00E305AF"/>
    <w:rsid w:val="00E305CB"/>
    <w:rsid w:val="00E30A9F"/>
    <w:rsid w:val="00E3274C"/>
    <w:rsid w:val="00E32909"/>
    <w:rsid w:val="00E32EA2"/>
    <w:rsid w:val="00E3309A"/>
    <w:rsid w:val="00E3329F"/>
    <w:rsid w:val="00E33640"/>
    <w:rsid w:val="00E3381E"/>
    <w:rsid w:val="00E33B1C"/>
    <w:rsid w:val="00E33B35"/>
    <w:rsid w:val="00E3429A"/>
    <w:rsid w:val="00E343E4"/>
    <w:rsid w:val="00E34E6F"/>
    <w:rsid w:val="00E35F15"/>
    <w:rsid w:val="00E36356"/>
    <w:rsid w:val="00E36517"/>
    <w:rsid w:val="00E37410"/>
    <w:rsid w:val="00E37850"/>
    <w:rsid w:val="00E409A4"/>
    <w:rsid w:val="00E4102C"/>
    <w:rsid w:val="00E41390"/>
    <w:rsid w:val="00E41988"/>
    <w:rsid w:val="00E41CCC"/>
    <w:rsid w:val="00E42445"/>
    <w:rsid w:val="00E42546"/>
    <w:rsid w:val="00E43067"/>
    <w:rsid w:val="00E432F0"/>
    <w:rsid w:val="00E440F3"/>
    <w:rsid w:val="00E44B1A"/>
    <w:rsid w:val="00E44ED6"/>
    <w:rsid w:val="00E458C3"/>
    <w:rsid w:val="00E460ED"/>
    <w:rsid w:val="00E46308"/>
    <w:rsid w:val="00E4701F"/>
    <w:rsid w:val="00E4762D"/>
    <w:rsid w:val="00E477D9"/>
    <w:rsid w:val="00E479DD"/>
    <w:rsid w:val="00E47B96"/>
    <w:rsid w:val="00E47DEE"/>
    <w:rsid w:val="00E5086B"/>
    <w:rsid w:val="00E509F3"/>
    <w:rsid w:val="00E50B0D"/>
    <w:rsid w:val="00E50D75"/>
    <w:rsid w:val="00E50E61"/>
    <w:rsid w:val="00E5100A"/>
    <w:rsid w:val="00E515D2"/>
    <w:rsid w:val="00E52A1C"/>
    <w:rsid w:val="00E52F4E"/>
    <w:rsid w:val="00E5338D"/>
    <w:rsid w:val="00E5357B"/>
    <w:rsid w:val="00E53BF9"/>
    <w:rsid w:val="00E53C14"/>
    <w:rsid w:val="00E53F6C"/>
    <w:rsid w:val="00E5425B"/>
    <w:rsid w:val="00E546D5"/>
    <w:rsid w:val="00E55651"/>
    <w:rsid w:val="00E556D9"/>
    <w:rsid w:val="00E5581E"/>
    <w:rsid w:val="00E562DB"/>
    <w:rsid w:val="00E570B9"/>
    <w:rsid w:val="00E57142"/>
    <w:rsid w:val="00E6028C"/>
    <w:rsid w:val="00E609CB"/>
    <w:rsid w:val="00E60D9E"/>
    <w:rsid w:val="00E6168C"/>
    <w:rsid w:val="00E623D7"/>
    <w:rsid w:val="00E628F2"/>
    <w:rsid w:val="00E62935"/>
    <w:rsid w:val="00E63127"/>
    <w:rsid w:val="00E633A2"/>
    <w:rsid w:val="00E636DA"/>
    <w:rsid w:val="00E646D7"/>
    <w:rsid w:val="00E647C1"/>
    <w:rsid w:val="00E64E9E"/>
    <w:rsid w:val="00E64F47"/>
    <w:rsid w:val="00E65289"/>
    <w:rsid w:val="00E6533E"/>
    <w:rsid w:val="00E65CA8"/>
    <w:rsid w:val="00E66911"/>
    <w:rsid w:val="00E6761B"/>
    <w:rsid w:val="00E67CB3"/>
    <w:rsid w:val="00E67D50"/>
    <w:rsid w:val="00E70497"/>
    <w:rsid w:val="00E70833"/>
    <w:rsid w:val="00E70AA5"/>
    <w:rsid w:val="00E70F52"/>
    <w:rsid w:val="00E710EF"/>
    <w:rsid w:val="00E71A57"/>
    <w:rsid w:val="00E71CA0"/>
    <w:rsid w:val="00E71E8E"/>
    <w:rsid w:val="00E721EF"/>
    <w:rsid w:val="00E72876"/>
    <w:rsid w:val="00E728C7"/>
    <w:rsid w:val="00E72A69"/>
    <w:rsid w:val="00E72DA2"/>
    <w:rsid w:val="00E73CE6"/>
    <w:rsid w:val="00E73DFA"/>
    <w:rsid w:val="00E740C1"/>
    <w:rsid w:val="00E74752"/>
    <w:rsid w:val="00E751A4"/>
    <w:rsid w:val="00E75504"/>
    <w:rsid w:val="00E75B78"/>
    <w:rsid w:val="00E7614C"/>
    <w:rsid w:val="00E76CE6"/>
    <w:rsid w:val="00E77D00"/>
    <w:rsid w:val="00E77EFC"/>
    <w:rsid w:val="00E80262"/>
    <w:rsid w:val="00E816DA"/>
    <w:rsid w:val="00E81CE4"/>
    <w:rsid w:val="00E81DF6"/>
    <w:rsid w:val="00E823FF"/>
    <w:rsid w:val="00E82402"/>
    <w:rsid w:val="00E83577"/>
    <w:rsid w:val="00E8377B"/>
    <w:rsid w:val="00E84083"/>
    <w:rsid w:val="00E842D6"/>
    <w:rsid w:val="00E84BD1"/>
    <w:rsid w:val="00E8526B"/>
    <w:rsid w:val="00E86CE4"/>
    <w:rsid w:val="00E86DAF"/>
    <w:rsid w:val="00E86E95"/>
    <w:rsid w:val="00E86FED"/>
    <w:rsid w:val="00E9023E"/>
    <w:rsid w:val="00E904B3"/>
    <w:rsid w:val="00E90A6D"/>
    <w:rsid w:val="00E91594"/>
    <w:rsid w:val="00E91833"/>
    <w:rsid w:val="00E923AA"/>
    <w:rsid w:val="00E92A81"/>
    <w:rsid w:val="00E930B7"/>
    <w:rsid w:val="00E937ED"/>
    <w:rsid w:val="00E94065"/>
    <w:rsid w:val="00E94896"/>
    <w:rsid w:val="00E94910"/>
    <w:rsid w:val="00E94DAF"/>
    <w:rsid w:val="00E950A4"/>
    <w:rsid w:val="00E95121"/>
    <w:rsid w:val="00E95AA8"/>
    <w:rsid w:val="00E96155"/>
    <w:rsid w:val="00E9615A"/>
    <w:rsid w:val="00E963FD"/>
    <w:rsid w:val="00E96502"/>
    <w:rsid w:val="00E96526"/>
    <w:rsid w:val="00E9722B"/>
    <w:rsid w:val="00EA012E"/>
    <w:rsid w:val="00EA0591"/>
    <w:rsid w:val="00EA096C"/>
    <w:rsid w:val="00EA0B70"/>
    <w:rsid w:val="00EA166C"/>
    <w:rsid w:val="00EA1700"/>
    <w:rsid w:val="00EA17D0"/>
    <w:rsid w:val="00EA2075"/>
    <w:rsid w:val="00EA2DB7"/>
    <w:rsid w:val="00EA37CD"/>
    <w:rsid w:val="00EA3C54"/>
    <w:rsid w:val="00EA3D8D"/>
    <w:rsid w:val="00EA4E3D"/>
    <w:rsid w:val="00EA5839"/>
    <w:rsid w:val="00EA673F"/>
    <w:rsid w:val="00EA6F36"/>
    <w:rsid w:val="00EA7276"/>
    <w:rsid w:val="00EA7A5C"/>
    <w:rsid w:val="00EB00D8"/>
    <w:rsid w:val="00EB05B0"/>
    <w:rsid w:val="00EB06EF"/>
    <w:rsid w:val="00EB0A1E"/>
    <w:rsid w:val="00EB0D64"/>
    <w:rsid w:val="00EB15D1"/>
    <w:rsid w:val="00EB17FA"/>
    <w:rsid w:val="00EB2A2D"/>
    <w:rsid w:val="00EB2ADA"/>
    <w:rsid w:val="00EB2DE9"/>
    <w:rsid w:val="00EB3925"/>
    <w:rsid w:val="00EB40D4"/>
    <w:rsid w:val="00EB47E4"/>
    <w:rsid w:val="00EB4BCC"/>
    <w:rsid w:val="00EB5460"/>
    <w:rsid w:val="00EB549F"/>
    <w:rsid w:val="00EB5BE4"/>
    <w:rsid w:val="00EB5F8A"/>
    <w:rsid w:val="00EB6678"/>
    <w:rsid w:val="00EB67C5"/>
    <w:rsid w:val="00EB6919"/>
    <w:rsid w:val="00EB7038"/>
    <w:rsid w:val="00EB7A0F"/>
    <w:rsid w:val="00EB7B53"/>
    <w:rsid w:val="00EC033E"/>
    <w:rsid w:val="00EC07E5"/>
    <w:rsid w:val="00EC0907"/>
    <w:rsid w:val="00EC15F8"/>
    <w:rsid w:val="00EC1D74"/>
    <w:rsid w:val="00EC2C47"/>
    <w:rsid w:val="00EC3159"/>
    <w:rsid w:val="00EC344D"/>
    <w:rsid w:val="00EC351A"/>
    <w:rsid w:val="00EC3C9B"/>
    <w:rsid w:val="00EC3D70"/>
    <w:rsid w:val="00EC52B3"/>
    <w:rsid w:val="00EC5D00"/>
    <w:rsid w:val="00EC5D86"/>
    <w:rsid w:val="00EC62B5"/>
    <w:rsid w:val="00EC6389"/>
    <w:rsid w:val="00EC6825"/>
    <w:rsid w:val="00EC6DCD"/>
    <w:rsid w:val="00EC6E2E"/>
    <w:rsid w:val="00EC7187"/>
    <w:rsid w:val="00ED01AD"/>
    <w:rsid w:val="00ED0CD9"/>
    <w:rsid w:val="00ED0D2E"/>
    <w:rsid w:val="00ED1A68"/>
    <w:rsid w:val="00ED1C4B"/>
    <w:rsid w:val="00ED208A"/>
    <w:rsid w:val="00ED2800"/>
    <w:rsid w:val="00ED292E"/>
    <w:rsid w:val="00ED2CD3"/>
    <w:rsid w:val="00ED3A7A"/>
    <w:rsid w:val="00ED4766"/>
    <w:rsid w:val="00ED4ABF"/>
    <w:rsid w:val="00ED4CCF"/>
    <w:rsid w:val="00ED5416"/>
    <w:rsid w:val="00ED56B3"/>
    <w:rsid w:val="00ED5DCA"/>
    <w:rsid w:val="00ED64EC"/>
    <w:rsid w:val="00ED6B88"/>
    <w:rsid w:val="00ED6BD0"/>
    <w:rsid w:val="00EE1289"/>
    <w:rsid w:val="00EE1DC5"/>
    <w:rsid w:val="00EE202B"/>
    <w:rsid w:val="00EE3592"/>
    <w:rsid w:val="00EE3755"/>
    <w:rsid w:val="00EE3F48"/>
    <w:rsid w:val="00EE4795"/>
    <w:rsid w:val="00EE4B49"/>
    <w:rsid w:val="00EE53B5"/>
    <w:rsid w:val="00EE553B"/>
    <w:rsid w:val="00EE5B8D"/>
    <w:rsid w:val="00EE5E8A"/>
    <w:rsid w:val="00EE6089"/>
    <w:rsid w:val="00EE66F7"/>
    <w:rsid w:val="00EE68BD"/>
    <w:rsid w:val="00EE6FA1"/>
    <w:rsid w:val="00EE7A0A"/>
    <w:rsid w:val="00EE7D31"/>
    <w:rsid w:val="00EF010E"/>
    <w:rsid w:val="00EF0319"/>
    <w:rsid w:val="00EF15AC"/>
    <w:rsid w:val="00EF1BBB"/>
    <w:rsid w:val="00EF2922"/>
    <w:rsid w:val="00EF2E27"/>
    <w:rsid w:val="00EF358A"/>
    <w:rsid w:val="00EF37F2"/>
    <w:rsid w:val="00EF3B51"/>
    <w:rsid w:val="00EF4167"/>
    <w:rsid w:val="00EF41EC"/>
    <w:rsid w:val="00EF4AEA"/>
    <w:rsid w:val="00EF4C27"/>
    <w:rsid w:val="00EF504C"/>
    <w:rsid w:val="00EF51EF"/>
    <w:rsid w:val="00EF54A1"/>
    <w:rsid w:val="00EF5A26"/>
    <w:rsid w:val="00EF5B80"/>
    <w:rsid w:val="00EF66FC"/>
    <w:rsid w:val="00EF7A7C"/>
    <w:rsid w:val="00F001C1"/>
    <w:rsid w:val="00F001F9"/>
    <w:rsid w:val="00F0181E"/>
    <w:rsid w:val="00F01A6F"/>
    <w:rsid w:val="00F02562"/>
    <w:rsid w:val="00F03AA9"/>
    <w:rsid w:val="00F03F92"/>
    <w:rsid w:val="00F04717"/>
    <w:rsid w:val="00F0492A"/>
    <w:rsid w:val="00F04E7F"/>
    <w:rsid w:val="00F050CD"/>
    <w:rsid w:val="00F051CF"/>
    <w:rsid w:val="00F058F0"/>
    <w:rsid w:val="00F06612"/>
    <w:rsid w:val="00F06A9C"/>
    <w:rsid w:val="00F07229"/>
    <w:rsid w:val="00F07AD4"/>
    <w:rsid w:val="00F07F3C"/>
    <w:rsid w:val="00F109A6"/>
    <w:rsid w:val="00F10BE9"/>
    <w:rsid w:val="00F11330"/>
    <w:rsid w:val="00F11652"/>
    <w:rsid w:val="00F11B86"/>
    <w:rsid w:val="00F11BAA"/>
    <w:rsid w:val="00F12072"/>
    <w:rsid w:val="00F12F04"/>
    <w:rsid w:val="00F139DC"/>
    <w:rsid w:val="00F13D4E"/>
    <w:rsid w:val="00F13EE6"/>
    <w:rsid w:val="00F14883"/>
    <w:rsid w:val="00F14BAB"/>
    <w:rsid w:val="00F15305"/>
    <w:rsid w:val="00F1593B"/>
    <w:rsid w:val="00F16E90"/>
    <w:rsid w:val="00F17599"/>
    <w:rsid w:val="00F17AE4"/>
    <w:rsid w:val="00F17C53"/>
    <w:rsid w:val="00F17E73"/>
    <w:rsid w:val="00F17EE0"/>
    <w:rsid w:val="00F20868"/>
    <w:rsid w:val="00F20BD4"/>
    <w:rsid w:val="00F20C51"/>
    <w:rsid w:val="00F20E1C"/>
    <w:rsid w:val="00F20E77"/>
    <w:rsid w:val="00F20F40"/>
    <w:rsid w:val="00F20FA3"/>
    <w:rsid w:val="00F2151C"/>
    <w:rsid w:val="00F2170C"/>
    <w:rsid w:val="00F21F37"/>
    <w:rsid w:val="00F225A5"/>
    <w:rsid w:val="00F2260C"/>
    <w:rsid w:val="00F23306"/>
    <w:rsid w:val="00F23401"/>
    <w:rsid w:val="00F23C30"/>
    <w:rsid w:val="00F24789"/>
    <w:rsid w:val="00F250BA"/>
    <w:rsid w:val="00F260BA"/>
    <w:rsid w:val="00F273C6"/>
    <w:rsid w:val="00F274E9"/>
    <w:rsid w:val="00F307D4"/>
    <w:rsid w:val="00F30BBF"/>
    <w:rsid w:val="00F30F33"/>
    <w:rsid w:val="00F312B3"/>
    <w:rsid w:val="00F312B4"/>
    <w:rsid w:val="00F315E4"/>
    <w:rsid w:val="00F32BDF"/>
    <w:rsid w:val="00F32CB6"/>
    <w:rsid w:val="00F32D78"/>
    <w:rsid w:val="00F3308E"/>
    <w:rsid w:val="00F33CF6"/>
    <w:rsid w:val="00F34544"/>
    <w:rsid w:val="00F345FB"/>
    <w:rsid w:val="00F346CA"/>
    <w:rsid w:val="00F3486F"/>
    <w:rsid w:val="00F34AAD"/>
    <w:rsid w:val="00F3527E"/>
    <w:rsid w:val="00F35409"/>
    <w:rsid w:val="00F35B47"/>
    <w:rsid w:val="00F36081"/>
    <w:rsid w:val="00F360F3"/>
    <w:rsid w:val="00F365E9"/>
    <w:rsid w:val="00F367C3"/>
    <w:rsid w:val="00F369D0"/>
    <w:rsid w:val="00F36C5B"/>
    <w:rsid w:val="00F376F0"/>
    <w:rsid w:val="00F40025"/>
    <w:rsid w:val="00F4069C"/>
    <w:rsid w:val="00F409B7"/>
    <w:rsid w:val="00F40DDA"/>
    <w:rsid w:val="00F40E2F"/>
    <w:rsid w:val="00F40F34"/>
    <w:rsid w:val="00F40F6A"/>
    <w:rsid w:val="00F414E1"/>
    <w:rsid w:val="00F415D1"/>
    <w:rsid w:val="00F41701"/>
    <w:rsid w:val="00F426B2"/>
    <w:rsid w:val="00F42EE4"/>
    <w:rsid w:val="00F43238"/>
    <w:rsid w:val="00F44473"/>
    <w:rsid w:val="00F44D04"/>
    <w:rsid w:val="00F44DB8"/>
    <w:rsid w:val="00F453B2"/>
    <w:rsid w:val="00F4604D"/>
    <w:rsid w:val="00F466CE"/>
    <w:rsid w:val="00F46A02"/>
    <w:rsid w:val="00F472CE"/>
    <w:rsid w:val="00F47E46"/>
    <w:rsid w:val="00F50707"/>
    <w:rsid w:val="00F50DE7"/>
    <w:rsid w:val="00F522AA"/>
    <w:rsid w:val="00F52D25"/>
    <w:rsid w:val="00F53240"/>
    <w:rsid w:val="00F5335E"/>
    <w:rsid w:val="00F53BA4"/>
    <w:rsid w:val="00F54631"/>
    <w:rsid w:val="00F54685"/>
    <w:rsid w:val="00F54D5D"/>
    <w:rsid w:val="00F55748"/>
    <w:rsid w:val="00F55870"/>
    <w:rsid w:val="00F55EAA"/>
    <w:rsid w:val="00F56365"/>
    <w:rsid w:val="00F56AD9"/>
    <w:rsid w:val="00F57372"/>
    <w:rsid w:val="00F611DA"/>
    <w:rsid w:val="00F61C7C"/>
    <w:rsid w:val="00F6276C"/>
    <w:rsid w:val="00F62E38"/>
    <w:rsid w:val="00F6311A"/>
    <w:rsid w:val="00F63D4B"/>
    <w:rsid w:val="00F648D4"/>
    <w:rsid w:val="00F6510B"/>
    <w:rsid w:val="00F65E80"/>
    <w:rsid w:val="00F660B9"/>
    <w:rsid w:val="00F66AFA"/>
    <w:rsid w:val="00F66E94"/>
    <w:rsid w:val="00F67F2F"/>
    <w:rsid w:val="00F70A42"/>
    <w:rsid w:val="00F70E8E"/>
    <w:rsid w:val="00F715E5"/>
    <w:rsid w:val="00F72367"/>
    <w:rsid w:val="00F724A4"/>
    <w:rsid w:val="00F72CEF"/>
    <w:rsid w:val="00F72F05"/>
    <w:rsid w:val="00F7333F"/>
    <w:rsid w:val="00F74062"/>
    <w:rsid w:val="00F740B6"/>
    <w:rsid w:val="00F742E0"/>
    <w:rsid w:val="00F74A1B"/>
    <w:rsid w:val="00F74EAC"/>
    <w:rsid w:val="00F751E1"/>
    <w:rsid w:val="00F755F4"/>
    <w:rsid w:val="00F75F1F"/>
    <w:rsid w:val="00F76563"/>
    <w:rsid w:val="00F7668F"/>
    <w:rsid w:val="00F766CF"/>
    <w:rsid w:val="00F76DEC"/>
    <w:rsid w:val="00F76FD2"/>
    <w:rsid w:val="00F770D1"/>
    <w:rsid w:val="00F7760F"/>
    <w:rsid w:val="00F80715"/>
    <w:rsid w:val="00F807F1"/>
    <w:rsid w:val="00F80929"/>
    <w:rsid w:val="00F80A22"/>
    <w:rsid w:val="00F81242"/>
    <w:rsid w:val="00F81438"/>
    <w:rsid w:val="00F81778"/>
    <w:rsid w:val="00F81D12"/>
    <w:rsid w:val="00F81E0B"/>
    <w:rsid w:val="00F824DF"/>
    <w:rsid w:val="00F83F35"/>
    <w:rsid w:val="00F849C8"/>
    <w:rsid w:val="00F85714"/>
    <w:rsid w:val="00F85D4E"/>
    <w:rsid w:val="00F8670D"/>
    <w:rsid w:val="00F868B6"/>
    <w:rsid w:val="00F90320"/>
    <w:rsid w:val="00F90A73"/>
    <w:rsid w:val="00F91819"/>
    <w:rsid w:val="00F91AC5"/>
    <w:rsid w:val="00F92C51"/>
    <w:rsid w:val="00F92F90"/>
    <w:rsid w:val="00F931FA"/>
    <w:rsid w:val="00F9349E"/>
    <w:rsid w:val="00F93803"/>
    <w:rsid w:val="00F93B94"/>
    <w:rsid w:val="00F93C83"/>
    <w:rsid w:val="00F94288"/>
    <w:rsid w:val="00F94457"/>
    <w:rsid w:val="00F94B4E"/>
    <w:rsid w:val="00F95179"/>
    <w:rsid w:val="00F951DE"/>
    <w:rsid w:val="00F96216"/>
    <w:rsid w:val="00F967AF"/>
    <w:rsid w:val="00F96D82"/>
    <w:rsid w:val="00F974B5"/>
    <w:rsid w:val="00F97A34"/>
    <w:rsid w:val="00FA02D7"/>
    <w:rsid w:val="00FA05CE"/>
    <w:rsid w:val="00FA1B0B"/>
    <w:rsid w:val="00FA1CC8"/>
    <w:rsid w:val="00FA2728"/>
    <w:rsid w:val="00FA3C82"/>
    <w:rsid w:val="00FA56FB"/>
    <w:rsid w:val="00FA5DFE"/>
    <w:rsid w:val="00FA5E73"/>
    <w:rsid w:val="00FA5F83"/>
    <w:rsid w:val="00FA723A"/>
    <w:rsid w:val="00FA7A9B"/>
    <w:rsid w:val="00FB158E"/>
    <w:rsid w:val="00FB2095"/>
    <w:rsid w:val="00FB20AD"/>
    <w:rsid w:val="00FB21AF"/>
    <w:rsid w:val="00FB2CF6"/>
    <w:rsid w:val="00FB3AF9"/>
    <w:rsid w:val="00FB3FCD"/>
    <w:rsid w:val="00FB45B5"/>
    <w:rsid w:val="00FB5164"/>
    <w:rsid w:val="00FB54C1"/>
    <w:rsid w:val="00FB5B4A"/>
    <w:rsid w:val="00FB5D13"/>
    <w:rsid w:val="00FB61F2"/>
    <w:rsid w:val="00FB649B"/>
    <w:rsid w:val="00FB67DA"/>
    <w:rsid w:val="00FB6862"/>
    <w:rsid w:val="00FB75AB"/>
    <w:rsid w:val="00FB7A9C"/>
    <w:rsid w:val="00FB7FB9"/>
    <w:rsid w:val="00FC01B9"/>
    <w:rsid w:val="00FC01F2"/>
    <w:rsid w:val="00FC0C83"/>
    <w:rsid w:val="00FC0ED1"/>
    <w:rsid w:val="00FC1E01"/>
    <w:rsid w:val="00FC2083"/>
    <w:rsid w:val="00FC210F"/>
    <w:rsid w:val="00FC2139"/>
    <w:rsid w:val="00FC3474"/>
    <w:rsid w:val="00FC3C5E"/>
    <w:rsid w:val="00FC3E03"/>
    <w:rsid w:val="00FC420B"/>
    <w:rsid w:val="00FC44D7"/>
    <w:rsid w:val="00FC46EC"/>
    <w:rsid w:val="00FC4C24"/>
    <w:rsid w:val="00FC4DE8"/>
    <w:rsid w:val="00FC55D3"/>
    <w:rsid w:val="00FC570C"/>
    <w:rsid w:val="00FC5C76"/>
    <w:rsid w:val="00FC5F22"/>
    <w:rsid w:val="00FC6329"/>
    <w:rsid w:val="00FC643B"/>
    <w:rsid w:val="00FC6A27"/>
    <w:rsid w:val="00FC6E3E"/>
    <w:rsid w:val="00FC7196"/>
    <w:rsid w:val="00FC781D"/>
    <w:rsid w:val="00FC7B77"/>
    <w:rsid w:val="00FC7DDF"/>
    <w:rsid w:val="00FD02A4"/>
    <w:rsid w:val="00FD0303"/>
    <w:rsid w:val="00FD050B"/>
    <w:rsid w:val="00FD0A70"/>
    <w:rsid w:val="00FD0CB4"/>
    <w:rsid w:val="00FD0E5B"/>
    <w:rsid w:val="00FD1178"/>
    <w:rsid w:val="00FD12B2"/>
    <w:rsid w:val="00FD255A"/>
    <w:rsid w:val="00FD2903"/>
    <w:rsid w:val="00FD2B65"/>
    <w:rsid w:val="00FD3AA1"/>
    <w:rsid w:val="00FD3FED"/>
    <w:rsid w:val="00FD4915"/>
    <w:rsid w:val="00FD4FD7"/>
    <w:rsid w:val="00FD52F6"/>
    <w:rsid w:val="00FD535C"/>
    <w:rsid w:val="00FD5606"/>
    <w:rsid w:val="00FD5900"/>
    <w:rsid w:val="00FD6076"/>
    <w:rsid w:val="00FD6112"/>
    <w:rsid w:val="00FD64AE"/>
    <w:rsid w:val="00FD6703"/>
    <w:rsid w:val="00FD6A6F"/>
    <w:rsid w:val="00FD75F0"/>
    <w:rsid w:val="00FD7F0C"/>
    <w:rsid w:val="00FE02F4"/>
    <w:rsid w:val="00FE065C"/>
    <w:rsid w:val="00FE0FFC"/>
    <w:rsid w:val="00FE10F6"/>
    <w:rsid w:val="00FE1370"/>
    <w:rsid w:val="00FE1714"/>
    <w:rsid w:val="00FE189E"/>
    <w:rsid w:val="00FE2147"/>
    <w:rsid w:val="00FE2963"/>
    <w:rsid w:val="00FE3094"/>
    <w:rsid w:val="00FE34A7"/>
    <w:rsid w:val="00FE3666"/>
    <w:rsid w:val="00FE3C50"/>
    <w:rsid w:val="00FE46A5"/>
    <w:rsid w:val="00FE4AF1"/>
    <w:rsid w:val="00FE4D4A"/>
    <w:rsid w:val="00FE4F3D"/>
    <w:rsid w:val="00FE4F7A"/>
    <w:rsid w:val="00FE533E"/>
    <w:rsid w:val="00FE55B0"/>
    <w:rsid w:val="00FE574D"/>
    <w:rsid w:val="00FE6E0F"/>
    <w:rsid w:val="00FE7303"/>
    <w:rsid w:val="00FE7BA9"/>
    <w:rsid w:val="00FE7F7F"/>
    <w:rsid w:val="00FF091E"/>
    <w:rsid w:val="00FF17FE"/>
    <w:rsid w:val="00FF1CCF"/>
    <w:rsid w:val="00FF1E5B"/>
    <w:rsid w:val="00FF2661"/>
    <w:rsid w:val="00FF2887"/>
    <w:rsid w:val="00FF29EA"/>
    <w:rsid w:val="00FF5140"/>
    <w:rsid w:val="00FF59EA"/>
    <w:rsid w:val="00FF59FC"/>
    <w:rsid w:val="00FF5B42"/>
    <w:rsid w:val="00FF6046"/>
    <w:rsid w:val="00FF6609"/>
    <w:rsid w:val="00FF68F1"/>
    <w:rsid w:val="00FF6BE0"/>
    <w:rsid w:val="00FF7131"/>
    <w:rsid w:val="00FF7633"/>
    <w:rsid w:val="00FF7E82"/>
    <w:rsid w:val="01B8BD68"/>
    <w:rsid w:val="02E8EF51"/>
    <w:rsid w:val="03E3386B"/>
    <w:rsid w:val="041277D2"/>
    <w:rsid w:val="06EE7042"/>
    <w:rsid w:val="0C9D736A"/>
    <w:rsid w:val="10B0904C"/>
    <w:rsid w:val="1126F094"/>
    <w:rsid w:val="11B36E82"/>
    <w:rsid w:val="1365E2BE"/>
    <w:rsid w:val="13892A12"/>
    <w:rsid w:val="13E31BDE"/>
    <w:rsid w:val="1439E15B"/>
    <w:rsid w:val="14BBD262"/>
    <w:rsid w:val="14D4D322"/>
    <w:rsid w:val="153A5219"/>
    <w:rsid w:val="1595DF68"/>
    <w:rsid w:val="15A22FE9"/>
    <w:rsid w:val="162B4C0A"/>
    <w:rsid w:val="1804F4AA"/>
    <w:rsid w:val="18438D20"/>
    <w:rsid w:val="1CBC331E"/>
    <w:rsid w:val="1D0333B3"/>
    <w:rsid w:val="1D0942B8"/>
    <w:rsid w:val="1D7B1C03"/>
    <w:rsid w:val="1D8B1514"/>
    <w:rsid w:val="1DBD77B6"/>
    <w:rsid w:val="1E4C8FD2"/>
    <w:rsid w:val="1F7F35C4"/>
    <w:rsid w:val="1F97E1D3"/>
    <w:rsid w:val="209EE69F"/>
    <w:rsid w:val="22C724A8"/>
    <w:rsid w:val="23ACE38C"/>
    <w:rsid w:val="244D4989"/>
    <w:rsid w:val="24AB5CD2"/>
    <w:rsid w:val="24F2D75B"/>
    <w:rsid w:val="262EFEB4"/>
    <w:rsid w:val="2633C0D2"/>
    <w:rsid w:val="29232575"/>
    <w:rsid w:val="2A0C74D4"/>
    <w:rsid w:val="2A6D2681"/>
    <w:rsid w:val="2DCE416D"/>
    <w:rsid w:val="2EA3D220"/>
    <w:rsid w:val="2F6F2ABF"/>
    <w:rsid w:val="304E2C5C"/>
    <w:rsid w:val="32694306"/>
    <w:rsid w:val="32858BB2"/>
    <w:rsid w:val="33E5EFC3"/>
    <w:rsid w:val="34A55D33"/>
    <w:rsid w:val="3689E57D"/>
    <w:rsid w:val="37AB7D51"/>
    <w:rsid w:val="386F01C4"/>
    <w:rsid w:val="38B08288"/>
    <w:rsid w:val="38E7C3A3"/>
    <w:rsid w:val="39186F2A"/>
    <w:rsid w:val="3C3759FF"/>
    <w:rsid w:val="3CEBE7D8"/>
    <w:rsid w:val="3D92A4E6"/>
    <w:rsid w:val="3E4B468E"/>
    <w:rsid w:val="3EB6F4DA"/>
    <w:rsid w:val="3F6A8BF7"/>
    <w:rsid w:val="4037A09A"/>
    <w:rsid w:val="404CFE24"/>
    <w:rsid w:val="43D39FF0"/>
    <w:rsid w:val="449BA76F"/>
    <w:rsid w:val="4670B65D"/>
    <w:rsid w:val="46C60341"/>
    <w:rsid w:val="47A63061"/>
    <w:rsid w:val="493F2E8B"/>
    <w:rsid w:val="49F730AE"/>
    <w:rsid w:val="4A47AEB4"/>
    <w:rsid w:val="4B098219"/>
    <w:rsid w:val="4D616692"/>
    <w:rsid w:val="502A9F97"/>
    <w:rsid w:val="50FBE727"/>
    <w:rsid w:val="510EC39A"/>
    <w:rsid w:val="5124A6B8"/>
    <w:rsid w:val="5159B713"/>
    <w:rsid w:val="526B1052"/>
    <w:rsid w:val="530540A9"/>
    <w:rsid w:val="53102C46"/>
    <w:rsid w:val="5328B5F9"/>
    <w:rsid w:val="53B3F97F"/>
    <w:rsid w:val="55323433"/>
    <w:rsid w:val="55C0AA05"/>
    <w:rsid w:val="5635F224"/>
    <w:rsid w:val="5748FFD1"/>
    <w:rsid w:val="5787BA59"/>
    <w:rsid w:val="58CD4E25"/>
    <w:rsid w:val="58EA42C2"/>
    <w:rsid w:val="594DD4BE"/>
    <w:rsid w:val="59E6FE7F"/>
    <w:rsid w:val="5A131E5D"/>
    <w:rsid w:val="5BC44032"/>
    <w:rsid w:val="5C59F6D7"/>
    <w:rsid w:val="5C9AB04D"/>
    <w:rsid w:val="5D0756C6"/>
    <w:rsid w:val="5FA21C10"/>
    <w:rsid w:val="609E17ED"/>
    <w:rsid w:val="62048B03"/>
    <w:rsid w:val="62C06627"/>
    <w:rsid w:val="6473B811"/>
    <w:rsid w:val="65838ECA"/>
    <w:rsid w:val="65874FBD"/>
    <w:rsid w:val="659A48C1"/>
    <w:rsid w:val="65C01D9F"/>
    <w:rsid w:val="666BC1A4"/>
    <w:rsid w:val="672E3713"/>
    <w:rsid w:val="6742BC3F"/>
    <w:rsid w:val="676B8BDC"/>
    <w:rsid w:val="67916337"/>
    <w:rsid w:val="67F84E1D"/>
    <w:rsid w:val="67FB7BDC"/>
    <w:rsid w:val="6A4E3635"/>
    <w:rsid w:val="6AA37FE9"/>
    <w:rsid w:val="6B8E7341"/>
    <w:rsid w:val="6C447305"/>
    <w:rsid w:val="6E26723E"/>
    <w:rsid w:val="6E84257F"/>
    <w:rsid w:val="70283F61"/>
    <w:rsid w:val="705933C3"/>
    <w:rsid w:val="747C016A"/>
    <w:rsid w:val="75786817"/>
    <w:rsid w:val="76D342C3"/>
    <w:rsid w:val="76EFB960"/>
    <w:rsid w:val="7783A1AC"/>
    <w:rsid w:val="78109A52"/>
    <w:rsid w:val="7A188554"/>
    <w:rsid w:val="7A4831A1"/>
    <w:rsid w:val="7BAA86B3"/>
    <w:rsid w:val="7BF9968E"/>
    <w:rsid w:val="7CFEEE29"/>
    <w:rsid w:val="7D563F8E"/>
    <w:rsid w:val="7D5A1EC1"/>
    <w:rsid w:val="7E7EC22F"/>
    <w:rsid w:val="7F1E15D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C887C"/>
  <w15:chartTrackingRefBased/>
  <w15:docId w15:val="{16E7660B-7718-4133-A316-791260FC670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5580E"/>
    <w:rPr>
      <w:rFonts w:ascii="Arial Narrow" w:hAnsi="Arial Narrow"/>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2"/>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hAnsiTheme="majorHAnsi"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hAnsiTheme="majorHAnsi"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InviasNormal" w:customStyle="1">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w:hAnsi="Arial," w:eastAsia="Calibri Light" w:cs="Calibri Light"/>
      <w:sz w:val="24"/>
      <w:szCs w:val="24"/>
      <w:lang w:val="x-none" w:eastAsia="es-ES"/>
    </w:rPr>
  </w:style>
  <w:style w:type="character" w:styleId="InviasNormalCar" w:customStyle="1">
    <w:name w:val="Invias Normal Car"/>
    <w:link w:val="InviasNormal"/>
    <w:locked/>
    <w:rsid w:val="005F51F0"/>
    <w:rPr>
      <w:rFonts w:ascii="Arial," w:hAnsi="Arial," w:eastAsia="Calibri Light" w:cs="Calibri Light"/>
      <w:color w:val="3B3838" w:themeColor="background2" w:themeShade="40"/>
      <w:sz w:val="24"/>
      <w:szCs w:val="24"/>
      <w:lang w:val="x-none" w:eastAsia="es-ES"/>
    </w:rPr>
  </w:style>
  <w:style w:type="character" w:styleId="Ttulo1Car" w:customStyle="1">
    <w:name w:val="Título 1 Car"/>
    <w:basedOn w:val="Fuentedeprrafopredeter"/>
    <w:link w:val="Ttulo1"/>
    <w:uiPriority w:val="9"/>
    <w:rsid w:val="005F51F0"/>
    <w:rPr>
      <w:rFonts w:ascii="Arial" w:hAnsi="Arial" w:eastAsiaTheme="majorEastAsia" w:cstheme="majorBidi"/>
      <w:b/>
      <w:color w:val="3B3838" w:themeColor="background2" w:themeShade="40"/>
      <w:szCs w:val="32"/>
    </w:rPr>
  </w:style>
  <w:style w:type="paragraph" w:styleId="Entidad-Capitulo" w:customStyle="1">
    <w:name w:val="Entidad-Capitulo"/>
    <w:next w:val="Normal"/>
    <w:autoRedefine/>
    <w:uiPriority w:val="99"/>
    <w:qFormat/>
    <w:rsid w:val="00170CA3"/>
    <w:pPr>
      <w:keepNext/>
      <w:spacing w:before="600" w:after="0" w:line="276" w:lineRule="auto"/>
      <w:jc w:val="center"/>
      <w:outlineLvl w:val="0"/>
    </w:pPr>
    <w:rPr>
      <w:rFonts w:ascii="Arial Narrow" w:hAnsi="Arial Narrow" w:eastAsia="Calibri Light" w:cs="Arial Narrow"/>
      <w:b/>
      <w:smallCaps/>
      <w:sz w:val="20"/>
      <w:szCs w:val="20"/>
      <w:lang w:eastAsia="es-ES"/>
    </w:rPr>
  </w:style>
  <w:style w:type="paragraph" w:styleId="Literales" w:customStyle="1">
    <w:name w:val="Literales"/>
    <w:basedOn w:val="CaptulosTtulo2"/>
    <w:next w:val="Normal"/>
    <w:autoRedefine/>
    <w:uiPriority w:val="99"/>
    <w:qFormat/>
    <w:rsid w:val="00D77BAF"/>
    <w:pPr>
      <w:keepNext/>
      <w:numPr>
        <w:numId w:val="22"/>
      </w:numPr>
      <w:spacing w:before="120" w:after="200" w:line="276" w:lineRule="auto"/>
      <w:ind w:left="697" w:hanging="340"/>
      <w:outlineLvl w:val="1"/>
    </w:pPr>
    <w:rPr>
      <w:rFonts w:eastAsia="Times New Roman" w:cs="Arial"/>
      <w:b/>
      <w:color w:val="000000"/>
      <w:szCs w:val="20"/>
      <w:lang w:eastAsia="es-CO"/>
    </w:rPr>
  </w:style>
  <w:style w:type="character" w:styleId="Ttulo2Car" w:customStyle="1">
    <w:name w:val="Título 2 Car"/>
    <w:aliases w:val="Capítulos Car"/>
    <w:basedOn w:val="Fuentedeprrafopredeter"/>
    <w:link w:val="Ttulo2"/>
    <w:uiPriority w:val="9"/>
    <w:rsid w:val="005F51F0"/>
    <w:rPr>
      <w:rFonts w:ascii="Arial" w:hAnsi="Arial" w:eastAsiaTheme="majorEastAsia" w:cstheme="majorBidi"/>
      <w:b/>
      <w:color w:val="3B3838" w:themeColor="background2" w:themeShade="40"/>
      <w:sz w:val="20"/>
      <w:szCs w:val="26"/>
    </w:rPr>
  </w:style>
  <w:style w:type="character" w:styleId="Ttulo3Car" w:customStyle="1">
    <w:name w:val="Título 3 Car"/>
    <w:aliases w:val="Secciones Car"/>
    <w:basedOn w:val="Fuentedeprrafopredeter"/>
    <w:link w:val="Ttulo3"/>
    <w:uiPriority w:val="9"/>
    <w:rsid w:val="0056694C"/>
    <w:rPr>
      <w:rFonts w:ascii="Arial" w:hAnsi="Arial" w:eastAsiaTheme="majorEastAsia" w:cstheme="majorBidi"/>
      <w:color w:val="3B3838" w:themeColor="background2" w:themeShade="40"/>
      <w:sz w:val="20"/>
      <w:szCs w:val="24"/>
    </w:rPr>
  </w:style>
  <w:style w:type="numbering" w:styleId="Estilo1" w:customStyle="1">
    <w:name w:val="Estilo1"/>
    <w:uiPriority w:val="99"/>
    <w:rsid w:val="0056694C"/>
    <w:pPr>
      <w:numPr>
        <w:numId w:val="1"/>
      </w:numPr>
    </w:pPr>
  </w:style>
  <w:style w:type="paragraph" w:styleId="CaptulosTtulo2" w:customStyle="1">
    <w:name w:val="Capítulos  (Título 2)"/>
    <w:basedOn w:val="Normal"/>
    <w:rsid w:val="0025580E"/>
  </w:style>
  <w:style w:type="paragraph" w:styleId="SeccionesTtulo3" w:customStyle="1">
    <w:name w:val="Secciones  (Título 3)"/>
    <w:basedOn w:val="Normal"/>
    <w:rsid w:val="0025580E"/>
  </w:style>
  <w:style w:type="character" w:styleId="Ttulo4Car" w:customStyle="1">
    <w:name w:val="Título 4 Car"/>
    <w:basedOn w:val="Fuentedeprrafopredeter"/>
    <w:link w:val="Ttulo4"/>
    <w:uiPriority w:val="9"/>
    <w:semiHidden/>
    <w:rsid w:val="0025580E"/>
    <w:rPr>
      <w:rFonts w:asciiTheme="majorHAnsi" w:hAnsiTheme="majorHAnsi" w:eastAsiaTheme="majorEastAsia" w:cstheme="majorBidi"/>
      <w:i/>
      <w:iCs/>
      <w:color w:val="2F5496" w:themeColor="accent1" w:themeShade="BF"/>
      <w:sz w:val="20"/>
    </w:rPr>
  </w:style>
  <w:style w:type="character" w:styleId="Ttulo5Car" w:customStyle="1">
    <w:name w:val="Título 5 Car"/>
    <w:basedOn w:val="Fuentedeprrafopredeter"/>
    <w:link w:val="Ttulo5"/>
    <w:uiPriority w:val="9"/>
    <w:semiHidden/>
    <w:rsid w:val="0025580E"/>
    <w:rPr>
      <w:rFonts w:asciiTheme="majorHAnsi" w:hAnsiTheme="majorHAnsi" w:eastAsiaTheme="majorEastAsia" w:cstheme="majorBidi"/>
      <w:color w:val="2F5496" w:themeColor="accent1" w:themeShade="BF"/>
      <w:sz w:val="20"/>
    </w:rPr>
  </w:style>
  <w:style w:type="character" w:styleId="Ttulo6Car" w:customStyle="1">
    <w:name w:val="Título 6 Car"/>
    <w:basedOn w:val="Fuentedeprrafopredeter"/>
    <w:link w:val="Ttulo6"/>
    <w:uiPriority w:val="9"/>
    <w:semiHidden/>
    <w:rsid w:val="0025580E"/>
    <w:rPr>
      <w:rFonts w:asciiTheme="majorHAnsi" w:hAnsiTheme="majorHAnsi" w:eastAsiaTheme="majorEastAsia" w:cstheme="majorBidi"/>
      <w:color w:val="1F3763" w:themeColor="accent1" w:themeShade="7F"/>
      <w:sz w:val="20"/>
    </w:rPr>
  </w:style>
  <w:style w:type="character" w:styleId="Ttulo7Car" w:customStyle="1">
    <w:name w:val="Título 7 Car"/>
    <w:basedOn w:val="Fuentedeprrafopredeter"/>
    <w:link w:val="Ttulo7"/>
    <w:uiPriority w:val="9"/>
    <w:semiHidden/>
    <w:rsid w:val="0025580E"/>
    <w:rPr>
      <w:rFonts w:asciiTheme="majorHAnsi" w:hAnsiTheme="majorHAnsi" w:eastAsiaTheme="majorEastAsia" w:cstheme="majorBidi"/>
      <w:i/>
      <w:iCs/>
      <w:color w:val="1F3763" w:themeColor="accent1" w:themeShade="7F"/>
      <w:sz w:val="20"/>
    </w:rPr>
  </w:style>
  <w:style w:type="character" w:styleId="Ttulo8Car" w:customStyle="1">
    <w:name w:val="Título 8 Car"/>
    <w:basedOn w:val="Fuentedeprrafopredeter"/>
    <w:link w:val="Ttulo8"/>
    <w:uiPriority w:val="9"/>
    <w:semiHidden/>
    <w:rsid w:val="0025580E"/>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25580E"/>
    <w:rPr>
      <w:rFonts w:asciiTheme="majorHAnsi" w:hAnsiTheme="majorHAnsi" w:eastAsiaTheme="majorEastAsia"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styleId="TextocomentarioCar" w:customStyle="1">
    <w:name w:val="Texto comentario Car"/>
    <w:basedOn w:val="Fuentedeprrafopredeter"/>
    <w:link w:val="Textocomentario"/>
    <w:uiPriority w:val="99"/>
    <w:rsid w:val="00517CF5"/>
    <w:rPr>
      <w:rFonts w:ascii="Arial" w:hAnsi="Arial" w:eastAsia="Times New Roman"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ymbol" w:hAnsi="Symbol" w:cs="Symbol"/>
      <w:sz w:val="18"/>
      <w:szCs w:val="18"/>
    </w:rPr>
  </w:style>
  <w:style w:type="character" w:styleId="TextodegloboCar" w:customStyle="1">
    <w:name w:val="Texto de globo Car"/>
    <w:basedOn w:val="Fuentedeprrafopredeter"/>
    <w:link w:val="Textodeglobo"/>
    <w:uiPriority w:val="99"/>
    <w:semiHidden/>
    <w:rsid w:val="00517CF5"/>
    <w:rPr>
      <w:rFonts w:ascii="Symbol" w:hAnsi="Symbol" w:cs="Symbol"/>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styleId="Invias-VietaAlfabetica" w:customStyle="1">
    <w:name w:val="Invias-Viñeta Alfabetica"/>
    <w:next w:val="Normal"/>
    <w:uiPriority w:val="99"/>
    <w:qFormat/>
    <w:rsid w:val="001F5D17"/>
    <w:pPr>
      <w:numPr>
        <w:numId w:val="3"/>
      </w:numPr>
      <w:spacing w:before="240" w:after="240" w:line="240" w:lineRule="auto"/>
      <w:jc w:val="both"/>
    </w:pPr>
    <w:rPr>
      <w:rFonts w:ascii="Arial," w:hAnsi="Arial," w:eastAsia="Calibri Light" w:cs="Calibri Light"/>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styleId="AsuntodelcomentarioCar" w:customStyle="1">
    <w:name w:val="Asunto del comentario Car"/>
    <w:basedOn w:val="TextocomentarioCar"/>
    <w:link w:val="Asuntodelcomentario"/>
    <w:uiPriority w:val="99"/>
    <w:semiHidden/>
    <w:rsid w:val="001728FF"/>
    <w:rPr>
      <w:rFonts w:ascii="Arial" w:hAnsi="Arial" w:eastAsia="Times New Roman" w:cs="Times New Roman"/>
      <w:b/>
      <w:bCs/>
      <w:color w:val="3B3838" w:themeColor="background2" w:themeShade="40"/>
      <w:sz w:val="20"/>
      <w:szCs w:val="20"/>
      <w:lang w:val="x-none" w:eastAsia="es-ES"/>
    </w:rPr>
  </w:style>
  <w:style w:type="paragraph" w:styleId="Invias-VietaNumerada" w:customStyle="1">
    <w:name w:val="Invias-Viñeta Numerada"/>
    <w:next w:val="Normal"/>
    <w:link w:val="Invias-VietaNumeradaCar"/>
    <w:uiPriority w:val="99"/>
    <w:qFormat/>
    <w:rsid w:val="002D222B"/>
    <w:pPr>
      <w:spacing w:before="240" w:after="120" w:line="240" w:lineRule="auto"/>
      <w:jc w:val="both"/>
    </w:pPr>
    <w:rPr>
      <w:rFonts w:ascii="Arial," w:hAnsi="Arial," w:eastAsia="Calibri Light" w:cs="Calibri Light"/>
      <w:sz w:val="24"/>
      <w:szCs w:val="24"/>
      <w:lang w:val="en-US" w:eastAsia="es-ES"/>
    </w:rPr>
  </w:style>
  <w:style w:type="character" w:styleId="Invias-VietaNumeradaCar" w:customStyle="1">
    <w:name w:val="Invias-Viñeta Numerada Car"/>
    <w:link w:val="Invias-VietaNumerada"/>
    <w:uiPriority w:val="99"/>
    <w:locked/>
    <w:rsid w:val="002D222B"/>
    <w:rPr>
      <w:rFonts w:ascii="Arial," w:hAnsi="Arial," w:eastAsia="Calibri Light" w:cs="Calibri Light"/>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2D222B"/>
    <w:pPr>
      <w:spacing w:after="200" w:line="276" w:lineRule="auto"/>
      <w:ind w:left="720"/>
      <w:contextualSpacing/>
    </w:pPr>
    <w:rPr>
      <w:rFonts w:ascii="Yu Gothic Light" w:hAnsi="Yu Gothic Light" w:eastAsia="Yu Gothic Light" w:cs="Calibri Light"/>
      <w:color w:val="auto"/>
      <w:sz w:val="22"/>
    </w:rPr>
  </w:style>
  <w:style w:type="character" w:styleId="PrrafodelistaCar" w:customStyle="1">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Yu Gothic Light" w:hAnsi="Yu Gothic Light" w:eastAsia="Yu Gothic Light" w:cs="Calibri Light"/>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AB766F"/>
    <w:pPr>
      <w:tabs>
        <w:tab w:val="right" w:leader="dot" w:pos="10490"/>
      </w:tabs>
      <w:spacing w:after="100"/>
    </w:pPr>
    <w:rPr>
      <w:b/>
      <w:noProof/>
    </w:rPr>
  </w:style>
  <w:style w:type="paragraph" w:styleId="TDC2">
    <w:name w:val="toc 2"/>
    <w:basedOn w:val="Normal"/>
    <w:next w:val="Normal"/>
    <w:autoRedefine/>
    <w:uiPriority w:val="39"/>
    <w:unhideWhenUsed/>
    <w:rsid w:val="00AB766F"/>
    <w:pPr>
      <w:tabs>
        <w:tab w:val="left" w:pos="880"/>
        <w:tab w:val="right" w:leader="dot" w:pos="10490"/>
      </w:tabs>
      <w:spacing w:after="100"/>
      <w:ind w:left="200"/>
    </w:pPr>
  </w:style>
  <w:style w:type="paragraph" w:styleId="TDC3">
    <w:name w:val="toc 3"/>
    <w:basedOn w:val="Normal"/>
    <w:next w:val="Normal"/>
    <w:autoRedefine/>
    <w:uiPriority w:val="39"/>
    <w:unhideWhenUsed/>
    <w:rsid w:val="00DD0176"/>
    <w:pPr>
      <w:tabs>
        <w:tab w:val="left" w:pos="993"/>
        <w:tab w:val="right" w:leader="dot" w:pos="10490"/>
      </w:tabs>
      <w:spacing w:after="100"/>
      <w:ind w:left="426"/>
    </w:pPr>
    <w:rPr>
      <w:rFonts w:ascii="Arial" w:hAnsi="Arial"/>
      <w:i/>
      <w:iCs/>
      <w:noProof/>
      <w:color w:val="auto"/>
    </w:rPr>
  </w:style>
  <w:style w:type="character" w:styleId="Mencinsinresolver1" w:customStyle="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Calibri Light" w:hAnsi="Calibri Light" w:eastAsia="Calibri Light" w:cs="Calibri Light"/>
      <w:color w:val="auto"/>
      <w:szCs w:val="20"/>
      <w:lang w:val="es-ES" w:eastAsia="es-ES"/>
    </w:rPr>
  </w:style>
  <w:style w:type="character" w:styleId="TextonotapieCar" w:customStyle="1">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Calibri Light" w:hAnsi="Calibri Light" w:eastAsia="Calibri Light" w:cs="Calibri Light"/>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styleId="EncabezadoCar" w:customStyle="1">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FF091E"/>
    <w:rPr>
      <w:rFonts w:ascii="Arial" w:hAnsi="Arial"/>
      <w:color w:val="3B3838" w:themeColor="background2" w:themeShade="40"/>
      <w:sz w:val="20"/>
    </w:rPr>
  </w:style>
  <w:style w:type="character" w:styleId="spelle" w:customStyle="1">
    <w:name w:val="spelle"/>
    <w:basedOn w:val="Fuentedeprrafopredeter"/>
    <w:rsid w:val="006A54F7"/>
  </w:style>
  <w:style w:type="table" w:styleId="Tablaconcuadrcula">
    <w:name w:val="Table Grid"/>
    <w:basedOn w:val="Tablanormal"/>
    <w:uiPriority w:val="59"/>
    <w:rsid w:val="006A54F7"/>
    <w:pPr>
      <w:spacing w:after="0" w:line="240" w:lineRule="auto"/>
    </w:pPr>
    <w:rPr>
      <w:rFonts w:ascii="Yu Gothic Light" w:hAnsi="Yu Gothic Light" w:eastAsia="Yu Gothic Light" w:cs="Calibri Light"/>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inespaciadoCar" w:customStyle="1">
    <w:name w:val="Sin espaciado Car"/>
    <w:link w:val="Sinespaciado"/>
    <w:uiPriority w:val="1"/>
    <w:locked/>
    <w:rsid w:val="006C2EB0"/>
    <w:rPr>
      <w:rFonts w:ascii="Yu Gothic Light" w:hAnsi="Yu Gothic Light" w:eastAsia="Yu Gothic Light" w:cs="Calibri Light"/>
      <w:lang w:val="es-ES" w:eastAsia="es-ES"/>
    </w:rPr>
  </w:style>
  <w:style w:type="paragraph" w:styleId="Sinespaciado">
    <w:name w:val="No Spacing"/>
    <w:link w:val="SinespaciadoCar"/>
    <w:uiPriority w:val="1"/>
    <w:qFormat/>
    <w:rsid w:val="006C2EB0"/>
    <w:pPr>
      <w:spacing w:after="0" w:line="240" w:lineRule="auto"/>
    </w:pPr>
    <w:rPr>
      <w:rFonts w:ascii="Yu Gothic Light" w:hAnsi="Yu Gothic Light" w:eastAsia="Yu Gothic Light" w:cs="Calibri Light"/>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Calibri Light" w:hAnsi="Calibri Light" w:eastAsia="Calibri Light" w:cs="Calibri Light"/>
      <w:color w:val="auto"/>
      <w:sz w:val="24"/>
      <w:szCs w:val="24"/>
      <w:lang w:eastAsia="es-CO"/>
    </w:rPr>
  </w:style>
  <w:style w:type="paragraph" w:styleId="Capitulo3" w:customStyle="1">
    <w:name w:val="Capitulo 3"/>
    <w:basedOn w:val="Literales"/>
    <w:qFormat/>
    <w:rsid w:val="008B318E"/>
    <w:pPr>
      <w:numPr>
        <w:numId w:val="19"/>
      </w:numPr>
    </w:pPr>
  </w:style>
  <w:style w:type="paragraph" w:styleId="Capitulo1" w:customStyle="1">
    <w:name w:val="Capitulo 1"/>
    <w:basedOn w:val="Literales"/>
    <w:qFormat/>
    <w:rsid w:val="009F6123"/>
    <w:pPr>
      <w:numPr>
        <w:numId w:val="20"/>
      </w:numPr>
    </w:pPr>
  </w:style>
  <w:style w:type="paragraph" w:styleId="Capitulo2" w:customStyle="1">
    <w:name w:val="Capitulo 2"/>
    <w:basedOn w:val="Literales"/>
    <w:autoRedefine/>
    <w:qFormat/>
    <w:rsid w:val="001E5123"/>
    <w:pPr>
      <w:numPr>
        <w:numId w:val="21"/>
      </w:numPr>
      <w:jc w:val="both"/>
    </w:pPr>
    <w:rPr>
      <w:color w:val="auto"/>
      <w:lang w:val="es-ES"/>
    </w:rPr>
  </w:style>
  <w:style w:type="paragraph" w:styleId="Captulo4" w:customStyle="1">
    <w:name w:val="Capítulo 4"/>
    <w:basedOn w:val="Normal"/>
    <w:autoRedefine/>
    <w:qFormat/>
    <w:rsid w:val="000C7332"/>
    <w:pPr>
      <w:spacing w:after="200" w:line="276" w:lineRule="auto"/>
      <w:ind w:left="1004" w:hanging="720"/>
      <w:contextualSpacing/>
      <w:jc w:val="both"/>
      <w:outlineLvl w:val="2"/>
    </w:pPr>
    <w:rPr>
      <w:rFonts w:cs="Arial"/>
      <w:b/>
      <w:bCs/>
      <w:color w:val="auto"/>
      <w:szCs w:val="20"/>
    </w:rPr>
  </w:style>
  <w:style w:type="paragraph" w:styleId="Captulo7" w:customStyle="1">
    <w:name w:val="Capítulo 7"/>
    <w:basedOn w:val="Prrafodelista"/>
    <w:qFormat/>
    <w:rsid w:val="00490E03"/>
    <w:pPr>
      <w:numPr>
        <w:numId w:val="15"/>
      </w:numPr>
    </w:pPr>
    <w:rPr>
      <w:rFonts w:ascii="Arial Narrow" w:hAnsi="Arial Narrow" w:cs="Arial Narrow"/>
      <w:b/>
      <w:bCs/>
      <w:color w:val="1C1C1C"/>
      <w:sz w:val="20"/>
      <w:szCs w:val="20"/>
    </w:rPr>
  </w:style>
  <w:style w:type="paragraph" w:styleId="Captulo5" w:customStyle="1">
    <w:name w:val="Capítulo 5"/>
    <w:basedOn w:val="Prrafodelista"/>
    <w:qFormat/>
    <w:rsid w:val="00490E03"/>
    <w:pPr>
      <w:numPr>
        <w:numId w:val="17"/>
      </w:numPr>
    </w:pPr>
    <w:rPr>
      <w:rFonts w:ascii="Arial Narrow" w:hAnsi="Arial Narrow" w:cs="Arial Narrow"/>
      <w:b/>
      <w:bCs/>
      <w:color w:val="1C1C1C"/>
      <w:sz w:val="20"/>
      <w:szCs w:val="20"/>
    </w:rPr>
  </w:style>
  <w:style w:type="paragraph" w:styleId="Captulo8" w:customStyle="1">
    <w:name w:val="Capítulo 8"/>
    <w:basedOn w:val="Captulo7"/>
    <w:qFormat/>
    <w:rsid w:val="00860AF3"/>
    <w:pPr>
      <w:numPr>
        <w:numId w:val="33"/>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Narrow" w:hAnsi="Arial Narrow"/>
      <w:color w:val="3B3838" w:themeColor="background2" w:themeShade="40"/>
      <w:sz w:val="20"/>
    </w:rPr>
  </w:style>
  <w:style w:type="paragraph" w:styleId="Invias-Titulo1" w:customStyle="1">
    <w:name w:val="Invias-Titulo 1"/>
    <w:next w:val="Normal"/>
    <w:autoRedefine/>
    <w:uiPriority w:val="99"/>
    <w:qFormat/>
    <w:rsid w:val="00CF57B3"/>
    <w:pPr>
      <w:keepNext/>
      <w:spacing w:before="120" w:after="240" w:line="240" w:lineRule="auto"/>
      <w:ind w:left="708"/>
      <w:jc w:val="both"/>
      <w:outlineLvl w:val="1"/>
    </w:pPr>
    <w:rPr>
      <w:rFonts w:ascii="Arial," w:hAnsi="Arial," w:eastAsia="Calibri Light" w:cs="Arial Narrow"/>
      <w:b/>
      <w:sz w:val="24"/>
      <w:szCs w:val="24"/>
      <w:lang w:eastAsia="es-CO"/>
    </w:rPr>
  </w:style>
  <w:style w:type="character" w:styleId="Mencinsinresolver2" w:customStyle="1">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styleId="Mencinsinresolver">
    <w:name w:val="Unresolved Mention"/>
    <w:basedOn w:val="Fuentedeprrafopredeter"/>
    <w:uiPriority w:val="99"/>
    <w:unhideWhenUsed/>
    <w:rsid w:val="00B21AD6"/>
    <w:rPr>
      <w:color w:val="808080"/>
      <w:shd w:val="clear" w:color="auto" w:fill="E6E6E6"/>
    </w:rPr>
  </w:style>
  <w:style w:type="paragraph" w:styleId="CarCarCar" w:customStyle="1">
    <w:name w:val="Car Car Car"/>
    <w:basedOn w:val="Normal"/>
    <w:rsid w:val="00DA7439"/>
    <w:pPr>
      <w:spacing w:line="240" w:lineRule="exact"/>
    </w:pPr>
    <w:rPr>
      <w:rFonts w:ascii="Arial,Times New Roman" w:hAnsi="Arial,Times New Roman" w:eastAsia="Calibri Light" w:cs="Calibri Light"/>
      <w:color w:val="auto"/>
      <w:szCs w:val="24"/>
      <w:lang w:val="en-US"/>
    </w:rPr>
  </w:style>
  <w:style w:type="character" w:styleId="Textoennegrita">
    <w:name w:val="Strong"/>
    <w:basedOn w:val="Fuentedeprrafopredeter"/>
    <w:uiPriority w:val="22"/>
    <w:qFormat/>
    <w:rsid w:val="00CB49BD"/>
    <w:rPr>
      <w:b/>
      <w:bCs/>
    </w:rPr>
  </w:style>
  <w:style w:type="character" w:styleId="Mencinsinresolver3" w:customStyle="1">
    <w:name w:val="Mención sin resolver3"/>
    <w:basedOn w:val="Fuentedeprrafopredeter"/>
    <w:uiPriority w:val="99"/>
    <w:semiHidden/>
    <w:unhideWhenUsed/>
    <w:rsid w:val="004C0708"/>
    <w:rPr>
      <w:color w:val="808080"/>
      <w:shd w:val="clear" w:color="auto" w:fill="E6E6E6"/>
    </w:rPr>
  </w:style>
  <w:style w:type="paragraph" w:styleId="clusulas" w:customStyle="1">
    <w:name w:val="cláusulas"/>
    <w:basedOn w:val="Normal"/>
    <w:qFormat/>
    <w:rsid w:val="004C0708"/>
    <w:pPr>
      <w:numPr>
        <w:numId w:val="45"/>
      </w:numPr>
      <w:spacing w:before="120" w:after="120" w:line="240" w:lineRule="auto"/>
      <w:jc w:val="both"/>
    </w:pPr>
    <w:rPr>
      <w:rFonts w:asciiTheme="minorHAnsi" w:hAnsiTheme="minorHAnsi"/>
      <w:b/>
      <w:color w:val="auto"/>
    </w:rPr>
  </w:style>
  <w:style w:type="paragraph" w:styleId="Captulo9" w:customStyle="1">
    <w:name w:val="Capítulo 9"/>
    <w:basedOn w:val="Captulo7"/>
    <w:qFormat/>
    <w:rsid w:val="00A72696"/>
    <w:pPr>
      <w:numPr>
        <w:numId w:val="0"/>
      </w:numPr>
      <w:ind w:left="1037" w:hanging="357"/>
    </w:pPr>
    <w:rPr>
      <w:color w:val="3B3838" w:themeColor="background2" w:themeShade="40"/>
    </w:rPr>
  </w:style>
  <w:style w:type="paragraph" w:styleId="m-423956075009029384invias-capitulo" w:customStyle="1">
    <w:name w:val="m_-423956075009029384invias-capitulo"/>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styleId="m-423956075009029384invias-titulo1" w:customStyle="1">
    <w:name w:val="m_-423956075009029384invias-titulo1"/>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styleId="Capitulo8" w:customStyle="1">
    <w:name w:val="Capitulo 8"/>
    <w:basedOn w:val="Captulo7"/>
    <w:qFormat/>
    <w:rsid w:val="00A72696"/>
    <w:pPr>
      <w:numPr>
        <w:numId w:val="47"/>
      </w:numPr>
      <w:jc w:val="both"/>
    </w:pPr>
  </w:style>
  <w:style w:type="character" w:styleId="nfasis">
    <w:name w:val="Emphasis"/>
    <w:basedOn w:val="Fuentedeprrafopredeter"/>
    <w:uiPriority w:val="20"/>
    <w:qFormat/>
    <w:rsid w:val="00FE02F4"/>
    <w:rPr>
      <w:i/>
      <w:iCs/>
    </w:rPr>
  </w:style>
  <w:style w:type="character" w:styleId="Mencinsinresolver30" w:customStyle="1">
    <w:name w:val="Mención sin resolver30"/>
    <w:basedOn w:val="Fuentedeprrafopredeter"/>
    <w:uiPriority w:val="99"/>
    <w:semiHidden/>
    <w:unhideWhenUsed/>
    <w:rsid w:val="00F67F2F"/>
    <w:rPr>
      <w:color w:val="808080"/>
      <w:shd w:val="clear" w:color="auto" w:fill="E6E6E6"/>
    </w:rPr>
  </w:style>
  <w:style w:type="character" w:styleId="Mencinsinresolver300" w:customStyle="1">
    <w:name w:val="Mención sin resolver300"/>
    <w:basedOn w:val="Fuentedeprrafopredeter"/>
    <w:uiPriority w:val="99"/>
    <w:semiHidden/>
    <w:unhideWhenUsed/>
    <w:rsid w:val="00F67F2F"/>
    <w:rPr>
      <w:color w:val="808080"/>
      <w:shd w:val="clear" w:color="auto" w:fill="E6E6E6"/>
    </w:rPr>
  </w:style>
  <w:style w:type="character" w:styleId="Mencinsinresolver3000" w:customStyle="1">
    <w:name w:val="Mención sin resolver3000"/>
    <w:basedOn w:val="Fuentedeprrafopredeter"/>
    <w:uiPriority w:val="99"/>
    <w:semiHidden/>
    <w:unhideWhenUsed/>
    <w:rsid w:val="00F67F2F"/>
    <w:rPr>
      <w:color w:val="808080"/>
      <w:shd w:val="clear" w:color="auto" w:fill="E6E6E6"/>
    </w:rPr>
  </w:style>
  <w:style w:type="character" w:styleId="Mencinsinresolver30000" w:customStyle="1">
    <w:name w:val="Mención sin resolver30000"/>
    <w:basedOn w:val="Fuentedeprrafopredeter"/>
    <w:uiPriority w:val="99"/>
    <w:semiHidden/>
    <w:unhideWhenUsed/>
    <w:rsid w:val="00F67F2F"/>
    <w:rPr>
      <w:color w:val="808080"/>
      <w:shd w:val="clear" w:color="auto" w:fill="E6E6E6"/>
    </w:rPr>
  </w:style>
  <w:style w:type="character" w:styleId="Mencionar">
    <w:name w:val="Mention"/>
    <w:basedOn w:val="Fuentedeprrafopredeter"/>
    <w:uiPriority w:val="99"/>
    <w:unhideWhenUsed/>
    <w:rsid w:val="00B1050C"/>
    <w:rPr>
      <w:color w:val="2B579A"/>
      <w:shd w:val="clear" w:color="auto" w:fill="E1DFDD"/>
    </w:rPr>
  </w:style>
  <w:style w:type="paragraph" w:styleId="TDC4">
    <w:name w:val="toc 4"/>
    <w:basedOn w:val="Normal"/>
    <w:next w:val="Normal"/>
    <w:autoRedefine/>
    <w:uiPriority w:val="39"/>
    <w:unhideWhenUsed/>
    <w:rsid w:val="00E20A7C"/>
    <w:pPr>
      <w:spacing w:after="100"/>
      <w:ind w:left="660"/>
    </w:pPr>
    <w:rPr>
      <w:rFonts w:asciiTheme="minorHAnsi" w:hAnsiTheme="minorHAnsi" w:eastAsiaTheme="minorEastAsia"/>
      <w:color w:val="auto"/>
      <w:sz w:val="22"/>
      <w:lang w:eastAsia="es-CO"/>
    </w:rPr>
  </w:style>
  <w:style w:type="paragraph" w:styleId="TDC5">
    <w:name w:val="toc 5"/>
    <w:basedOn w:val="Normal"/>
    <w:next w:val="Normal"/>
    <w:autoRedefine/>
    <w:uiPriority w:val="39"/>
    <w:unhideWhenUsed/>
    <w:rsid w:val="00E20A7C"/>
    <w:pPr>
      <w:spacing w:after="100"/>
      <w:ind w:left="880"/>
    </w:pPr>
    <w:rPr>
      <w:rFonts w:asciiTheme="minorHAnsi" w:hAnsiTheme="minorHAnsi" w:eastAsiaTheme="minorEastAsia"/>
      <w:color w:val="auto"/>
      <w:sz w:val="22"/>
      <w:lang w:eastAsia="es-CO"/>
    </w:rPr>
  </w:style>
  <w:style w:type="paragraph" w:styleId="TDC6">
    <w:name w:val="toc 6"/>
    <w:basedOn w:val="Normal"/>
    <w:next w:val="Normal"/>
    <w:autoRedefine/>
    <w:uiPriority w:val="39"/>
    <w:unhideWhenUsed/>
    <w:rsid w:val="00E20A7C"/>
    <w:pPr>
      <w:spacing w:after="100"/>
      <w:ind w:left="1100"/>
    </w:pPr>
    <w:rPr>
      <w:rFonts w:asciiTheme="minorHAnsi" w:hAnsiTheme="minorHAnsi" w:eastAsiaTheme="minorEastAsia"/>
      <w:color w:val="auto"/>
      <w:sz w:val="22"/>
      <w:lang w:eastAsia="es-CO"/>
    </w:rPr>
  </w:style>
  <w:style w:type="paragraph" w:styleId="TDC7">
    <w:name w:val="toc 7"/>
    <w:basedOn w:val="Normal"/>
    <w:next w:val="Normal"/>
    <w:autoRedefine/>
    <w:uiPriority w:val="39"/>
    <w:unhideWhenUsed/>
    <w:rsid w:val="00E20A7C"/>
    <w:pPr>
      <w:spacing w:after="100"/>
      <w:ind w:left="1320"/>
    </w:pPr>
    <w:rPr>
      <w:rFonts w:asciiTheme="minorHAnsi" w:hAnsiTheme="minorHAnsi" w:eastAsiaTheme="minorEastAsia"/>
      <w:color w:val="auto"/>
      <w:sz w:val="22"/>
      <w:lang w:eastAsia="es-CO"/>
    </w:rPr>
  </w:style>
  <w:style w:type="paragraph" w:styleId="TDC8">
    <w:name w:val="toc 8"/>
    <w:basedOn w:val="Normal"/>
    <w:next w:val="Normal"/>
    <w:autoRedefine/>
    <w:uiPriority w:val="39"/>
    <w:unhideWhenUsed/>
    <w:rsid w:val="00E20A7C"/>
    <w:pPr>
      <w:spacing w:after="100"/>
      <w:ind w:left="1540"/>
    </w:pPr>
    <w:rPr>
      <w:rFonts w:asciiTheme="minorHAnsi" w:hAnsiTheme="minorHAnsi" w:eastAsiaTheme="minorEastAsia"/>
      <w:color w:val="auto"/>
      <w:sz w:val="22"/>
      <w:lang w:eastAsia="es-CO"/>
    </w:rPr>
  </w:style>
  <w:style w:type="paragraph" w:styleId="TDC9">
    <w:name w:val="toc 9"/>
    <w:basedOn w:val="Normal"/>
    <w:next w:val="Normal"/>
    <w:autoRedefine/>
    <w:uiPriority w:val="39"/>
    <w:unhideWhenUsed/>
    <w:rsid w:val="00E20A7C"/>
    <w:pPr>
      <w:spacing w:after="100"/>
      <w:ind w:left="1760"/>
    </w:pPr>
    <w:rPr>
      <w:rFonts w:asciiTheme="minorHAnsi" w:hAnsiTheme="minorHAnsi" w:eastAsiaTheme="minorEastAsia"/>
      <w:color w:val="auto"/>
      <w:sz w:val="22"/>
      <w:lang w:eastAsia="es-CO"/>
    </w:rPr>
  </w:style>
  <w:style w:type="table" w:styleId="Cuadrculadetablaclara1" w:customStyle="1">
    <w:name w:val="Cuadrícula de tabla clara1"/>
    <w:basedOn w:val="Tablanormal"/>
    <w:next w:val="Tablaconcuadrculaclara"/>
    <w:uiPriority w:val="99"/>
    <w:rsid w:val="0002791E"/>
    <w:pPr>
      <w:spacing w:after="0" w:line="240" w:lineRule="auto"/>
    </w:pPr>
    <w:rPr>
      <w:rFonts w:ascii="Yu Gothic Light" w:hAnsi="Yu Gothic Light" w:eastAsia="Yu Gothic Light" w:cs="Calibri Light"/>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02791E"/>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1" w:customStyle="1">
    <w:name w:val="Tabla con cuadrícula1"/>
    <w:basedOn w:val="Tablanormal"/>
    <w:next w:val="Tablaconcuadrcula"/>
    <w:uiPriority w:val="59"/>
    <w:rsid w:val="000E6E49"/>
    <w:pPr>
      <w:spacing w:after="0" w:line="240" w:lineRule="auto"/>
    </w:pPr>
    <w:rPr>
      <w:rFonts w:ascii="Yu Gothic Light" w:hAnsi="Yu Gothic Light" w:eastAsia="Yu Gothic Light" w:cs="Calibri Ligh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aj" w:customStyle="1">
    <w:name w:val="b_aj"/>
    <w:basedOn w:val="Fuentedeprrafopredeter"/>
    <w:rsid w:val="005F0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28488934">
      <w:bodyDiv w:val="1"/>
      <w:marLeft w:val="0"/>
      <w:marRight w:val="0"/>
      <w:marTop w:val="0"/>
      <w:marBottom w:val="0"/>
      <w:divBdr>
        <w:top w:val="none" w:sz="0" w:space="0" w:color="auto"/>
        <w:left w:val="none" w:sz="0" w:space="0" w:color="auto"/>
        <w:bottom w:val="none" w:sz="0" w:space="0" w:color="auto"/>
        <w:right w:val="none" w:sz="0" w:space="0" w:color="auto"/>
      </w:divBdr>
      <w:divsChild>
        <w:div w:id="732854458">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787048773">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08941539">
      <w:bodyDiv w:val="1"/>
      <w:marLeft w:val="0"/>
      <w:marRight w:val="0"/>
      <w:marTop w:val="0"/>
      <w:marBottom w:val="0"/>
      <w:divBdr>
        <w:top w:val="none" w:sz="0" w:space="0" w:color="auto"/>
        <w:left w:val="none" w:sz="0" w:space="0" w:color="auto"/>
        <w:bottom w:val="none" w:sz="0" w:space="0" w:color="auto"/>
        <w:right w:val="none" w:sz="0" w:space="0" w:color="auto"/>
      </w:divBdr>
    </w:div>
    <w:div w:id="1091126340">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526979">
      <w:bodyDiv w:val="1"/>
      <w:marLeft w:val="0"/>
      <w:marRight w:val="0"/>
      <w:marTop w:val="0"/>
      <w:marBottom w:val="0"/>
      <w:divBdr>
        <w:top w:val="none" w:sz="0" w:space="0" w:color="auto"/>
        <w:left w:val="none" w:sz="0" w:space="0" w:color="auto"/>
        <w:bottom w:val="none" w:sz="0" w:space="0" w:color="auto"/>
        <w:right w:val="none" w:sz="0" w:space="0" w:color="auto"/>
      </w:divBdr>
      <w:divsChild>
        <w:div w:id="1960866856">
          <w:marLeft w:val="0"/>
          <w:marRight w:val="0"/>
          <w:marTop w:val="0"/>
          <w:marBottom w:val="0"/>
          <w:divBdr>
            <w:top w:val="none" w:sz="0" w:space="0" w:color="auto"/>
            <w:left w:val="none" w:sz="0" w:space="0" w:color="auto"/>
            <w:bottom w:val="none" w:sz="0" w:space="0" w:color="auto"/>
            <w:right w:val="none" w:sz="0" w:space="0" w:color="auto"/>
          </w:divBdr>
        </w:div>
      </w:divsChild>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30207264">
      <w:bodyDiv w:val="1"/>
      <w:marLeft w:val="0"/>
      <w:marRight w:val="0"/>
      <w:marTop w:val="0"/>
      <w:marBottom w:val="0"/>
      <w:divBdr>
        <w:top w:val="none" w:sz="0" w:space="0" w:color="auto"/>
        <w:left w:val="none" w:sz="0" w:space="0" w:color="auto"/>
        <w:bottom w:val="none" w:sz="0" w:space="0" w:color="auto"/>
        <w:right w:val="none" w:sz="0" w:space="0" w:color="auto"/>
      </w:divBdr>
    </w:div>
    <w:div w:id="1403139049">
      <w:bodyDiv w:val="1"/>
      <w:marLeft w:val="0"/>
      <w:marRight w:val="0"/>
      <w:marTop w:val="0"/>
      <w:marBottom w:val="0"/>
      <w:divBdr>
        <w:top w:val="none" w:sz="0" w:space="0" w:color="auto"/>
        <w:left w:val="none" w:sz="0" w:space="0" w:color="auto"/>
        <w:bottom w:val="none" w:sz="0" w:space="0" w:color="auto"/>
        <w:right w:val="none" w:sz="0" w:space="0" w:color="auto"/>
      </w:divBdr>
    </w:div>
    <w:div w:id="1538280331">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04457216">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7630647">
      <w:bodyDiv w:val="1"/>
      <w:marLeft w:val="0"/>
      <w:marRight w:val="0"/>
      <w:marTop w:val="0"/>
      <w:marBottom w:val="0"/>
      <w:divBdr>
        <w:top w:val="none" w:sz="0" w:space="0" w:color="auto"/>
        <w:left w:val="none" w:sz="0" w:space="0" w:color="auto"/>
        <w:bottom w:val="none" w:sz="0" w:space="0" w:color="auto"/>
        <w:right w:val="none" w:sz="0" w:space="0" w:color="auto"/>
      </w:divBdr>
      <w:divsChild>
        <w:div w:id="1896382095">
          <w:marLeft w:val="0"/>
          <w:marRight w:val="0"/>
          <w:marTop w:val="0"/>
          <w:marBottom w:val="0"/>
          <w:divBdr>
            <w:top w:val="none" w:sz="0" w:space="0" w:color="auto"/>
            <w:left w:val="none" w:sz="0" w:space="0" w:color="auto"/>
            <w:bottom w:val="none" w:sz="0" w:space="0" w:color="auto"/>
            <w:right w:val="none" w:sz="0" w:space="0" w:color="auto"/>
          </w:divBdr>
        </w:div>
      </w:divsChild>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colombiacompra.gov.co/manuales-guias-y-pliegos-tipo/manuales-y-guias/"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banrep.gov.co/es/mercado-laboral/salarios"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oanda.com/lang/es/currency/converter/"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0C4B3-204E-468F-BB0C-37EC6A535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87B9BCFF-1C0F-4F56-B8F6-1C4C5FF6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56</Pages>
  <Words>26701</Words>
  <Characters>146857</Characters>
  <Application>Microsoft Office Word</Application>
  <DocSecurity>0</DocSecurity>
  <Lines>1223</Lines>
  <Paragraphs>346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173212</CharactersWithSpaces>
  <SharedDoc>false</SharedDoc>
  <HLinks>
    <vt:vector size="630" baseType="variant">
      <vt:variant>
        <vt:i4>5111895</vt:i4>
      </vt:variant>
      <vt:variant>
        <vt:i4>1266</vt:i4>
      </vt:variant>
      <vt:variant>
        <vt:i4>0</vt:i4>
      </vt:variant>
      <vt:variant>
        <vt:i4>5</vt:i4>
      </vt:variant>
      <vt:variant>
        <vt:lpwstr>https://www.colombiacompra.gov.co/manuales-guias-y-pliegos-tipo/manuales-y-guias/</vt:lpwstr>
      </vt:variant>
      <vt:variant>
        <vt:lpwstr/>
      </vt:variant>
      <vt:variant>
        <vt:i4>1900574</vt:i4>
      </vt:variant>
      <vt:variant>
        <vt:i4>1230</vt:i4>
      </vt:variant>
      <vt:variant>
        <vt:i4>0</vt:i4>
      </vt:variant>
      <vt:variant>
        <vt:i4>5</vt:i4>
      </vt:variant>
      <vt:variant>
        <vt:lpwstr>http://www.banrep.gov.co/es/mercado-laboral/salarios</vt:lpwstr>
      </vt:variant>
      <vt:variant>
        <vt:lpwstr/>
      </vt:variant>
      <vt:variant>
        <vt:i4>1114182</vt:i4>
      </vt:variant>
      <vt:variant>
        <vt:i4>1227</vt:i4>
      </vt:variant>
      <vt:variant>
        <vt:i4>0</vt:i4>
      </vt:variant>
      <vt:variant>
        <vt:i4>5</vt:i4>
      </vt:variant>
      <vt:variant>
        <vt:lpwstr>https://www.oanda.com/lang/es/currency/converter/</vt:lpwstr>
      </vt:variant>
      <vt:variant>
        <vt:lpwstr/>
      </vt:variant>
      <vt:variant>
        <vt:i4>1572924</vt:i4>
      </vt:variant>
      <vt:variant>
        <vt:i4>608</vt:i4>
      </vt:variant>
      <vt:variant>
        <vt:i4>0</vt:i4>
      </vt:variant>
      <vt:variant>
        <vt:i4>5</vt:i4>
      </vt:variant>
      <vt:variant>
        <vt:lpwstr/>
      </vt:variant>
      <vt:variant>
        <vt:lpwstr>_Toc40805857</vt:lpwstr>
      </vt:variant>
      <vt:variant>
        <vt:i4>1638460</vt:i4>
      </vt:variant>
      <vt:variant>
        <vt:i4>602</vt:i4>
      </vt:variant>
      <vt:variant>
        <vt:i4>0</vt:i4>
      </vt:variant>
      <vt:variant>
        <vt:i4>5</vt:i4>
      </vt:variant>
      <vt:variant>
        <vt:lpwstr/>
      </vt:variant>
      <vt:variant>
        <vt:lpwstr>_Toc40805856</vt:lpwstr>
      </vt:variant>
      <vt:variant>
        <vt:i4>1703996</vt:i4>
      </vt:variant>
      <vt:variant>
        <vt:i4>596</vt:i4>
      </vt:variant>
      <vt:variant>
        <vt:i4>0</vt:i4>
      </vt:variant>
      <vt:variant>
        <vt:i4>5</vt:i4>
      </vt:variant>
      <vt:variant>
        <vt:lpwstr/>
      </vt:variant>
      <vt:variant>
        <vt:lpwstr>_Toc40805855</vt:lpwstr>
      </vt:variant>
      <vt:variant>
        <vt:i4>1769532</vt:i4>
      </vt:variant>
      <vt:variant>
        <vt:i4>590</vt:i4>
      </vt:variant>
      <vt:variant>
        <vt:i4>0</vt:i4>
      </vt:variant>
      <vt:variant>
        <vt:i4>5</vt:i4>
      </vt:variant>
      <vt:variant>
        <vt:lpwstr/>
      </vt:variant>
      <vt:variant>
        <vt:lpwstr>_Toc40805854</vt:lpwstr>
      </vt:variant>
      <vt:variant>
        <vt:i4>1835068</vt:i4>
      </vt:variant>
      <vt:variant>
        <vt:i4>584</vt:i4>
      </vt:variant>
      <vt:variant>
        <vt:i4>0</vt:i4>
      </vt:variant>
      <vt:variant>
        <vt:i4>5</vt:i4>
      </vt:variant>
      <vt:variant>
        <vt:lpwstr/>
      </vt:variant>
      <vt:variant>
        <vt:lpwstr>_Toc40805853</vt:lpwstr>
      </vt:variant>
      <vt:variant>
        <vt:i4>1900604</vt:i4>
      </vt:variant>
      <vt:variant>
        <vt:i4>578</vt:i4>
      </vt:variant>
      <vt:variant>
        <vt:i4>0</vt:i4>
      </vt:variant>
      <vt:variant>
        <vt:i4>5</vt:i4>
      </vt:variant>
      <vt:variant>
        <vt:lpwstr/>
      </vt:variant>
      <vt:variant>
        <vt:lpwstr>_Toc40805852</vt:lpwstr>
      </vt:variant>
      <vt:variant>
        <vt:i4>1966140</vt:i4>
      </vt:variant>
      <vt:variant>
        <vt:i4>572</vt:i4>
      </vt:variant>
      <vt:variant>
        <vt:i4>0</vt:i4>
      </vt:variant>
      <vt:variant>
        <vt:i4>5</vt:i4>
      </vt:variant>
      <vt:variant>
        <vt:lpwstr/>
      </vt:variant>
      <vt:variant>
        <vt:lpwstr>_Toc40805851</vt:lpwstr>
      </vt:variant>
      <vt:variant>
        <vt:i4>2031676</vt:i4>
      </vt:variant>
      <vt:variant>
        <vt:i4>566</vt:i4>
      </vt:variant>
      <vt:variant>
        <vt:i4>0</vt:i4>
      </vt:variant>
      <vt:variant>
        <vt:i4>5</vt:i4>
      </vt:variant>
      <vt:variant>
        <vt:lpwstr/>
      </vt:variant>
      <vt:variant>
        <vt:lpwstr>_Toc40805850</vt:lpwstr>
      </vt:variant>
      <vt:variant>
        <vt:i4>1441853</vt:i4>
      </vt:variant>
      <vt:variant>
        <vt:i4>560</vt:i4>
      </vt:variant>
      <vt:variant>
        <vt:i4>0</vt:i4>
      </vt:variant>
      <vt:variant>
        <vt:i4>5</vt:i4>
      </vt:variant>
      <vt:variant>
        <vt:lpwstr/>
      </vt:variant>
      <vt:variant>
        <vt:lpwstr>_Toc40805849</vt:lpwstr>
      </vt:variant>
      <vt:variant>
        <vt:i4>1507389</vt:i4>
      </vt:variant>
      <vt:variant>
        <vt:i4>554</vt:i4>
      </vt:variant>
      <vt:variant>
        <vt:i4>0</vt:i4>
      </vt:variant>
      <vt:variant>
        <vt:i4>5</vt:i4>
      </vt:variant>
      <vt:variant>
        <vt:lpwstr/>
      </vt:variant>
      <vt:variant>
        <vt:lpwstr>_Toc40805848</vt:lpwstr>
      </vt:variant>
      <vt:variant>
        <vt:i4>1572925</vt:i4>
      </vt:variant>
      <vt:variant>
        <vt:i4>548</vt:i4>
      </vt:variant>
      <vt:variant>
        <vt:i4>0</vt:i4>
      </vt:variant>
      <vt:variant>
        <vt:i4>5</vt:i4>
      </vt:variant>
      <vt:variant>
        <vt:lpwstr/>
      </vt:variant>
      <vt:variant>
        <vt:lpwstr>_Toc40805847</vt:lpwstr>
      </vt:variant>
      <vt:variant>
        <vt:i4>1638461</vt:i4>
      </vt:variant>
      <vt:variant>
        <vt:i4>542</vt:i4>
      </vt:variant>
      <vt:variant>
        <vt:i4>0</vt:i4>
      </vt:variant>
      <vt:variant>
        <vt:i4>5</vt:i4>
      </vt:variant>
      <vt:variant>
        <vt:lpwstr/>
      </vt:variant>
      <vt:variant>
        <vt:lpwstr>_Toc40805846</vt:lpwstr>
      </vt:variant>
      <vt:variant>
        <vt:i4>1703997</vt:i4>
      </vt:variant>
      <vt:variant>
        <vt:i4>536</vt:i4>
      </vt:variant>
      <vt:variant>
        <vt:i4>0</vt:i4>
      </vt:variant>
      <vt:variant>
        <vt:i4>5</vt:i4>
      </vt:variant>
      <vt:variant>
        <vt:lpwstr/>
      </vt:variant>
      <vt:variant>
        <vt:lpwstr>_Toc40805845</vt:lpwstr>
      </vt:variant>
      <vt:variant>
        <vt:i4>1703992</vt:i4>
      </vt:variant>
      <vt:variant>
        <vt:i4>530</vt:i4>
      </vt:variant>
      <vt:variant>
        <vt:i4>0</vt:i4>
      </vt:variant>
      <vt:variant>
        <vt:i4>5</vt:i4>
      </vt:variant>
      <vt:variant>
        <vt:lpwstr/>
      </vt:variant>
      <vt:variant>
        <vt:lpwstr>_Toc40805815</vt:lpwstr>
      </vt:variant>
      <vt:variant>
        <vt:i4>1769528</vt:i4>
      </vt:variant>
      <vt:variant>
        <vt:i4>524</vt:i4>
      </vt:variant>
      <vt:variant>
        <vt:i4>0</vt:i4>
      </vt:variant>
      <vt:variant>
        <vt:i4>5</vt:i4>
      </vt:variant>
      <vt:variant>
        <vt:lpwstr/>
      </vt:variant>
      <vt:variant>
        <vt:lpwstr>_Toc40805814</vt:lpwstr>
      </vt:variant>
      <vt:variant>
        <vt:i4>1835064</vt:i4>
      </vt:variant>
      <vt:variant>
        <vt:i4>518</vt:i4>
      </vt:variant>
      <vt:variant>
        <vt:i4>0</vt:i4>
      </vt:variant>
      <vt:variant>
        <vt:i4>5</vt:i4>
      </vt:variant>
      <vt:variant>
        <vt:lpwstr/>
      </vt:variant>
      <vt:variant>
        <vt:lpwstr>_Toc40805813</vt:lpwstr>
      </vt:variant>
      <vt:variant>
        <vt:i4>1900600</vt:i4>
      </vt:variant>
      <vt:variant>
        <vt:i4>512</vt:i4>
      </vt:variant>
      <vt:variant>
        <vt:i4>0</vt:i4>
      </vt:variant>
      <vt:variant>
        <vt:i4>5</vt:i4>
      </vt:variant>
      <vt:variant>
        <vt:lpwstr/>
      </vt:variant>
      <vt:variant>
        <vt:lpwstr>_Toc40805812</vt:lpwstr>
      </vt:variant>
      <vt:variant>
        <vt:i4>1966136</vt:i4>
      </vt:variant>
      <vt:variant>
        <vt:i4>506</vt:i4>
      </vt:variant>
      <vt:variant>
        <vt:i4>0</vt:i4>
      </vt:variant>
      <vt:variant>
        <vt:i4>5</vt:i4>
      </vt:variant>
      <vt:variant>
        <vt:lpwstr/>
      </vt:variant>
      <vt:variant>
        <vt:lpwstr>_Toc40805811</vt:lpwstr>
      </vt:variant>
      <vt:variant>
        <vt:i4>2031672</vt:i4>
      </vt:variant>
      <vt:variant>
        <vt:i4>500</vt:i4>
      </vt:variant>
      <vt:variant>
        <vt:i4>0</vt:i4>
      </vt:variant>
      <vt:variant>
        <vt:i4>5</vt:i4>
      </vt:variant>
      <vt:variant>
        <vt:lpwstr/>
      </vt:variant>
      <vt:variant>
        <vt:lpwstr>_Toc40805810</vt:lpwstr>
      </vt:variant>
      <vt:variant>
        <vt:i4>1441849</vt:i4>
      </vt:variant>
      <vt:variant>
        <vt:i4>494</vt:i4>
      </vt:variant>
      <vt:variant>
        <vt:i4>0</vt:i4>
      </vt:variant>
      <vt:variant>
        <vt:i4>5</vt:i4>
      </vt:variant>
      <vt:variant>
        <vt:lpwstr/>
      </vt:variant>
      <vt:variant>
        <vt:lpwstr>_Toc40805809</vt:lpwstr>
      </vt:variant>
      <vt:variant>
        <vt:i4>1507385</vt:i4>
      </vt:variant>
      <vt:variant>
        <vt:i4>488</vt:i4>
      </vt:variant>
      <vt:variant>
        <vt:i4>0</vt:i4>
      </vt:variant>
      <vt:variant>
        <vt:i4>5</vt:i4>
      </vt:variant>
      <vt:variant>
        <vt:lpwstr/>
      </vt:variant>
      <vt:variant>
        <vt:lpwstr>_Toc40805808</vt:lpwstr>
      </vt:variant>
      <vt:variant>
        <vt:i4>1572921</vt:i4>
      </vt:variant>
      <vt:variant>
        <vt:i4>482</vt:i4>
      </vt:variant>
      <vt:variant>
        <vt:i4>0</vt:i4>
      </vt:variant>
      <vt:variant>
        <vt:i4>5</vt:i4>
      </vt:variant>
      <vt:variant>
        <vt:lpwstr/>
      </vt:variant>
      <vt:variant>
        <vt:lpwstr>_Toc40805807</vt:lpwstr>
      </vt:variant>
      <vt:variant>
        <vt:i4>1638457</vt:i4>
      </vt:variant>
      <vt:variant>
        <vt:i4>476</vt:i4>
      </vt:variant>
      <vt:variant>
        <vt:i4>0</vt:i4>
      </vt:variant>
      <vt:variant>
        <vt:i4>5</vt:i4>
      </vt:variant>
      <vt:variant>
        <vt:lpwstr/>
      </vt:variant>
      <vt:variant>
        <vt:lpwstr>_Toc40805806</vt:lpwstr>
      </vt:variant>
      <vt:variant>
        <vt:i4>1703993</vt:i4>
      </vt:variant>
      <vt:variant>
        <vt:i4>470</vt:i4>
      </vt:variant>
      <vt:variant>
        <vt:i4>0</vt:i4>
      </vt:variant>
      <vt:variant>
        <vt:i4>5</vt:i4>
      </vt:variant>
      <vt:variant>
        <vt:lpwstr/>
      </vt:variant>
      <vt:variant>
        <vt:lpwstr>_Toc40805805</vt:lpwstr>
      </vt:variant>
      <vt:variant>
        <vt:i4>1769529</vt:i4>
      </vt:variant>
      <vt:variant>
        <vt:i4>464</vt:i4>
      </vt:variant>
      <vt:variant>
        <vt:i4>0</vt:i4>
      </vt:variant>
      <vt:variant>
        <vt:i4>5</vt:i4>
      </vt:variant>
      <vt:variant>
        <vt:lpwstr/>
      </vt:variant>
      <vt:variant>
        <vt:lpwstr>_Toc40805804</vt:lpwstr>
      </vt:variant>
      <vt:variant>
        <vt:i4>1835065</vt:i4>
      </vt:variant>
      <vt:variant>
        <vt:i4>458</vt:i4>
      </vt:variant>
      <vt:variant>
        <vt:i4>0</vt:i4>
      </vt:variant>
      <vt:variant>
        <vt:i4>5</vt:i4>
      </vt:variant>
      <vt:variant>
        <vt:lpwstr/>
      </vt:variant>
      <vt:variant>
        <vt:lpwstr>_Toc40805803</vt:lpwstr>
      </vt:variant>
      <vt:variant>
        <vt:i4>1900601</vt:i4>
      </vt:variant>
      <vt:variant>
        <vt:i4>452</vt:i4>
      </vt:variant>
      <vt:variant>
        <vt:i4>0</vt:i4>
      </vt:variant>
      <vt:variant>
        <vt:i4>5</vt:i4>
      </vt:variant>
      <vt:variant>
        <vt:lpwstr/>
      </vt:variant>
      <vt:variant>
        <vt:lpwstr>_Toc40805802</vt:lpwstr>
      </vt:variant>
      <vt:variant>
        <vt:i4>1966137</vt:i4>
      </vt:variant>
      <vt:variant>
        <vt:i4>446</vt:i4>
      </vt:variant>
      <vt:variant>
        <vt:i4>0</vt:i4>
      </vt:variant>
      <vt:variant>
        <vt:i4>5</vt:i4>
      </vt:variant>
      <vt:variant>
        <vt:lpwstr/>
      </vt:variant>
      <vt:variant>
        <vt:lpwstr>_Toc40805801</vt:lpwstr>
      </vt:variant>
      <vt:variant>
        <vt:i4>2031673</vt:i4>
      </vt:variant>
      <vt:variant>
        <vt:i4>440</vt:i4>
      </vt:variant>
      <vt:variant>
        <vt:i4>0</vt:i4>
      </vt:variant>
      <vt:variant>
        <vt:i4>5</vt:i4>
      </vt:variant>
      <vt:variant>
        <vt:lpwstr/>
      </vt:variant>
      <vt:variant>
        <vt:lpwstr>_Toc40805800</vt:lpwstr>
      </vt:variant>
      <vt:variant>
        <vt:i4>1638448</vt:i4>
      </vt:variant>
      <vt:variant>
        <vt:i4>434</vt:i4>
      </vt:variant>
      <vt:variant>
        <vt:i4>0</vt:i4>
      </vt:variant>
      <vt:variant>
        <vt:i4>5</vt:i4>
      </vt:variant>
      <vt:variant>
        <vt:lpwstr/>
      </vt:variant>
      <vt:variant>
        <vt:lpwstr>_Toc40805799</vt:lpwstr>
      </vt:variant>
      <vt:variant>
        <vt:i4>1572912</vt:i4>
      </vt:variant>
      <vt:variant>
        <vt:i4>428</vt:i4>
      </vt:variant>
      <vt:variant>
        <vt:i4>0</vt:i4>
      </vt:variant>
      <vt:variant>
        <vt:i4>5</vt:i4>
      </vt:variant>
      <vt:variant>
        <vt:lpwstr/>
      </vt:variant>
      <vt:variant>
        <vt:lpwstr>_Toc40805798</vt:lpwstr>
      </vt:variant>
      <vt:variant>
        <vt:i4>1507376</vt:i4>
      </vt:variant>
      <vt:variant>
        <vt:i4>422</vt:i4>
      </vt:variant>
      <vt:variant>
        <vt:i4>0</vt:i4>
      </vt:variant>
      <vt:variant>
        <vt:i4>5</vt:i4>
      </vt:variant>
      <vt:variant>
        <vt:lpwstr/>
      </vt:variant>
      <vt:variant>
        <vt:lpwstr>_Toc40805797</vt:lpwstr>
      </vt:variant>
      <vt:variant>
        <vt:i4>1441840</vt:i4>
      </vt:variant>
      <vt:variant>
        <vt:i4>416</vt:i4>
      </vt:variant>
      <vt:variant>
        <vt:i4>0</vt:i4>
      </vt:variant>
      <vt:variant>
        <vt:i4>5</vt:i4>
      </vt:variant>
      <vt:variant>
        <vt:lpwstr/>
      </vt:variant>
      <vt:variant>
        <vt:lpwstr>_Toc40805796</vt:lpwstr>
      </vt:variant>
      <vt:variant>
        <vt:i4>1376304</vt:i4>
      </vt:variant>
      <vt:variant>
        <vt:i4>410</vt:i4>
      </vt:variant>
      <vt:variant>
        <vt:i4>0</vt:i4>
      </vt:variant>
      <vt:variant>
        <vt:i4>5</vt:i4>
      </vt:variant>
      <vt:variant>
        <vt:lpwstr/>
      </vt:variant>
      <vt:variant>
        <vt:lpwstr>_Toc40805795</vt:lpwstr>
      </vt:variant>
      <vt:variant>
        <vt:i4>1310768</vt:i4>
      </vt:variant>
      <vt:variant>
        <vt:i4>404</vt:i4>
      </vt:variant>
      <vt:variant>
        <vt:i4>0</vt:i4>
      </vt:variant>
      <vt:variant>
        <vt:i4>5</vt:i4>
      </vt:variant>
      <vt:variant>
        <vt:lpwstr/>
      </vt:variant>
      <vt:variant>
        <vt:lpwstr>_Toc40805794</vt:lpwstr>
      </vt:variant>
      <vt:variant>
        <vt:i4>1245232</vt:i4>
      </vt:variant>
      <vt:variant>
        <vt:i4>398</vt:i4>
      </vt:variant>
      <vt:variant>
        <vt:i4>0</vt:i4>
      </vt:variant>
      <vt:variant>
        <vt:i4>5</vt:i4>
      </vt:variant>
      <vt:variant>
        <vt:lpwstr/>
      </vt:variant>
      <vt:variant>
        <vt:lpwstr>_Toc40805793</vt:lpwstr>
      </vt:variant>
      <vt:variant>
        <vt:i4>1179696</vt:i4>
      </vt:variant>
      <vt:variant>
        <vt:i4>392</vt:i4>
      </vt:variant>
      <vt:variant>
        <vt:i4>0</vt:i4>
      </vt:variant>
      <vt:variant>
        <vt:i4>5</vt:i4>
      </vt:variant>
      <vt:variant>
        <vt:lpwstr/>
      </vt:variant>
      <vt:variant>
        <vt:lpwstr>_Toc40805792</vt:lpwstr>
      </vt:variant>
      <vt:variant>
        <vt:i4>1114160</vt:i4>
      </vt:variant>
      <vt:variant>
        <vt:i4>386</vt:i4>
      </vt:variant>
      <vt:variant>
        <vt:i4>0</vt:i4>
      </vt:variant>
      <vt:variant>
        <vt:i4>5</vt:i4>
      </vt:variant>
      <vt:variant>
        <vt:lpwstr/>
      </vt:variant>
      <vt:variant>
        <vt:lpwstr>_Toc40805791</vt:lpwstr>
      </vt:variant>
      <vt:variant>
        <vt:i4>1376305</vt:i4>
      </vt:variant>
      <vt:variant>
        <vt:i4>380</vt:i4>
      </vt:variant>
      <vt:variant>
        <vt:i4>0</vt:i4>
      </vt:variant>
      <vt:variant>
        <vt:i4>5</vt:i4>
      </vt:variant>
      <vt:variant>
        <vt:lpwstr/>
      </vt:variant>
      <vt:variant>
        <vt:lpwstr>_Toc40805785</vt:lpwstr>
      </vt:variant>
      <vt:variant>
        <vt:i4>1310769</vt:i4>
      </vt:variant>
      <vt:variant>
        <vt:i4>374</vt:i4>
      </vt:variant>
      <vt:variant>
        <vt:i4>0</vt:i4>
      </vt:variant>
      <vt:variant>
        <vt:i4>5</vt:i4>
      </vt:variant>
      <vt:variant>
        <vt:lpwstr/>
      </vt:variant>
      <vt:variant>
        <vt:lpwstr>_Toc40805784</vt:lpwstr>
      </vt:variant>
      <vt:variant>
        <vt:i4>1245233</vt:i4>
      </vt:variant>
      <vt:variant>
        <vt:i4>368</vt:i4>
      </vt:variant>
      <vt:variant>
        <vt:i4>0</vt:i4>
      </vt:variant>
      <vt:variant>
        <vt:i4>5</vt:i4>
      </vt:variant>
      <vt:variant>
        <vt:lpwstr/>
      </vt:variant>
      <vt:variant>
        <vt:lpwstr>_Toc40805783</vt:lpwstr>
      </vt:variant>
      <vt:variant>
        <vt:i4>1179697</vt:i4>
      </vt:variant>
      <vt:variant>
        <vt:i4>362</vt:i4>
      </vt:variant>
      <vt:variant>
        <vt:i4>0</vt:i4>
      </vt:variant>
      <vt:variant>
        <vt:i4>5</vt:i4>
      </vt:variant>
      <vt:variant>
        <vt:lpwstr/>
      </vt:variant>
      <vt:variant>
        <vt:lpwstr>_Toc40805782</vt:lpwstr>
      </vt:variant>
      <vt:variant>
        <vt:i4>1114161</vt:i4>
      </vt:variant>
      <vt:variant>
        <vt:i4>356</vt:i4>
      </vt:variant>
      <vt:variant>
        <vt:i4>0</vt:i4>
      </vt:variant>
      <vt:variant>
        <vt:i4>5</vt:i4>
      </vt:variant>
      <vt:variant>
        <vt:lpwstr/>
      </vt:variant>
      <vt:variant>
        <vt:lpwstr>_Toc40805781</vt:lpwstr>
      </vt:variant>
      <vt:variant>
        <vt:i4>1048625</vt:i4>
      </vt:variant>
      <vt:variant>
        <vt:i4>350</vt:i4>
      </vt:variant>
      <vt:variant>
        <vt:i4>0</vt:i4>
      </vt:variant>
      <vt:variant>
        <vt:i4>5</vt:i4>
      </vt:variant>
      <vt:variant>
        <vt:lpwstr/>
      </vt:variant>
      <vt:variant>
        <vt:lpwstr>_Toc40805780</vt:lpwstr>
      </vt:variant>
      <vt:variant>
        <vt:i4>1638462</vt:i4>
      </vt:variant>
      <vt:variant>
        <vt:i4>344</vt:i4>
      </vt:variant>
      <vt:variant>
        <vt:i4>0</vt:i4>
      </vt:variant>
      <vt:variant>
        <vt:i4>5</vt:i4>
      </vt:variant>
      <vt:variant>
        <vt:lpwstr/>
      </vt:variant>
      <vt:variant>
        <vt:lpwstr>_Toc40805779</vt:lpwstr>
      </vt:variant>
      <vt:variant>
        <vt:i4>1572926</vt:i4>
      </vt:variant>
      <vt:variant>
        <vt:i4>338</vt:i4>
      </vt:variant>
      <vt:variant>
        <vt:i4>0</vt:i4>
      </vt:variant>
      <vt:variant>
        <vt:i4>5</vt:i4>
      </vt:variant>
      <vt:variant>
        <vt:lpwstr/>
      </vt:variant>
      <vt:variant>
        <vt:lpwstr>_Toc40805778</vt:lpwstr>
      </vt:variant>
      <vt:variant>
        <vt:i4>1507390</vt:i4>
      </vt:variant>
      <vt:variant>
        <vt:i4>332</vt:i4>
      </vt:variant>
      <vt:variant>
        <vt:i4>0</vt:i4>
      </vt:variant>
      <vt:variant>
        <vt:i4>5</vt:i4>
      </vt:variant>
      <vt:variant>
        <vt:lpwstr/>
      </vt:variant>
      <vt:variant>
        <vt:lpwstr>_Toc40805777</vt:lpwstr>
      </vt:variant>
      <vt:variant>
        <vt:i4>1441854</vt:i4>
      </vt:variant>
      <vt:variant>
        <vt:i4>326</vt:i4>
      </vt:variant>
      <vt:variant>
        <vt:i4>0</vt:i4>
      </vt:variant>
      <vt:variant>
        <vt:i4>5</vt:i4>
      </vt:variant>
      <vt:variant>
        <vt:lpwstr/>
      </vt:variant>
      <vt:variant>
        <vt:lpwstr>_Toc40805776</vt:lpwstr>
      </vt:variant>
      <vt:variant>
        <vt:i4>1376318</vt:i4>
      </vt:variant>
      <vt:variant>
        <vt:i4>320</vt:i4>
      </vt:variant>
      <vt:variant>
        <vt:i4>0</vt:i4>
      </vt:variant>
      <vt:variant>
        <vt:i4>5</vt:i4>
      </vt:variant>
      <vt:variant>
        <vt:lpwstr/>
      </vt:variant>
      <vt:variant>
        <vt:lpwstr>_Toc40805775</vt:lpwstr>
      </vt:variant>
      <vt:variant>
        <vt:i4>1310782</vt:i4>
      </vt:variant>
      <vt:variant>
        <vt:i4>314</vt:i4>
      </vt:variant>
      <vt:variant>
        <vt:i4>0</vt:i4>
      </vt:variant>
      <vt:variant>
        <vt:i4>5</vt:i4>
      </vt:variant>
      <vt:variant>
        <vt:lpwstr/>
      </vt:variant>
      <vt:variant>
        <vt:lpwstr>_Toc40805774</vt:lpwstr>
      </vt:variant>
      <vt:variant>
        <vt:i4>1245246</vt:i4>
      </vt:variant>
      <vt:variant>
        <vt:i4>308</vt:i4>
      </vt:variant>
      <vt:variant>
        <vt:i4>0</vt:i4>
      </vt:variant>
      <vt:variant>
        <vt:i4>5</vt:i4>
      </vt:variant>
      <vt:variant>
        <vt:lpwstr/>
      </vt:variant>
      <vt:variant>
        <vt:lpwstr>_Toc40805773</vt:lpwstr>
      </vt:variant>
      <vt:variant>
        <vt:i4>1179710</vt:i4>
      </vt:variant>
      <vt:variant>
        <vt:i4>302</vt:i4>
      </vt:variant>
      <vt:variant>
        <vt:i4>0</vt:i4>
      </vt:variant>
      <vt:variant>
        <vt:i4>5</vt:i4>
      </vt:variant>
      <vt:variant>
        <vt:lpwstr/>
      </vt:variant>
      <vt:variant>
        <vt:lpwstr>_Toc40805772</vt:lpwstr>
      </vt:variant>
      <vt:variant>
        <vt:i4>1114174</vt:i4>
      </vt:variant>
      <vt:variant>
        <vt:i4>296</vt:i4>
      </vt:variant>
      <vt:variant>
        <vt:i4>0</vt:i4>
      </vt:variant>
      <vt:variant>
        <vt:i4>5</vt:i4>
      </vt:variant>
      <vt:variant>
        <vt:lpwstr/>
      </vt:variant>
      <vt:variant>
        <vt:lpwstr>_Toc40805771</vt:lpwstr>
      </vt:variant>
      <vt:variant>
        <vt:i4>1048638</vt:i4>
      </vt:variant>
      <vt:variant>
        <vt:i4>290</vt:i4>
      </vt:variant>
      <vt:variant>
        <vt:i4>0</vt:i4>
      </vt:variant>
      <vt:variant>
        <vt:i4>5</vt:i4>
      </vt:variant>
      <vt:variant>
        <vt:lpwstr/>
      </vt:variant>
      <vt:variant>
        <vt:lpwstr>_Toc40805770</vt:lpwstr>
      </vt:variant>
      <vt:variant>
        <vt:i4>1638463</vt:i4>
      </vt:variant>
      <vt:variant>
        <vt:i4>284</vt:i4>
      </vt:variant>
      <vt:variant>
        <vt:i4>0</vt:i4>
      </vt:variant>
      <vt:variant>
        <vt:i4>5</vt:i4>
      </vt:variant>
      <vt:variant>
        <vt:lpwstr/>
      </vt:variant>
      <vt:variant>
        <vt:lpwstr>_Toc40805769</vt:lpwstr>
      </vt:variant>
      <vt:variant>
        <vt:i4>1572927</vt:i4>
      </vt:variant>
      <vt:variant>
        <vt:i4>278</vt:i4>
      </vt:variant>
      <vt:variant>
        <vt:i4>0</vt:i4>
      </vt:variant>
      <vt:variant>
        <vt:i4>5</vt:i4>
      </vt:variant>
      <vt:variant>
        <vt:lpwstr/>
      </vt:variant>
      <vt:variant>
        <vt:lpwstr>_Toc40805768</vt:lpwstr>
      </vt:variant>
      <vt:variant>
        <vt:i4>1507391</vt:i4>
      </vt:variant>
      <vt:variant>
        <vt:i4>272</vt:i4>
      </vt:variant>
      <vt:variant>
        <vt:i4>0</vt:i4>
      </vt:variant>
      <vt:variant>
        <vt:i4>5</vt:i4>
      </vt:variant>
      <vt:variant>
        <vt:lpwstr/>
      </vt:variant>
      <vt:variant>
        <vt:lpwstr>_Toc40805767</vt:lpwstr>
      </vt:variant>
      <vt:variant>
        <vt:i4>1441855</vt:i4>
      </vt:variant>
      <vt:variant>
        <vt:i4>266</vt:i4>
      </vt:variant>
      <vt:variant>
        <vt:i4>0</vt:i4>
      </vt:variant>
      <vt:variant>
        <vt:i4>5</vt:i4>
      </vt:variant>
      <vt:variant>
        <vt:lpwstr/>
      </vt:variant>
      <vt:variant>
        <vt:lpwstr>_Toc40805766</vt:lpwstr>
      </vt:variant>
      <vt:variant>
        <vt:i4>1376319</vt:i4>
      </vt:variant>
      <vt:variant>
        <vt:i4>260</vt:i4>
      </vt:variant>
      <vt:variant>
        <vt:i4>0</vt:i4>
      </vt:variant>
      <vt:variant>
        <vt:i4>5</vt:i4>
      </vt:variant>
      <vt:variant>
        <vt:lpwstr/>
      </vt:variant>
      <vt:variant>
        <vt:lpwstr>_Toc40805765</vt:lpwstr>
      </vt:variant>
      <vt:variant>
        <vt:i4>1310783</vt:i4>
      </vt:variant>
      <vt:variant>
        <vt:i4>254</vt:i4>
      </vt:variant>
      <vt:variant>
        <vt:i4>0</vt:i4>
      </vt:variant>
      <vt:variant>
        <vt:i4>5</vt:i4>
      </vt:variant>
      <vt:variant>
        <vt:lpwstr/>
      </vt:variant>
      <vt:variant>
        <vt:lpwstr>_Toc40805764</vt:lpwstr>
      </vt:variant>
      <vt:variant>
        <vt:i4>1245247</vt:i4>
      </vt:variant>
      <vt:variant>
        <vt:i4>248</vt:i4>
      </vt:variant>
      <vt:variant>
        <vt:i4>0</vt:i4>
      </vt:variant>
      <vt:variant>
        <vt:i4>5</vt:i4>
      </vt:variant>
      <vt:variant>
        <vt:lpwstr/>
      </vt:variant>
      <vt:variant>
        <vt:lpwstr>_Toc40805763</vt:lpwstr>
      </vt:variant>
      <vt:variant>
        <vt:i4>1114175</vt:i4>
      </vt:variant>
      <vt:variant>
        <vt:i4>242</vt:i4>
      </vt:variant>
      <vt:variant>
        <vt:i4>0</vt:i4>
      </vt:variant>
      <vt:variant>
        <vt:i4>5</vt:i4>
      </vt:variant>
      <vt:variant>
        <vt:lpwstr/>
      </vt:variant>
      <vt:variant>
        <vt:lpwstr>_Toc40805761</vt:lpwstr>
      </vt:variant>
      <vt:variant>
        <vt:i4>1048639</vt:i4>
      </vt:variant>
      <vt:variant>
        <vt:i4>236</vt:i4>
      </vt:variant>
      <vt:variant>
        <vt:i4>0</vt:i4>
      </vt:variant>
      <vt:variant>
        <vt:i4>5</vt:i4>
      </vt:variant>
      <vt:variant>
        <vt:lpwstr/>
      </vt:variant>
      <vt:variant>
        <vt:lpwstr>_Toc40805760</vt:lpwstr>
      </vt:variant>
      <vt:variant>
        <vt:i4>1638460</vt:i4>
      </vt:variant>
      <vt:variant>
        <vt:i4>230</vt:i4>
      </vt:variant>
      <vt:variant>
        <vt:i4>0</vt:i4>
      </vt:variant>
      <vt:variant>
        <vt:i4>5</vt:i4>
      </vt:variant>
      <vt:variant>
        <vt:lpwstr/>
      </vt:variant>
      <vt:variant>
        <vt:lpwstr>_Toc40805759</vt:lpwstr>
      </vt:variant>
      <vt:variant>
        <vt:i4>1572924</vt:i4>
      </vt:variant>
      <vt:variant>
        <vt:i4>224</vt:i4>
      </vt:variant>
      <vt:variant>
        <vt:i4>0</vt:i4>
      </vt:variant>
      <vt:variant>
        <vt:i4>5</vt:i4>
      </vt:variant>
      <vt:variant>
        <vt:lpwstr/>
      </vt:variant>
      <vt:variant>
        <vt:lpwstr>_Toc40805758</vt:lpwstr>
      </vt:variant>
      <vt:variant>
        <vt:i4>1507388</vt:i4>
      </vt:variant>
      <vt:variant>
        <vt:i4>218</vt:i4>
      </vt:variant>
      <vt:variant>
        <vt:i4>0</vt:i4>
      </vt:variant>
      <vt:variant>
        <vt:i4>5</vt:i4>
      </vt:variant>
      <vt:variant>
        <vt:lpwstr/>
      </vt:variant>
      <vt:variant>
        <vt:lpwstr>_Toc40805757</vt:lpwstr>
      </vt:variant>
      <vt:variant>
        <vt:i4>1441852</vt:i4>
      </vt:variant>
      <vt:variant>
        <vt:i4>212</vt:i4>
      </vt:variant>
      <vt:variant>
        <vt:i4>0</vt:i4>
      </vt:variant>
      <vt:variant>
        <vt:i4>5</vt:i4>
      </vt:variant>
      <vt:variant>
        <vt:lpwstr/>
      </vt:variant>
      <vt:variant>
        <vt:lpwstr>_Toc40805756</vt:lpwstr>
      </vt:variant>
      <vt:variant>
        <vt:i4>1376316</vt:i4>
      </vt:variant>
      <vt:variant>
        <vt:i4>206</vt:i4>
      </vt:variant>
      <vt:variant>
        <vt:i4>0</vt:i4>
      </vt:variant>
      <vt:variant>
        <vt:i4>5</vt:i4>
      </vt:variant>
      <vt:variant>
        <vt:lpwstr/>
      </vt:variant>
      <vt:variant>
        <vt:lpwstr>_Toc40805755</vt:lpwstr>
      </vt:variant>
      <vt:variant>
        <vt:i4>1310780</vt:i4>
      </vt:variant>
      <vt:variant>
        <vt:i4>200</vt:i4>
      </vt:variant>
      <vt:variant>
        <vt:i4>0</vt:i4>
      </vt:variant>
      <vt:variant>
        <vt:i4>5</vt:i4>
      </vt:variant>
      <vt:variant>
        <vt:lpwstr/>
      </vt:variant>
      <vt:variant>
        <vt:lpwstr>_Toc40805754</vt:lpwstr>
      </vt:variant>
      <vt:variant>
        <vt:i4>1245244</vt:i4>
      </vt:variant>
      <vt:variant>
        <vt:i4>194</vt:i4>
      </vt:variant>
      <vt:variant>
        <vt:i4>0</vt:i4>
      </vt:variant>
      <vt:variant>
        <vt:i4>5</vt:i4>
      </vt:variant>
      <vt:variant>
        <vt:lpwstr/>
      </vt:variant>
      <vt:variant>
        <vt:lpwstr>_Toc40805753</vt:lpwstr>
      </vt:variant>
      <vt:variant>
        <vt:i4>1179708</vt:i4>
      </vt:variant>
      <vt:variant>
        <vt:i4>188</vt:i4>
      </vt:variant>
      <vt:variant>
        <vt:i4>0</vt:i4>
      </vt:variant>
      <vt:variant>
        <vt:i4>5</vt:i4>
      </vt:variant>
      <vt:variant>
        <vt:lpwstr/>
      </vt:variant>
      <vt:variant>
        <vt:lpwstr>_Toc40805752</vt:lpwstr>
      </vt:variant>
      <vt:variant>
        <vt:i4>1114172</vt:i4>
      </vt:variant>
      <vt:variant>
        <vt:i4>182</vt:i4>
      </vt:variant>
      <vt:variant>
        <vt:i4>0</vt:i4>
      </vt:variant>
      <vt:variant>
        <vt:i4>5</vt:i4>
      </vt:variant>
      <vt:variant>
        <vt:lpwstr/>
      </vt:variant>
      <vt:variant>
        <vt:lpwstr>_Toc40805751</vt:lpwstr>
      </vt:variant>
      <vt:variant>
        <vt:i4>1048636</vt:i4>
      </vt:variant>
      <vt:variant>
        <vt:i4>176</vt:i4>
      </vt:variant>
      <vt:variant>
        <vt:i4>0</vt:i4>
      </vt:variant>
      <vt:variant>
        <vt:i4>5</vt:i4>
      </vt:variant>
      <vt:variant>
        <vt:lpwstr/>
      </vt:variant>
      <vt:variant>
        <vt:lpwstr>_Toc40805750</vt:lpwstr>
      </vt:variant>
      <vt:variant>
        <vt:i4>1638461</vt:i4>
      </vt:variant>
      <vt:variant>
        <vt:i4>170</vt:i4>
      </vt:variant>
      <vt:variant>
        <vt:i4>0</vt:i4>
      </vt:variant>
      <vt:variant>
        <vt:i4>5</vt:i4>
      </vt:variant>
      <vt:variant>
        <vt:lpwstr/>
      </vt:variant>
      <vt:variant>
        <vt:lpwstr>_Toc40805749</vt:lpwstr>
      </vt:variant>
      <vt:variant>
        <vt:i4>1572925</vt:i4>
      </vt:variant>
      <vt:variant>
        <vt:i4>164</vt:i4>
      </vt:variant>
      <vt:variant>
        <vt:i4>0</vt:i4>
      </vt:variant>
      <vt:variant>
        <vt:i4>5</vt:i4>
      </vt:variant>
      <vt:variant>
        <vt:lpwstr/>
      </vt:variant>
      <vt:variant>
        <vt:lpwstr>_Toc40805748</vt:lpwstr>
      </vt:variant>
      <vt:variant>
        <vt:i4>1507389</vt:i4>
      </vt:variant>
      <vt:variant>
        <vt:i4>158</vt:i4>
      </vt:variant>
      <vt:variant>
        <vt:i4>0</vt:i4>
      </vt:variant>
      <vt:variant>
        <vt:i4>5</vt:i4>
      </vt:variant>
      <vt:variant>
        <vt:lpwstr/>
      </vt:variant>
      <vt:variant>
        <vt:lpwstr>_Toc40805747</vt:lpwstr>
      </vt:variant>
      <vt:variant>
        <vt:i4>1441853</vt:i4>
      </vt:variant>
      <vt:variant>
        <vt:i4>152</vt:i4>
      </vt:variant>
      <vt:variant>
        <vt:i4>0</vt:i4>
      </vt:variant>
      <vt:variant>
        <vt:i4>5</vt:i4>
      </vt:variant>
      <vt:variant>
        <vt:lpwstr/>
      </vt:variant>
      <vt:variant>
        <vt:lpwstr>_Toc40805746</vt:lpwstr>
      </vt:variant>
      <vt:variant>
        <vt:i4>1376317</vt:i4>
      </vt:variant>
      <vt:variant>
        <vt:i4>146</vt:i4>
      </vt:variant>
      <vt:variant>
        <vt:i4>0</vt:i4>
      </vt:variant>
      <vt:variant>
        <vt:i4>5</vt:i4>
      </vt:variant>
      <vt:variant>
        <vt:lpwstr/>
      </vt:variant>
      <vt:variant>
        <vt:lpwstr>_Toc40805745</vt:lpwstr>
      </vt:variant>
      <vt:variant>
        <vt:i4>1310781</vt:i4>
      </vt:variant>
      <vt:variant>
        <vt:i4>140</vt:i4>
      </vt:variant>
      <vt:variant>
        <vt:i4>0</vt:i4>
      </vt:variant>
      <vt:variant>
        <vt:i4>5</vt:i4>
      </vt:variant>
      <vt:variant>
        <vt:lpwstr/>
      </vt:variant>
      <vt:variant>
        <vt:lpwstr>_Toc40805744</vt:lpwstr>
      </vt:variant>
      <vt:variant>
        <vt:i4>1245245</vt:i4>
      </vt:variant>
      <vt:variant>
        <vt:i4>134</vt:i4>
      </vt:variant>
      <vt:variant>
        <vt:i4>0</vt:i4>
      </vt:variant>
      <vt:variant>
        <vt:i4>5</vt:i4>
      </vt:variant>
      <vt:variant>
        <vt:lpwstr/>
      </vt:variant>
      <vt:variant>
        <vt:lpwstr>_Toc40805743</vt:lpwstr>
      </vt:variant>
      <vt:variant>
        <vt:i4>1179709</vt:i4>
      </vt:variant>
      <vt:variant>
        <vt:i4>128</vt:i4>
      </vt:variant>
      <vt:variant>
        <vt:i4>0</vt:i4>
      </vt:variant>
      <vt:variant>
        <vt:i4>5</vt:i4>
      </vt:variant>
      <vt:variant>
        <vt:lpwstr/>
      </vt:variant>
      <vt:variant>
        <vt:lpwstr>_Toc40805742</vt:lpwstr>
      </vt:variant>
      <vt:variant>
        <vt:i4>1114173</vt:i4>
      </vt:variant>
      <vt:variant>
        <vt:i4>122</vt:i4>
      </vt:variant>
      <vt:variant>
        <vt:i4>0</vt:i4>
      </vt:variant>
      <vt:variant>
        <vt:i4>5</vt:i4>
      </vt:variant>
      <vt:variant>
        <vt:lpwstr/>
      </vt:variant>
      <vt:variant>
        <vt:lpwstr>_Toc40805741</vt:lpwstr>
      </vt:variant>
      <vt:variant>
        <vt:i4>1048637</vt:i4>
      </vt:variant>
      <vt:variant>
        <vt:i4>116</vt:i4>
      </vt:variant>
      <vt:variant>
        <vt:i4>0</vt:i4>
      </vt:variant>
      <vt:variant>
        <vt:i4>5</vt:i4>
      </vt:variant>
      <vt:variant>
        <vt:lpwstr/>
      </vt:variant>
      <vt:variant>
        <vt:lpwstr>_Toc40805740</vt:lpwstr>
      </vt:variant>
      <vt:variant>
        <vt:i4>1638458</vt:i4>
      </vt:variant>
      <vt:variant>
        <vt:i4>110</vt:i4>
      </vt:variant>
      <vt:variant>
        <vt:i4>0</vt:i4>
      </vt:variant>
      <vt:variant>
        <vt:i4>5</vt:i4>
      </vt:variant>
      <vt:variant>
        <vt:lpwstr/>
      </vt:variant>
      <vt:variant>
        <vt:lpwstr>_Toc40805739</vt:lpwstr>
      </vt:variant>
      <vt:variant>
        <vt:i4>1572922</vt:i4>
      </vt:variant>
      <vt:variant>
        <vt:i4>104</vt:i4>
      </vt:variant>
      <vt:variant>
        <vt:i4>0</vt:i4>
      </vt:variant>
      <vt:variant>
        <vt:i4>5</vt:i4>
      </vt:variant>
      <vt:variant>
        <vt:lpwstr/>
      </vt:variant>
      <vt:variant>
        <vt:lpwstr>_Toc40805738</vt:lpwstr>
      </vt:variant>
      <vt:variant>
        <vt:i4>1507386</vt:i4>
      </vt:variant>
      <vt:variant>
        <vt:i4>98</vt:i4>
      </vt:variant>
      <vt:variant>
        <vt:i4>0</vt:i4>
      </vt:variant>
      <vt:variant>
        <vt:i4>5</vt:i4>
      </vt:variant>
      <vt:variant>
        <vt:lpwstr/>
      </vt:variant>
      <vt:variant>
        <vt:lpwstr>_Toc40805737</vt:lpwstr>
      </vt:variant>
      <vt:variant>
        <vt:i4>1441850</vt:i4>
      </vt:variant>
      <vt:variant>
        <vt:i4>92</vt:i4>
      </vt:variant>
      <vt:variant>
        <vt:i4>0</vt:i4>
      </vt:variant>
      <vt:variant>
        <vt:i4>5</vt:i4>
      </vt:variant>
      <vt:variant>
        <vt:lpwstr/>
      </vt:variant>
      <vt:variant>
        <vt:lpwstr>_Toc40805736</vt:lpwstr>
      </vt:variant>
      <vt:variant>
        <vt:i4>1376314</vt:i4>
      </vt:variant>
      <vt:variant>
        <vt:i4>86</vt:i4>
      </vt:variant>
      <vt:variant>
        <vt:i4>0</vt:i4>
      </vt:variant>
      <vt:variant>
        <vt:i4>5</vt:i4>
      </vt:variant>
      <vt:variant>
        <vt:lpwstr/>
      </vt:variant>
      <vt:variant>
        <vt:lpwstr>_Toc40805735</vt:lpwstr>
      </vt:variant>
      <vt:variant>
        <vt:i4>1310778</vt:i4>
      </vt:variant>
      <vt:variant>
        <vt:i4>80</vt:i4>
      </vt:variant>
      <vt:variant>
        <vt:i4>0</vt:i4>
      </vt:variant>
      <vt:variant>
        <vt:i4>5</vt:i4>
      </vt:variant>
      <vt:variant>
        <vt:lpwstr/>
      </vt:variant>
      <vt:variant>
        <vt:lpwstr>_Toc40805734</vt:lpwstr>
      </vt:variant>
      <vt:variant>
        <vt:i4>1245242</vt:i4>
      </vt:variant>
      <vt:variant>
        <vt:i4>74</vt:i4>
      </vt:variant>
      <vt:variant>
        <vt:i4>0</vt:i4>
      </vt:variant>
      <vt:variant>
        <vt:i4>5</vt:i4>
      </vt:variant>
      <vt:variant>
        <vt:lpwstr/>
      </vt:variant>
      <vt:variant>
        <vt:lpwstr>_Toc40805733</vt:lpwstr>
      </vt:variant>
      <vt:variant>
        <vt:i4>1179706</vt:i4>
      </vt:variant>
      <vt:variant>
        <vt:i4>68</vt:i4>
      </vt:variant>
      <vt:variant>
        <vt:i4>0</vt:i4>
      </vt:variant>
      <vt:variant>
        <vt:i4>5</vt:i4>
      </vt:variant>
      <vt:variant>
        <vt:lpwstr/>
      </vt:variant>
      <vt:variant>
        <vt:lpwstr>_Toc40805732</vt:lpwstr>
      </vt:variant>
      <vt:variant>
        <vt:i4>1114170</vt:i4>
      </vt:variant>
      <vt:variant>
        <vt:i4>62</vt:i4>
      </vt:variant>
      <vt:variant>
        <vt:i4>0</vt:i4>
      </vt:variant>
      <vt:variant>
        <vt:i4>5</vt:i4>
      </vt:variant>
      <vt:variant>
        <vt:lpwstr/>
      </vt:variant>
      <vt:variant>
        <vt:lpwstr>_Toc40805731</vt:lpwstr>
      </vt:variant>
      <vt:variant>
        <vt:i4>1048634</vt:i4>
      </vt:variant>
      <vt:variant>
        <vt:i4>56</vt:i4>
      </vt:variant>
      <vt:variant>
        <vt:i4>0</vt:i4>
      </vt:variant>
      <vt:variant>
        <vt:i4>5</vt:i4>
      </vt:variant>
      <vt:variant>
        <vt:lpwstr/>
      </vt:variant>
      <vt:variant>
        <vt:lpwstr>_Toc40805730</vt:lpwstr>
      </vt:variant>
      <vt:variant>
        <vt:i4>1638459</vt:i4>
      </vt:variant>
      <vt:variant>
        <vt:i4>50</vt:i4>
      </vt:variant>
      <vt:variant>
        <vt:i4>0</vt:i4>
      </vt:variant>
      <vt:variant>
        <vt:i4>5</vt:i4>
      </vt:variant>
      <vt:variant>
        <vt:lpwstr/>
      </vt:variant>
      <vt:variant>
        <vt:lpwstr>_Toc40805729</vt:lpwstr>
      </vt:variant>
      <vt:variant>
        <vt:i4>1572923</vt:i4>
      </vt:variant>
      <vt:variant>
        <vt:i4>44</vt:i4>
      </vt:variant>
      <vt:variant>
        <vt:i4>0</vt:i4>
      </vt:variant>
      <vt:variant>
        <vt:i4>5</vt:i4>
      </vt:variant>
      <vt:variant>
        <vt:lpwstr/>
      </vt:variant>
      <vt:variant>
        <vt:lpwstr>_Toc40805728</vt:lpwstr>
      </vt:variant>
      <vt:variant>
        <vt:i4>1507387</vt:i4>
      </vt:variant>
      <vt:variant>
        <vt:i4>38</vt:i4>
      </vt:variant>
      <vt:variant>
        <vt:i4>0</vt:i4>
      </vt:variant>
      <vt:variant>
        <vt:i4>5</vt:i4>
      </vt:variant>
      <vt:variant>
        <vt:lpwstr/>
      </vt:variant>
      <vt:variant>
        <vt:lpwstr>_Toc40805727</vt:lpwstr>
      </vt:variant>
      <vt:variant>
        <vt:i4>1441851</vt:i4>
      </vt:variant>
      <vt:variant>
        <vt:i4>32</vt:i4>
      </vt:variant>
      <vt:variant>
        <vt:i4>0</vt:i4>
      </vt:variant>
      <vt:variant>
        <vt:i4>5</vt:i4>
      </vt:variant>
      <vt:variant>
        <vt:lpwstr/>
      </vt:variant>
      <vt:variant>
        <vt:lpwstr>_Toc40805726</vt:lpwstr>
      </vt:variant>
      <vt:variant>
        <vt:i4>1572921</vt:i4>
      </vt:variant>
      <vt:variant>
        <vt:i4>26</vt:i4>
      </vt:variant>
      <vt:variant>
        <vt:i4>0</vt:i4>
      </vt:variant>
      <vt:variant>
        <vt:i4>5</vt:i4>
      </vt:variant>
      <vt:variant>
        <vt:lpwstr/>
      </vt:variant>
      <vt:variant>
        <vt:lpwstr>_Toc40805708</vt:lpwstr>
      </vt:variant>
      <vt:variant>
        <vt:i4>1507385</vt:i4>
      </vt:variant>
      <vt:variant>
        <vt:i4>20</vt:i4>
      </vt:variant>
      <vt:variant>
        <vt:i4>0</vt:i4>
      </vt:variant>
      <vt:variant>
        <vt:i4>5</vt:i4>
      </vt:variant>
      <vt:variant>
        <vt:lpwstr/>
      </vt:variant>
      <vt:variant>
        <vt:lpwstr>_Toc40805707</vt:lpwstr>
      </vt:variant>
      <vt:variant>
        <vt:i4>1441849</vt:i4>
      </vt:variant>
      <vt:variant>
        <vt:i4>14</vt:i4>
      </vt:variant>
      <vt:variant>
        <vt:i4>0</vt:i4>
      </vt:variant>
      <vt:variant>
        <vt:i4>5</vt:i4>
      </vt:variant>
      <vt:variant>
        <vt:lpwstr/>
      </vt:variant>
      <vt:variant>
        <vt:lpwstr>_Toc40805706</vt:lpwstr>
      </vt:variant>
      <vt:variant>
        <vt:i4>1376313</vt:i4>
      </vt:variant>
      <vt:variant>
        <vt:i4>8</vt:i4>
      </vt:variant>
      <vt:variant>
        <vt:i4>0</vt:i4>
      </vt:variant>
      <vt:variant>
        <vt:i4>5</vt:i4>
      </vt:variant>
      <vt:variant>
        <vt:lpwstr/>
      </vt:variant>
      <vt:variant>
        <vt:lpwstr>_Toc40805705</vt:lpwstr>
      </vt:variant>
      <vt:variant>
        <vt:i4>1310777</vt:i4>
      </vt:variant>
      <vt:variant>
        <vt:i4>2</vt:i4>
      </vt:variant>
      <vt:variant>
        <vt:i4>0</vt:i4>
      </vt:variant>
      <vt:variant>
        <vt:i4>5</vt:i4>
      </vt:variant>
      <vt:variant>
        <vt:lpwstr/>
      </vt:variant>
      <vt:variant>
        <vt:lpwstr>_Toc40805704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618</cp:revision>
  <cp:lastPrinted>2020-05-21T21:01:00Z</cp:lastPrinted>
  <dcterms:created xsi:type="dcterms:W3CDTF">2020-04-30T20:44:00Z</dcterms:created>
  <dcterms:modified xsi:type="dcterms:W3CDTF">2020-05-21T21:02:00Z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1712">
    <vt:lpwstr>14</vt:lpwstr>
  </property>
  <property fmtid="{D5CDD505-2E9C-101B-9397-08002B2CF9AE}" pid="4" name="Order">
    <vt:r8>19438100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