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618" w:rsidRDefault="005B0618"/>
    <w:p w:rsidR="00EF75C0" w:rsidRDefault="00EF75C0" w:rsidP="00444AD9">
      <w:pPr>
        <w:jc w:val="both"/>
        <w:rPr>
          <w:rFonts w:cstheme="minorHAnsi"/>
          <w:sz w:val="24"/>
          <w:szCs w:val="24"/>
        </w:rPr>
      </w:pPr>
    </w:p>
    <w:p w:rsidR="00444AD9" w:rsidRPr="004C0538" w:rsidRDefault="00EF75C0" w:rsidP="00444A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San Juan de Pasto-Nariño, 01 De septiembre</w:t>
      </w:r>
      <w:r w:rsidR="00444AD9" w:rsidRPr="004C0538">
        <w:rPr>
          <w:rFonts w:cstheme="minorHAnsi"/>
          <w:sz w:val="24"/>
          <w:szCs w:val="24"/>
        </w:rPr>
        <w:t xml:space="preserve"> de 2023.</w:t>
      </w:r>
    </w:p>
    <w:p w:rsidR="004C0538" w:rsidRDefault="004C0538" w:rsidP="00444AD9">
      <w:pPr>
        <w:pStyle w:val="Textosinformato"/>
        <w:jc w:val="both"/>
        <w:rPr>
          <w:rFonts w:asciiTheme="minorHAnsi" w:hAnsiTheme="minorHAnsi" w:cstheme="minorHAnsi"/>
          <w:sz w:val="24"/>
          <w:szCs w:val="24"/>
        </w:rPr>
      </w:pPr>
    </w:p>
    <w:p w:rsidR="00444AD9" w:rsidRPr="004C0538" w:rsidRDefault="00444AD9" w:rsidP="00444AD9">
      <w:pPr>
        <w:pStyle w:val="Textosinformato"/>
        <w:jc w:val="both"/>
        <w:rPr>
          <w:rFonts w:asciiTheme="minorHAnsi" w:hAnsiTheme="minorHAnsi" w:cstheme="minorHAnsi"/>
          <w:sz w:val="24"/>
          <w:szCs w:val="24"/>
        </w:rPr>
      </w:pPr>
      <w:r w:rsidRPr="004C0538">
        <w:rPr>
          <w:rFonts w:asciiTheme="minorHAnsi" w:hAnsiTheme="minorHAnsi" w:cstheme="minorHAnsi"/>
          <w:sz w:val="24"/>
          <w:szCs w:val="24"/>
        </w:rPr>
        <w:t xml:space="preserve">SEÑORES                                                                                                                                                     </w:t>
      </w:r>
    </w:p>
    <w:p w:rsidR="00444AD9" w:rsidRPr="004C0538" w:rsidRDefault="00444AD9" w:rsidP="00444AD9">
      <w:pPr>
        <w:rPr>
          <w:rFonts w:cstheme="minorHAnsi"/>
          <w:b/>
          <w:sz w:val="24"/>
          <w:szCs w:val="24"/>
        </w:rPr>
      </w:pPr>
      <w:r w:rsidRPr="004C0538">
        <w:rPr>
          <w:rFonts w:cstheme="minorHAnsi"/>
          <w:b/>
          <w:sz w:val="24"/>
          <w:szCs w:val="24"/>
        </w:rPr>
        <w:t xml:space="preserve">Colombia Compra Eficiente                                                                                                                                                                  </w:t>
      </w:r>
      <w:r w:rsidRPr="004C0538">
        <w:rPr>
          <w:rFonts w:cstheme="minorHAnsi"/>
          <w:sz w:val="24"/>
          <w:szCs w:val="24"/>
        </w:rPr>
        <w:t>La Ciudad</w:t>
      </w:r>
    </w:p>
    <w:p w:rsidR="00444AD9" w:rsidRPr="004C0538" w:rsidRDefault="00444AD9" w:rsidP="00444AD9">
      <w:pPr>
        <w:rPr>
          <w:rFonts w:cstheme="minorHAnsi"/>
          <w:b/>
          <w:sz w:val="24"/>
          <w:szCs w:val="24"/>
        </w:rPr>
      </w:pPr>
      <w:r w:rsidRPr="004C0538">
        <w:rPr>
          <w:rFonts w:cstheme="minorHAnsi"/>
          <w:b/>
          <w:sz w:val="24"/>
          <w:szCs w:val="24"/>
        </w:rPr>
        <w:tab/>
      </w:r>
    </w:p>
    <w:p w:rsidR="00444AD9" w:rsidRPr="004C0538" w:rsidRDefault="00444AD9" w:rsidP="00444AD9">
      <w:pPr>
        <w:jc w:val="center"/>
        <w:rPr>
          <w:rFonts w:cstheme="minorHAnsi"/>
          <w:b/>
          <w:sz w:val="24"/>
          <w:szCs w:val="24"/>
        </w:rPr>
      </w:pPr>
      <w:r w:rsidRPr="004C0538">
        <w:rPr>
          <w:rFonts w:cstheme="minorHAnsi"/>
          <w:b/>
          <w:sz w:val="24"/>
          <w:szCs w:val="24"/>
        </w:rPr>
        <w:t xml:space="preserve">EL SUSCRITO CONTADOR PÚBLICO.                                                                                                               CERTIFICACIÓN </w:t>
      </w:r>
      <w:proofErr w:type="spellStart"/>
      <w:r w:rsidR="00242F8C" w:rsidRPr="004C0538">
        <w:rPr>
          <w:rFonts w:cstheme="minorHAnsi"/>
          <w:b/>
          <w:sz w:val="24"/>
          <w:szCs w:val="24"/>
        </w:rPr>
        <w:t>MIPYME</w:t>
      </w:r>
      <w:proofErr w:type="spellEnd"/>
      <w:r w:rsidR="00242F8C" w:rsidRPr="004C0538">
        <w:rPr>
          <w:rFonts w:cstheme="minorHAnsi"/>
          <w:b/>
          <w:sz w:val="24"/>
          <w:szCs w:val="24"/>
        </w:rPr>
        <w:t>.</w:t>
      </w:r>
    </w:p>
    <w:p w:rsidR="00444AD9" w:rsidRPr="004C0538" w:rsidRDefault="00444AD9" w:rsidP="00444AD9">
      <w:pPr>
        <w:jc w:val="both"/>
        <w:rPr>
          <w:rFonts w:cstheme="minorHAnsi"/>
          <w:b/>
          <w:sz w:val="24"/>
          <w:szCs w:val="24"/>
        </w:rPr>
      </w:pPr>
      <w:r w:rsidRPr="004C0538">
        <w:rPr>
          <w:rFonts w:cstheme="minorHAnsi"/>
          <w:sz w:val="24"/>
          <w:szCs w:val="24"/>
        </w:rPr>
        <w:t xml:space="preserve">Yo, </w:t>
      </w:r>
      <w:r w:rsidRPr="004C0538">
        <w:rPr>
          <w:rFonts w:cstheme="minorHAnsi"/>
          <w:b/>
          <w:sz w:val="24"/>
          <w:szCs w:val="24"/>
        </w:rPr>
        <w:t xml:space="preserve">ANDERSON </w:t>
      </w:r>
      <w:proofErr w:type="spellStart"/>
      <w:r w:rsidRPr="004C0538">
        <w:rPr>
          <w:rFonts w:cstheme="minorHAnsi"/>
          <w:b/>
          <w:sz w:val="24"/>
          <w:szCs w:val="24"/>
        </w:rPr>
        <w:t>JHONATHAN</w:t>
      </w:r>
      <w:proofErr w:type="spellEnd"/>
      <w:r w:rsidRPr="004C0538">
        <w:rPr>
          <w:rFonts w:cstheme="minorHAnsi"/>
          <w:b/>
          <w:sz w:val="24"/>
          <w:szCs w:val="24"/>
        </w:rPr>
        <w:t xml:space="preserve"> RUANO BRAVO,</w:t>
      </w:r>
      <w:r w:rsidRPr="004C0538">
        <w:rPr>
          <w:rFonts w:cstheme="minorHAnsi"/>
          <w:sz w:val="24"/>
          <w:szCs w:val="24"/>
        </w:rPr>
        <w:t xml:space="preserve"> identificado con cedula de ciudadanía No. </w:t>
      </w:r>
      <w:r w:rsidRPr="004C0538">
        <w:rPr>
          <w:rFonts w:cstheme="minorHAnsi"/>
          <w:color w:val="000000"/>
          <w:sz w:val="24"/>
          <w:szCs w:val="24"/>
          <w:lang w:eastAsia="es-CO"/>
        </w:rPr>
        <w:t>1.085.285.989 expedida en Pasto-Nariño</w:t>
      </w:r>
      <w:r w:rsidRPr="004C0538">
        <w:rPr>
          <w:rFonts w:cstheme="minorHAnsi"/>
          <w:sz w:val="24"/>
          <w:szCs w:val="24"/>
        </w:rPr>
        <w:t>, y con Tarjeta Profesional No. 246289-T  de  la  junta  Central  de  Contadores públicos  de  Colombia,  en  mi  condición  de Contador Público, de la empresa id</w:t>
      </w:r>
      <w:r w:rsidR="00EF75C0">
        <w:rPr>
          <w:rFonts w:cstheme="minorHAnsi"/>
          <w:sz w:val="24"/>
          <w:szCs w:val="24"/>
        </w:rPr>
        <w:t>entificado con Nit 901.220.690-9</w:t>
      </w:r>
      <w:r w:rsidRPr="004C0538">
        <w:rPr>
          <w:rFonts w:cstheme="minorHAnsi"/>
          <w:sz w:val="24"/>
          <w:szCs w:val="24"/>
        </w:rPr>
        <w:t xml:space="preserve">, debidamente inscrito en la cámara de Comercio de Pasto-Nariño, manifiesto que la Empresa </w:t>
      </w:r>
      <w:r w:rsidRPr="004C0538">
        <w:rPr>
          <w:rFonts w:cstheme="minorHAnsi"/>
          <w:b/>
          <w:sz w:val="24"/>
          <w:szCs w:val="24"/>
        </w:rPr>
        <w:t xml:space="preserve">“MULTIGALERAS DEL SUR SAS” </w:t>
      </w:r>
      <w:r w:rsidRPr="004C0538">
        <w:rPr>
          <w:rFonts w:cstheme="minorHAnsi"/>
          <w:sz w:val="24"/>
          <w:szCs w:val="24"/>
        </w:rPr>
        <w:t xml:space="preserve">cumple con los requisitos establecidos en el artículo 2º de la ley 905 del 2 de agosto de 2004 y demás normas vigentes y aplicables sobre la materia. La cual se puede clasificar en </w:t>
      </w:r>
      <w:r w:rsidRPr="004C0538">
        <w:rPr>
          <w:rFonts w:cstheme="minorHAnsi"/>
          <w:b/>
          <w:sz w:val="24"/>
          <w:szCs w:val="24"/>
        </w:rPr>
        <w:t xml:space="preserve">MIPYME </w:t>
      </w:r>
      <w:r w:rsidRPr="004C0538">
        <w:rPr>
          <w:rFonts w:cstheme="minorHAnsi"/>
          <w:sz w:val="24"/>
          <w:szCs w:val="24"/>
        </w:rPr>
        <w:t>con registro mercantil N° 184970 de la ciudad de pasto – Nariño.</w:t>
      </w:r>
    </w:p>
    <w:p w:rsidR="00444AD9" w:rsidRPr="004C0538" w:rsidRDefault="00444AD9" w:rsidP="00444AD9">
      <w:pPr>
        <w:jc w:val="both"/>
        <w:rPr>
          <w:rFonts w:cstheme="minorHAnsi"/>
          <w:sz w:val="24"/>
          <w:szCs w:val="24"/>
        </w:rPr>
      </w:pPr>
      <w:r w:rsidRPr="004C0538">
        <w:rPr>
          <w:rFonts w:cstheme="minorHAnsi"/>
          <w:sz w:val="24"/>
          <w:szCs w:val="24"/>
        </w:rPr>
        <w:t>Declaro que la información suministrada corresponde a la realidad evidenciada en los documentos pertinentes que reposan en la Empresa.</w:t>
      </w:r>
    </w:p>
    <w:p w:rsidR="00444AD9" w:rsidRPr="004C0538" w:rsidRDefault="00444AD9" w:rsidP="00444AD9">
      <w:pPr>
        <w:jc w:val="both"/>
        <w:rPr>
          <w:rFonts w:cstheme="minorHAnsi"/>
          <w:sz w:val="24"/>
          <w:szCs w:val="24"/>
        </w:rPr>
      </w:pPr>
      <w:r w:rsidRPr="004C0538">
        <w:rPr>
          <w:rFonts w:cstheme="minorHAnsi"/>
          <w:sz w:val="24"/>
          <w:szCs w:val="24"/>
        </w:rPr>
        <w:t>Clase de Empresa: Microempresa Grupo III</w:t>
      </w:r>
    </w:p>
    <w:p w:rsidR="00444AD9" w:rsidRPr="004C0538" w:rsidRDefault="00444AD9" w:rsidP="00444AD9">
      <w:pPr>
        <w:jc w:val="both"/>
        <w:rPr>
          <w:rFonts w:cstheme="minorHAnsi"/>
          <w:sz w:val="24"/>
          <w:szCs w:val="24"/>
        </w:rPr>
      </w:pPr>
      <w:r w:rsidRPr="004C0538">
        <w:rPr>
          <w:rFonts w:cstheme="minorHAnsi"/>
          <w:sz w:val="24"/>
          <w:szCs w:val="24"/>
        </w:rPr>
        <w:t>Activo total de la Empresa (expresado en pesos $): $535.750.000. Estado de Situación Financiera y estado de resultado integral, con corte a 31 de diciembre del 2022</w:t>
      </w:r>
    </w:p>
    <w:p w:rsidR="00444AD9" w:rsidRPr="004C0538" w:rsidRDefault="00444AD9" w:rsidP="00444AD9">
      <w:pPr>
        <w:jc w:val="both"/>
        <w:rPr>
          <w:rFonts w:cstheme="minorHAnsi"/>
          <w:sz w:val="24"/>
          <w:szCs w:val="24"/>
        </w:rPr>
      </w:pPr>
      <w:r w:rsidRPr="004C0538">
        <w:rPr>
          <w:rFonts w:cstheme="minorHAnsi"/>
          <w:sz w:val="24"/>
          <w:szCs w:val="24"/>
        </w:rPr>
        <w:t xml:space="preserve">Activo total de la Empresa (expresado en </w:t>
      </w:r>
      <w:proofErr w:type="spellStart"/>
      <w:r w:rsidRPr="004C0538">
        <w:rPr>
          <w:rFonts w:cstheme="minorHAnsi"/>
          <w:sz w:val="24"/>
          <w:szCs w:val="24"/>
        </w:rPr>
        <w:t>smmlv</w:t>
      </w:r>
      <w:proofErr w:type="spellEnd"/>
      <w:r w:rsidRPr="004C0538">
        <w:rPr>
          <w:rFonts w:cstheme="minorHAnsi"/>
          <w:sz w:val="24"/>
          <w:szCs w:val="24"/>
        </w:rPr>
        <w:t xml:space="preserve">): 535,7 </w:t>
      </w:r>
      <w:proofErr w:type="spellStart"/>
      <w:r w:rsidRPr="004C0538">
        <w:rPr>
          <w:rFonts w:cstheme="minorHAnsi"/>
          <w:sz w:val="24"/>
          <w:szCs w:val="24"/>
        </w:rPr>
        <w:t>smmlv</w:t>
      </w:r>
      <w:proofErr w:type="spellEnd"/>
    </w:p>
    <w:p w:rsidR="00444AD9" w:rsidRPr="004C0538" w:rsidRDefault="00444AD9" w:rsidP="00444AD9">
      <w:pPr>
        <w:jc w:val="both"/>
        <w:rPr>
          <w:rFonts w:cstheme="minorHAnsi"/>
          <w:sz w:val="24"/>
          <w:szCs w:val="24"/>
        </w:rPr>
      </w:pPr>
      <w:r w:rsidRPr="004C0538">
        <w:rPr>
          <w:rFonts w:cstheme="minorHAnsi"/>
          <w:sz w:val="24"/>
          <w:szCs w:val="24"/>
        </w:rPr>
        <w:t>No. De Trabajadores Totales:   tres (3) Mediante contrato a término fijo</w:t>
      </w:r>
    </w:p>
    <w:p w:rsidR="00444AD9" w:rsidRPr="004C0538" w:rsidRDefault="00444AD9" w:rsidP="00444AD9">
      <w:pPr>
        <w:jc w:val="both"/>
        <w:rPr>
          <w:rFonts w:cstheme="minorHAnsi"/>
          <w:sz w:val="24"/>
          <w:szCs w:val="24"/>
        </w:rPr>
      </w:pPr>
      <w:r w:rsidRPr="004C0538">
        <w:rPr>
          <w:rFonts w:cstheme="minorHAnsi"/>
          <w:sz w:val="24"/>
          <w:szCs w:val="24"/>
        </w:rPr>
        <w:t>La verificación de la clasificación del tamaño de la empresa puede ser consultada tanto en la certificación de matrícula mercantil como en el registro único de proponentes.</w:t>
      </w:r>
    </w:p>
    <w:p w:rsidR="004C0538" w:rsidRDefault="004C0538" w:rsidP="00444AD9">
      <w:pPr>
        <w:jc w:val="both"/>
        <w:rPr>
          <w:rFonts w:cstheme="minorHAnsi"/>
          <w:sz w:val="24"/>
          <w:szCs w:val="24"/>
        </w:rPr>
      </w:pPr>
    </w:p>
    <w:p w:rsidR="00444AD9" w:rsidRPr="004C0538" w:rsidRDefault="00444AD9" w:rsidP="00444AD9">
      <w:pPr>
        <w:jc w:val="both"/>
        <w:rPr>
          <w:rFonts w:cstheme="minorHAnsi"/>
          <w:sz w:val="24"/>
          <w:szCs w:val="24"/>
        </w:rPr>
      </w:pPr>
      <w:r w:rsidRPr="004C0538">
        <w:rPr>
          <w:rFonts w:cstheme="minorHAnsi"/>
          <w:sz w:val="24"/>
          <w:szCs w:val="24"/>
        </w:rPr>
        <w:t xml:space="preserve">Dada en </w:t>
      </w:r>
      <w:r w:rsidR="00EF75C0">
        <w:rPr>
          <w:rFonts w:cstheme="minorHAnsi"/>
          <w:sz w:val="24"/>
          <w:szCs w:val="24"/>
        </w:rPr>
        <w:t>San juan de Pasto, al primer (01) días del mes de septiembre</w:t>
      </w:r>
      <w:bookmarkStart w:id="0" w:name="_GoBack"/>
      <w:bookmarkEnd w:id="0"/>
      <w:r w:rsidRPr="004C0538">
        <w:rPr>
          <w:rFonts w:cstheme="minorHAnsi"/>
          <w:sz w:val="24"/>
          <w:szCs w:val="24"/>
        </w:rPr>
        <w:t xml:space="preserve"> del presente año.</w:t>
      </w:r>
    </w:p>
    <w:p w:rsidR="004C0538" w:rsidRDefault="004C0538" w:rsidP="00444AD9">
      <w:pPr>
        <w:jc w:val="both"/>
        <w:rPr>
          <w:rFonts w:cstheme="minorHAnsi"/>
          <w:sz w:val="24"/>
          <w:szCs w:val="24"/>
        </w:rPr>
      </w:pPr>
    </w:p>
    <w:p w:rsidR="004C0538" w:rsidRDefault="004C0538" w:rsidP="00444AD9">
      <w:pPr>
        <w:jc w:val="both"/>
        <w:rPr>
          <w:rFonts w:cstheme="minorHAnsi"/>
          <w:sz w:val="24"/>
          <w:szCs w:val="24"/>
        </w:rPr>
      </w:pPr>
    </w:p>
    <w:p w:rsidR="004C0538" w:rsidRDefault="004C0538" w:rsidP="00444AD9">
      <w:pPr>
        <w:jc w:val="both"/>
        <w:rPr>
          <w:rFonts w:cstheme="minorHAnsi"/>
          <w:sz w:val="24"/>
          <w:szCs w:val="24"/>
        </w:rPr>
      </w:pPr>
    </w:p>
    <w:p w:rsidR="004C0538" w:rsidRDefault="004C0538" w:rsidP="00444AD9">
      <w:pPr>
        <w:jc w:val="both"/>
        <w:rPr>
          <w:rFonts w:cstheme="minorHAnsi"/>
          <w:sz w:val="24"/>
          <w:szCs w:val="24"/>
        </w:rPr>
      </w:pPr>
    </w:p>
    <w:p w:rsidR="004C0538" w:rsidRDefault="004C0538" w:rsidP="00444AD9">
      <w:pPr>
        <w:jc w:val="both"/>
        <w:rPr>
          <w:rFonts w:cstheme="minorHAnsi"/>
          <w:sz w:val="24"/>
          <w:szCs w:val="24"/>
        </w:rPr>
      </w:pPr>
    </w:p>
    <w:p w:rsidR="004C0538" w:rsidRDefault="004C0538" w:rsidP="00444AD9">
      <w:pPr>
        <w:jc w:val="both"/>
        <w:rPr>
          <w:rFonts w:cstheme="minorHAnsi"/>
          <w:sz w:val="24"/>
          <w:szCs w:val="24"/>
        </w:rPr>
      </w:pPr>
    </w:p>
    <w:p w:rsidR="00444AD9" w:rsidRPr="004C0538" w:rsidRDefault="004C0538" w:rsidP="00444AD9">
      <w:pPr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42788DA9" wp14:editId="25DF6869">
            <wp:simplePos x="0" y="0"/>
            <wp:positionH relativeFrom="column">
              <wp:posOffset>161925</wp:posOffset>
            </wp:positionH>
            <wp:positionV relativeFrom="paragraph">
              <wp:posOffset>11430</wp:posOffset>
            </wp:positionV>
            <wp:extent cx="2105025" cy="914400"/>
            <wp:effectExtent l="0" t="0" r="952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44AD9" w:rsidRPr="004C0538">
        <w:rPr>
          <w:rFonts w:cstheme="minorHAnsi"/>
          <w:sz w:val="24"/>
          <w:szCs w:val="24"/>
        </w:rPr>
        <w:t xml:space="preserve">Cordialmente:         </w:t>
      </w:r>
    </w:p>
    <w:p w:rsidR="00444AD9" w:rsidRPr="004C0538" w:rsidRDefault="00444AD9" w:rsidP="00444AD9">
      <w:pPr>
        <w:jc w:val="both"/>
        <w:rPr>
          <w:rFonts w:cstheme="minorHAnsi"/>
          <w:sz w:val="24"/>
          <w:szCs w:val="24"/>
        </w:rPr>
      </w:pPr>
      <w:r w:rsidRPr="004C0538">
        <w:rPr>
          <w:rFonts w:cstheme="minorHAnsi"/>
          <w:sz w:val="24"/>
          <w:szCs w:val="24"/>
        </w:rPr>
        <w:t xml:space="preserve">                                                                                           </w:t>
      </w:r>
    </w:p>
    <w:p w:rsidR="00444AD9" w:rsidRPr="004C0538" w:rsidRDefault="00444AD9" w:rsidP="00444AD9">
      <w:pPr>
        <w:rPr>
          <w:rFonts w:cstheme="minorHAnsi"/>
          <w:sz w:val="24"/>
          <w:szCs w:val="24"/>
        </w:rPr>
      </w:pPr>
      <w:r w:rsidRPr="004C0538">
        <w:rPr>
          <w:rFonts w:cstheme="minorHAnsi"/>
          <w:sz w:val="24"/>
          <w:szCs w:val="24"/>
        </w:rPr>
        <w:t xml:space="preserve">______________________________________                                                                                                                  </w:t>
      </w:r>
      <w:r w:rsidRPr="004C0538">
        <w:rPr>
          <w:rFonts w:cstheme="minorHAnsi"/>
          <w:b/>
          <w:sz w:val="24"/>
          <w:szCs w:val="24"/>
        </w:rPr>
        <w:t xml:space="preserve">ANDERSON </w:t>
      </w:r>
      <w:proofErr w:type="spellStart"/>
      <w:r w:rsidRPr="004C0538">
        <w:rPr>
          <w:rFonts w:cstheme="minorHAnsi"/>
          <w:b/>
          <w:sz w:val="24"/>
          <w:szCs w:val="24"/>
        </w:rPr>
        <w:t>JHONATHAN</w:t>
      </w:r>
      <w:proofErr w:type="spellEnd"/>
      <w:r w:rsidRPr="004C0538">
        <w:rPr>
          <w:rFonts w:cstheme="minorHAnsi"/>
          <w:b/>
          <w:sz w:val="24"/>
          <w:szCs w:val="24"/>
        </w:rPr>
        <w:t xml:space="preserve"> RUANO BRAVO.</w:t>
      </w:r>
      <w:r w:rsidRPr="004C0538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C.C No: 1.085.285.989 De Pasto-Nariño                                                                                                                               Tarjeta Profesional: 246289-T                                                                                                                                           Contador Público                                                                                                                                                               Especialista en Revisoría Fiscal y Contraloría                                                                                                                         </w:t>
      </w:r>
      <w:proofErr w:type="spellStart"/>
      <w:r w:rsidRPr="004C0538">
        <w:rPr>
          <w:rFonts w:cstheme="minorHAnsi"/>
          <w:sz w:val="24"/>
          <w:szCs w:val="24"/>
        </w:rPr>
        <w:t>Est</w:t>
      </w:r>
      <w:proofErr w:type="spellEnd"/>
      <w:r w:rsidRPr="004C0538">
        <w:rPr>
          <w:rFonts w:cstheme="minorHAnsi"/>
          <w:sz w:val="24"/>
          <w:szCs w:val="24"/>
        </w:rPr>
        <w:t xml:space="preserve">. Especialización En Contratación Estatal - </w:t>
      </w:r>
      <w:proofErr w:type="spellStart"/>
      <w:r w:rsidRPr="004C0538">
        <w:rPr>
          <w:rFonts w:cstheme="minorHAnsi"/>
          <w:sz w:val="24"/>
          <w:szCs w:val="24"/>
        </w:rPr>
        <w:t>CIESJU</w:t>
      </w:r>
      <w:proofErr w:type="spellEnd"/>
      <w:r w:rsidRPr="004C0538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444AD9" w:rsidRDefault="00444AD9" w:rsidP="00444AD9">
      <w:pPr>
        <w:rPr>
          <w:rFonts w:cstheme="minorHAnsi"/>
          <w:sz w:val="24"/>
          <w:szCs w:val="24"/>
        </w:rPr>
      </w:pPr>
    </w:p>
    <w:p w:rsidR="004C0538" w:rsidRDefault="004C0538" w:rsidP="00444AD9">
      <w:pPr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6B5EDA38" wp14:editId="30E69772">
            <wp:simplePos x="0" y="0"/>
            <wp:positionH relativeFrom="column">
              <wp:posOffset>123825</wp:posOffset>
            </wp:positionH>
            <wp:positionV relativeFrom="paragraph">
              <wp:posOffset>6985</wp:posOffset>
            </wp:positionV>
            <wp:extent cx="1390650" cy="752475"/>
            <wp:effectExtent l="0" t="0" r="0" b="9525"/>
            <wp:wrapNone/>
            <wp:docPr id="3" name="1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538" w:rsidRPr="004C0538" w:rsidRDefault="004C0538" w:rsidP="00444AD9">
      <w:pPr>
        <w:rPr>
          <w:rFonts w:cstheme="minorHAnsi"/>
          <w:sz w:val="24"/>
          <w:szCs w:val="24"/>
        </w:rPr>
      </w:pPr>
    </w:p>
    <w:p w:rsidR="00444AD9" w:rsidRPr="004C0538" w:rsidRDefault="00444AD9" w:rsidP="00444AD9">
      <w:pPr>
        <w:rPr>
          <w:rFonts w:cstheme="minorHAnsi"/>
          <w:b/>
          <w:sz w:val="24"/>
          <w:szCs w:val="24"/>
        </w:rPr>
      </w:pPr>
      <w:r w:rsidRPr="004C0538">
        <w:rPr>
          <w:rFonts w:cstheme="minorHAnsi"/>
          <w:b/>
          <w:sz w:val="24"/>
          <w:szCs w:val="24"/>
        </w:rPr>
        <w:t xml:space="preserve">_________________________________                                                                                                                                            </w:t>
      </w:r>
      <w:proofErr w:type="spellStart"/>
      <w:r w:rsidRPr="004C0538">
        <w:rPr>
          <w:rFonts w:cstheme="minorHAnsi"/>
          <w:b/>
          <w:sz w:val="24"/>
          <w:szCs w:val="24"/>
        </w:rPr>
        <w:t>IVAN</w:t>
      </w:r>
      <w:proofErr w:type="spellEnd"/>
      <w:r w:rsidRPr="004C0538">
        <w:rPr>
          <w:rFonts w:cstheme="minorHAnsi"/>
          <w:b/>
          <w:sz w:val="24"/>
          <w:szCs w:val="24"/>
        </w:rPr>
        <w:t xml:space="preserve"> MAURICIO SANTACRUZ GUERRERO                                                                                                                                     </w:t>
      </w:r>
      <w:r w:rsidR="004C0538" w:rsidRPr="004C0538">
        <w:rPr>
          <w:rFonts w:cstheme="minorHAnsi"/>
          <w:sz w:val="24"/>
          <w:szCs w:val="24"/>
        </w:rPr>
        <w:t>No C.C 1.085.281.740</w:t>
      </w:r>
      <w:r w:rsidRPr="004C0538">
        <w:rPr>
          <w:rFonts w:cstheme="minorHAnsi"/>
          <w:sz w:val="24"/>
          <w:szCs w:val="24"/>
        </w:rPr>
        <w:t xml:space="preserve"> De Pasto-Nariño                                                                                                                             Representante Legal                                                                                                                                                           </w:t>
      </w:r>
      <w:r w:rsidR="004C0538" w:rsidRPr="004C0538">
        <w:rPr>
          <w:rFonts w:cstheme="minorHAnsi"/>
          <w:sz w:val="24"/>
          <w:szCs w:val="24"/>
        </w:rPr>
        <w:t xml:space="preserve">MULTIGALERAS DEL SUR </w:t>
      </w:r>
      <w:r w:rsidRPr="004C0538">
        <w:rPr>
          <w:rFonts w:cstheme="minorHAnsi"/>
          <w:sz w:val="24"/>
          <w:szCs w:val="24"/>
        </w:rPr>
        <w:t>SAS</w:t>
      </w:r>
    </w:p>
    <w:p w:rsidR="00444AD9" w:rsidRDefault="00444AD9" w:rsidP="00BD5CE7">
      <w:pPr>
        <w:jc w:val="both"/>
        <w:rPr>
          <w:rFonts w:ascii="Century Gothic" w:hAnsi="Century Gothic" w:cs="Courier New"/>
          <w:sz w:val="24"/>
          <w:szCs w:val="24"/>
        </w:rPr>
      </w:pPr>
    </w:p>
    <w:p w:rsidR="00444AD9" w:rsidRDefault="00444AD9" w:rsidP="00BD5CE7">
      <w:pPr>
        <w:jc w:val="both"/>
        <w:rPr>
          <w:rFonts w:ascii="Century Gothic" w:hAnsi="Century Gothic" w:cs="Courier New"/>
          <w:sz w:val="24"/>
          <w:szCs w:val="24"/>
        </w:rPr>
      </w:pPr>
    </w:p>
    <w:p w:rsidR="00444AD9" w:rsidRDefault="00444AD9" w:rsidP="00BD5CE7">
      <w:pPr>
        <w:jc w:val="both"/>
        <w:rPr>
          <w:rFonts w:ascii="Century Gothic" w:hAnsi="Century Gothic" w:cs="Courier New"/>
          <w:sz w:val="24"/>
          <w:szCs w:val="24"/>
        </w:rPr>
      </w:pPr>
    </w:p>
    <w:p w:rsidR="00444AD9" w:rsidRDefault="00444AD9" w:rsidP="00BD5CE7">
      <w:pPr>
        <w:jc w:val="both"/>
        <w:rPr>
          <w:rFonts w:ascii="Century Gothic" w:hAnsi="Century Gothic" w:cs="Courier New"/>
          <w:sz w:val="24"/>
          <w:szCs w:val="24"/>
        </w:rPr>
      </w:pPr>
    </w:p>
    <w:p w:rsidR="00444AD9" w:rsidRDefault="00444AD9" w:rsidP="00BD5CE7">
      <w:pPr>
        <w:jc w:val="both"/>
        <w:rPr>
          <w:rFonts w:ascii="Century Gothic" w:hAnsi="Century Gothic" w:cs="Courier New"/>
          <w:sz w:val="24"/>
          <w:szCs w:val="24"/>
        </w:rPr>
      </w:pPr>
    </w:p>
    <w:p w:rsidR="00444AD9" w:rsidRDefault="00444AD9" w:rsidP="00BD5CE7">
      <w:pPr>
        <w:jc w:val="both"/>
        <w:rPr>
          <w:rFonts w:ascii="Century Gothic" w:hAnsi="Century Gothic" w:cs="Courier New"/>
          <w:sz w:val="24"/>
          <w:szCs w:val="24"/>
        </w:rPr>
      </w:pPr>
    </w:p>
    <w:p w:rsidR="00444AD9" w:rsidRDefault="00444AD9" w:rsidP="00BD5CE7">
      <w:pPr>
        <w:jc w:val="both"/>
        <w:rPr>
          <w:rFonts w:ascii="Century Gothic" w:hAnsi="Century Gothic" w:cs="Courier New"/>
          <w:sz w:val="24"/>
          <w:szCs w:val="24"/>
        </w:rPr>
      </w:pPr>
    </w:p>
    <w:p w:rsidR="00444AD9" w:rsidRDefault="00444AD9" w:rsidP="00BD5CE7">
      <w:pPr>
        <w:jc w:val="both"/>
        <w:rPr>
          <w:rFonts w:ascii="Century Gothic" w:hAnsi="Century Gothic" w:cs="Courier New"/>
          <w:sz w:val="24"/>
          <w:szCs w:val="24"/>
        </w:rPr>
      </w:pPr>
    </w:p>
    <w:p w:rsidR="00444AD9" w:rsidRDefault="00444AD9" w:rsidP="00BD5CE7">
      <w:pPr>
        <w:jc w:val="both"/>
        <w:rPr>
          <w:rFonts w:ascii="Century Gothic" w:hAnsi="Century Gothic" w:cs="Courier New"/>
          <w:sz w:val="24"/>
          <w:szCs w:val="24"/>
        </w:rPr>
      </w:pPr>
    </w:p>
    <w:p w:rsidR="00444AD9" w:rsidRDefault="00444AD9" w:rsidP="00BD5CE7">
      <w:pPr>
        <w:jc w:val="both"/>
        <w:rPr>
          <w:rFonts w:ascii="Century Gothic" w:hAnsi="Century Gothic" w:cs="Courier New"/>
          <w:sz w:val="24"/>
          <w:szCs w:val="24"/>
        </w:rPr>
      </w:pPr>
    </w:p>
    <w:p w:rsidR="00540B52" w:rsidRDefault="00540B52"/>
    <w:sectPr w:rsidR="00540B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D68" w:rsidRDefault="00264D68" w:rsidP="00FE4F32">
      <w:pPr>
        <w:spacing w:after="0" w:line="240" w:lineRule="auto"/>
      </w:pPr>
      <w:r>
        <w:separator/>
      </w:r>
    </w:p>
  </w:endnote>
  <w:endnote w:type="continuationSeparator" w:id="0">
    <w:p w:rsidR="00264D68" w:rsidRDefault="00264D68" w:rsidP="00FE4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B52" w:rsidRDefault="00540B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B52" w:rsidRDefault="00540B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B52" w:rsidRDefault="00540B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D68" w:rsidRDefault="00264D68" w:rsidP="00FE4F32">
      <w:pPr>
        <w:spacing w:after="0" w:line="240" w:lineRule="auto"/>
      </w:pPr>
      <w:r>
        <w:separator/>
      </w:r>
    </w:p>
  </w:footnote>
  <w:footnote w:type="continuationSeparator" w:id="0">
    <w:p w:rsidR="00264D68" w:rsidRDefault="00264D68" w:rsidP="00FE4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B52" w:rsidRDefault="00540B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F32" w:rsidRDefault="00FE4F32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ED50AC3" wp14:editId="5E0AB4AD">
          <wp:simplePos x="0" y="0"/>
          <wp:positionH relativeFrom="page">
            <wp:posOffset>9525</wp:posOffset>
          </wp:positionH>
          <wp:positionV relativeFrom="paragraph">
            <wp:posOffset>-448310</wp:posOffset>
          </wp:positionV>
          <wp:extent cx="7772400" cy="10058038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ISEÑO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0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B52" w:rsidRDefault="00540B5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E45C21"/>
    <w:multiLevelType w:val="hybridMultilevel"/>
    <w:tmpl w:val="2FB6B7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32"/>
    <w:rsid w:val="00057DEF"/>
    <w:rsid w:val="00242F8C"/>
    <w:rsid w:val="002570AA"/>
    <w:rsid w:val="00264D68"/>
    <w:rsid w:val="003346D0"/>
    <w:rsid w:val="003B2E4E"/>
    <w:rsid w:val="00444AD9"/>
    <w:rsid w:val="004C0538"/>
    <w:rsid w:val="004F78DB"/>
    <w:rsid w:val="00540B52"/>
    <w:rsid w:val="005B0618"/>
    <w:rsid w:val="0065756E"/>
    <w:rsid w:val="006B0917"/>
    <w:rsid w:val="006F62B4"/>
    <w:rsid w:val="00720BCB"/>
    <w:rsid w:val="007475E5"/>
    <w:rsid w:val="007B136C"/>
    <w:rsid w:val="007C41C3"/>
    <w:rsid w:val="008606B2"/>
    <w:rsid w:val="008836E0"/>
    <w:rsid w:val="00895D7D"/>
    <w:rsid w:val="008E44C4"/>
    <w:rsid w:val="0096699E"/>
    <w:rsid w:val="00985A43"/>
    <w:rsid w:val="009B6CA6"/>
    <w:rsid w:val="00A21A08"/>
    <w:rsid w:val="00AE2209"/>
    <w:rsid w:val="00AF02E2"/>
    <w:rsid w:val="00BD5CE7"/>
    <w:rsid w:val="00D81D0C"/>
    <w:rsid w:val="00DC6725"/>
    <w:rsid w:val="00EF75C0"/>
    <w:rsid w:val="00FE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D76F59"/>
  <w15:chartTrackingRefBased/>
  <w15:docId w15:val="{4CFAF773-67A8-4E94-B357-7514DB19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4F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4F32"/>
  </w:style>
  <w:style w:type="paragraph" w:styleId="Piedepgina">
    <w:name w:val="footer"/>
    <w:basedOn w:val="Normal"/>
    <w:link w:val="PiedepginaCar"/>
    <w:uiPriority w:val="99"/>
    <w:unhideWhenUsed/>
    <w:rsid w:val="00FE4F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4F32"/>
  </w:style>
  <w:style w:type="paragraph" w:styleId="Prrafodelista">
    <w:name w:val="List Paragraph"/>
    <w:basedOn w:val="Normal"/>
    <w:uiPriority w:val="34"/>
    <w:qFormat/>
    <w:rsid w:val="009B6CA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136C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7C41C3"/>
    <w:rPr>
      <w:color w:val="0563C1" w:themeColor="hyperlink"/>
      <w:u w:val="single"/>
    </w:rPr>
  </w:style>
  <w:style w:type="paragraph" w:styleId="Textosinformato">
    <w:name w:val="Plain Text"/>
    <w:basedOn w:val="Normal"/>
    <w:link w:val="TextosinformatoCar"/>
    <w:rsid w:val="00444A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444AD9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_ip_UnifiedCompliancePolicyProperties xmlns="http://schemas.microsoft.com/sharepoint/v3" xsi:nil="true"/>
    <prueba xmlns="100d7df5-0e9a-4fca-984e-da1804d5950e" xsi:nil="true"/>
  </documentManagement>
</p:properties>
</file>

<file path=customXml/itemProps1.xml><?xml version="1.0" encoding="utf-8"?>
<ds:datastoreItem xmlns:ds="http://schemas.openxmlformats.org/officeDocument/2006/customXml" ds:itemID="{5C1F6F36-5260-430A-BF2B-2F0B6F03DA48}"/>
</file>

<file path=customXml/itemProps2.xml><?xml version="1.0" encoding="utf-8"?>
<ds:datastoreItem xmlns:ds="http://schemas.openxmlformats.org/officeDocument/2006/customXml" ds:itemID="{354105C9-39ED-48E1-AF59-101B138A0024}"/>
</file>

<file path=customXml/itemProps3.xml><?xml version="1.0" encoding="utf-8"?>
<ds:datastoreItem xmlns:ds="http://schemas.openxmlformats.org/officeDocument/2006/customXml" ds:itemID="{44CA3A5E-F381-4E71-991F-64DE14ECB9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franko rosero</dc:creator>
  <cp:keywords/>
  <dc:description/>
  <cp:lastModifiedBy>Administrativo</cp:lastModifiedBy>
  <cp:revision>19</cp:revision>
  <cp:lastPrinted>2023-09-01T19:06:00Z</cp:lastPrinted>
  <dcterms:created xsi:type="dcterms:W3CDTF">2018-10-17T17:47:00Z</dcterms:created>
  <dcterms:modified xsi:type="dcterms:W3CDTF">2023-09-01T19:06:00Z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