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2C" w:rsidRDefault="00B7562C" w:rsidP="00B7562C">
      <w:pPr>
        <w:pStyle w:val="Prrafodelista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:rsidR="00033C40" w:rsidRDefault="00033C40" w:rsidP="00033C40">
      <w:pPr>
        <w:pStyle w:val="Prrafodelista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:rsidR="00301371" w:rsidRDefault="00301371" w:rsidP="003013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Armenia, </w:t>
      </w:r>
      <w:r w:rsidR="008F591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8F5915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:rsidR="00301371" w:rsidRDefault="00301371" w:rsidP="003013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</w:t>
      </w:r>
    </w:p>
    <w:p w:rsidR="00301371" w:rsidRDefault="00301371" w:rsidP="003013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MÓNICA VIVIANA GAITÁN SÁNCHEZ</w:t>
      </w:r>
    </w:p>
    <w:p w:rsidR="00301371" w:rsidRDefault="00301371" w:rsidP="003013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Jefe de Adquisición de Bienes y Servicios</w:t>
      </w:r>
    </w:p>
    <w:p w:rsidR="00301371" w:rsidRDefault="00301371" w:rsidP="003013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Armenia.</w:t>
      </w:r>
    </w:p>
    <w:p w:rsidR="00301371" w:rsidRDefault="00301371" w:rsidP="00301371">
      <w:pPr>
        <w:jc w:val="both"/>
        <w:rPr>
          <w:rFonts w:ascii="Arial" w:hAnsi="Arial" w:cs="Arial"/>
        </w:rPr>
      </w:pPr>
    </w:p>
    <w:p w:rsidR="00301371" w:rsidRDefault="00301371" w:rsidP="003013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Asunto</w:t>
      </w:r>
      <w:r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/>
          <w:iCs/>
        </w:rPr>
        <w:t xml:space="preserve">“Supervisión </w:t>
      </w:r>
      <w:r w:rsidR="008F5915">
        <w:rPr>
          <w:rFonts w:ascii="Arial" w:hAnsi="Arial" w:cs="Arial"/>
          <w:i/>
          <w:iCs/>
        </w:rPr>
        <w:t xml:space="preserve">Orden de Compra </w:t>
      </w:r>
      <w:proofErr w:type="spellStart"/>
      <w:r>
        <w:rPr>
          <w:rFonts w:ascii="Arial" w:hAnsi="Arial" w:cs="Arial"/>
          <w:i/>
          <w:iCs/>
        </w:rPr>
        <w:t>Nro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8F5915">
        <w:rPr>
          <w:rFonts w:ascii="Arial" w:hAnsi="Arial" w:cs="Arial"/>
          <w:i/>
          <w:iCs/>
        </w:rPr>
        <w:t>4864</w:t>
      </w:r>
      <w:r w:rsidR="00CA67A1">
        <w:rPr>
          <w:rFonts w:ascii="Arial" w:hAnsi="Arial" w:cs="Arial"/>
          <w:i/>
          <w:iCs/>
        </w:rPr>
        <w:t>6</w:t>
      </w:r>
      <w:r>
        <w:rPr>
          <w:rFonts w:ascii="Arial" w:hAnsi="Arial" w:cs="Arial"/>
          <w:i/>
          <w:iCs/>
        </w:rPr>
        <w:t>”</w:t>
      </w:r>
    </w:p>
    <w:p w:rsidR="00380FA0" w:rsidRDefault="00380FA0" w:rsidP="001009AC">
      <w:pPr>
        <w:jc w:val="both"/>
        <w:rPr>
          <w:rFonts w:ascii="Arial" w:hAnsi="Arial" w:cs="Arial"/>
        </w:rPr>
      </w:pPr>
    </w:p>
    <w:p w:rsidR="001009AC" w:rsidRPr="001009AC" w:rsidRDefault="001009AC" w:rsidP="001009AC">
      <w:pPr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 xml:space="preserve">En mi condición de supervisora de la orden precitada, de manera atenta me permito comunicarle que </w:t>
      </w:r>
      <w:r w:rsidRPr="00380FA0">
        <w:rPr>
          <w:rFonts w:ascii="Arial" w:hAnsi="Arial" w:cs="Arial"/>
          <w:b/>
        </w:rPr>
        <w:t>SUMIMAS SAS</w:t>
      </w:r>
      <w:r w:rsidRPr="001009AC">
        <w:rPr>
          <w:rFonts w:ascii="Arial" w:hAnsi="Arial" w:cs="Arial"/>
        </w:rPr>
        <w:t xml:space="preserve"> hizo entrega en el Almacén de la Dirección Seccional de Administración Judicial de Armenia de 300 galones de </w:t>
      </w:r>
      <w:r w:rsidRPr="00380FA0">
        <w:rPr>
          <w:rFonts w:ascii="Arial" w:hAnsi="Arial" w:cs="Arial"/>
          <w:b/>
        </w:rPr>
        <w:t>GEL ANTIBACTERIAL</w:t>
      </w:r>
      <w:r w:rsidRPr="001009AC">
        <w:rPr>
          <w:rFonts w:ascii="Arial" w:hAnsi="Arial" w:cs="Arial"/>
        </w:rPr>
        <w:t xml:space="preserve">, según acta de entrega suscrita por Carlos Hugo Londoño Orozco Jefe de Almacén y </w:t>
      </w:r>
      <w:proofErr w:type="spellStart"/>
      <w:r w:rsidRPr="001009AC">
        <w:rPr>
          <w:rFonts w:ascii="Arial" w:hAnsi="Arial" w:cs="Arial"/>
        </w:rPr>
        <w:t>Dorián</w:t>
      </w:r>
      <w:proofErr w:type="spellEnd"/>
      <w:r w:rsidRPr="001009AC">
        <w:rPr>
          <w:rFonts w:ascii="Arial" w:hAnsi="Arial" w:cs="Arial"/>
        </w:rPr>
        <w:t xml:space="preserve"> Stella Fernández López Coordinadora SG-SST. Igualmente, ha presentado la </w:t>
      </w:r>
      <w:r w:rsidRPr="00380FA0">
        <w:rPr>
          <w:rFonts w:ascii="Arial" w:hAnsi="Arial" w:cs="Arial"/>
          <w:b/>
        </w:rPr>
        <w:t xml:space="preserve">factura de venta </w:t>
      </w:r>
      <w:proofErr w:type="spellStart"/>
      <w:r w:rsidRPr="00380FA0">
        <w:rPr>
          <w:rFonts w:ascii="Arial" w:hAnsi="Arial" w:cs="Arial"/>
          <w:b/>
        </w:rPr>
        <w:t>Nro</w:t>
      </w:r>
      <w:proofErr w:type="spellEnd"/>
      <w:r w:rsidRPr="00380FA0">
        <w:rPr>
          <w:rFonts w:ascii="Arial" w:hAnsi="Arial" w:cs="Arial"/>
          <w:b/>
        </w:rPr>
        <w:t xml:space="preserve"> SMVP57367</w:t>
      </w:r>
      <w:r w:rsidRPr="001009AC">
        <w:rPr>
          <w:rFonts w:ascii="Arial" w:hAnsi="Arial" w:cs="Arial"/>
        </w:rPr>
        <w:t xml:space="preserve"> de marzo 6 de 2020, por valor de </w:t>
      </w:r>
      <w:r w:rsidRPr="00380FA0">
        <w:rPr>
          <w:rFonts w:ascii="Arial" w:hAnsi="Arial" w:cs="Arial"/>
          <w:b/>
        </w:rPr>
        <w:t>DOCE MILLONES CUATROCIENTOS CINCUENTA MIL UN PESOS M/CTE ($12.450.001,00)</w:t>
      </w:r>
      <w:r w:rsidRPr="001009AC">
        <w:rPr>
          <w:rFonts w:ascii="Arial" w:hAnsi="Arial" w:cs="Arial"/>
        </w:rPr>
        <w:t xml:space="preserve"> correspondiente a la orden </w:t>
      </w:r>
      <w:proofErr w:type="spellStart"/>
      <w:r w:rsidRPr="001009AC">
        <w:rPr>
          <w:rFonts w:ascii="Arial" w:hAnsi="Arial" w:cs="Arial"/>
        </w:rPr>
        <w:t>Nro</w:t>
      </w:r>
      <w:proofErr w:type="spellEnd"/>
      <w:r w:rsidRPr="001009AC">
        <w:rPr>
          <w:rFonts w:ascii="Arial" w:hAnsi="Arial" w:cs="Arial"/>
        </w:rPr>
        <w:t xml:space="preserve"> 48646 para lo cual adjuntó lo siguientes documentos: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 xml:space="preserve">Factura de venta </w:t>
      </w:r>
      <w:proofErr w:type="spellStart"/>
      <w:r w:rsidRPr="001009AC">
        <w:rPr>
          <w:rFonts w:ascii="Arial" w:hAnsi="Arial" w:cs="Arial"/>
        </w:rPr>
        <w:t>Nro</w:t>
      </w:r>
      <w:proofErr w:type="spellEnd"/>
      <w:r w:rsidRPr="001009AC">
        <w:rPr>
          <w:rFonts w:ascii="Arial" w:hAnsi="Arial" w:cs="Arial"/>
        </w:rPr>
        <w:t xml:space="preserve"> SMVP57367 de marzo 6 de 2020.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 xml:space="preserve">Planilla Integrada de autoliquidación de aportes Sistema General Seguridad Social. 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>Fotocopia de cédula de ciudadanía del Representante Legal Juan Carlos Robledo Vélez.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>Fotocopia de cédula de ciudadanía y tarjeta profesional del Contador Carlos Alberto Álvarez Arbeláez.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>Certificado de Junta Central de Contadores.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 xml:space="preserve">Certificación de junio 2 de 2020, expedida por el Representante Legal Juan Carlos Robledo Vélez y el Revisor Fiscal Carlos Alberto Álvarez Arbeláez en la cual consta estar al día en el pago de los aportes al Sistema General Seguridad Social. 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>Certificación Bancaria y Rut.</w:t>
      </w:r>
    </w:p>
    <w:p w:rsidR="001009AC" w:rsidRPr="001009AC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>Certificados antecedentes Contraloría General de la República, de la Procuraduría General de la República, de la Policía Nacional y certificación del sistema de registro nacional de medidas cautelares RNMC.</w:t>
      </w:r>
    </w:p>
    <w:p w:rsidR="00465A50" w:rsidRDefault="001009AC" w:rsidP="00380FA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009AC">
        <w:rPr>
          <w:rFonts w:ascii="Arial" w:hAnsi="Arial" w:cs="Arial"/>
        </w:rPr>
        <w:t>-</w:t>
      </w:r>
      <w:r w:rsidRPr="001009AC">
        <w:rPr>
          <w:rFonts w:ascii="Arial" w:hAnsi="Arial" w:cs="Arial"/>
        </w:rPr>
        <w:tab/>
        <w:t xml:space="preserve">Acta de Entrada al almacén. </w:t>
      </w:r>
    </w:p>
    <w:p w:rsidR="00380FA0" w:rsidRDefault="00380FA0" w:rsidP="00380FA0">
      <w:pPr>
        <w:spacing w:after="0"/>
        <w:jc w:val="both"/>
        <w:rPr>
          <w:rFonts w:ascii="Arial" w:hAnsi="Arial" w:cs="Arial"/>
        </w:rPr>
      </w:pPr>
    </w:p>
    <w:p w:rsidR="00380FA0" w:rsidRPr="00380FA0" w:rsidRDefault="00380FA0" w:rsidP="00380FA0">
      <w:pPr>
        <w:spacing w:after="0"/>
        <w:jc w:val="both"/>
        <w:rPr>
          <w:rFonts w:ascii="Arial" w:hAnsi="Arial" w:cs="Arial"/>
        </w:rPr>
      </w:pPr>
    </w:p>
    <w:p w:rsidR="00301371" w:rsidRDefault="00301371" w:rsidP="00301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301371" w:rsidRDefault="00446EF9" w:rsidP="00446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  <w:lang w:eastAsia="es-CO"/>
        </w:rPr>
        <w:drawing>
          <wp:inline distT="0" distB="0" distL="0" distR="0" wp14:anchorId="399D7E84">
            <wp:extent cx="591185" cy="688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</w:t>
      </w:r>
    </w:p>
    <w:p w:rsidR="00301371" w:rsidRDefault="004366A5" w:rsidP="004366A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DORIÁN STELLA FERNÁNDEZ LÓPEZ                     </w:t>
      </w:r>
    </w:p>
    <w:p w:rsidR="00301371" w:rsidRDefault="004366A5" w:rsidP="001735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Coordinadora </w:t>
      </w:r>
      <w:r w:rsidR="00CD7BE1">
        <w:rPr>
          <w:rFonts w:ascii="Arial" w:hAnsi="Arial" w:cs="Arial"/>
          <w:b/>
        </w:rPr>
        <w:t>SG-SST</w:t>
      </w:r>
      <w:r>
        <w:rPr>
          <w:rFonts w:ascii="Arial" w:hAnsi="Arial" w:cs="Arial"/>
          <w:b/>
        </w:rPr>
        <w:t xml:space="preserve">                                    </w:t>
      </w:r>
    </w:p>
    <w:p w:rsidR="00301371" w:rsidRDefault="00301371" w:rsidP="00301371"/>
    <w:p w:rsidR="00B7562C" w:rsidRDefault="00B7562C" w:rsidP="00B7562C">
      <w:pPr>
        <w:pStyle w:val="Prrafodelista"/>
        <w:tabs>
          <w:tab w:val="left" w:pos="2694"/>
        </w:tabs>
        <w:ind w:left="709"/>
        <w:jc w:val="both"/>
        <w:rPr>
          <w:rFonts w:ascii="Arial" w:hAnsi="Arial" w:cs="Arial"/>
          <w:b/>
          <w:szCs w:val="24"/>
        </w:rPr>
      </w:pPr>
    </w:p>
    <w:sectPr w:rsidR="00B7562C" w:rsidSect="009C20E9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72" w:rsidRDefault="003A1072">
      <w:pPr>
        <w:spacing w:after="0" w:line="240" w:lineRule="auto"/>
      </w:pPr>
      <w:r>
        <w:separator/>
      </w:r>
    </w:p>
  </w:endnote>
  <w:endnote w:type="continuationSeparator" w:id="0">
    <w:p w:rsidR="003A1072" w:rsidRDefault="003A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D" w:rsidRPr="00216485" w:rsidRDefault="00BC09CD" w:rsidP="00BC09CD">
    <w:pPr>
      <w:pStyle w:val="Piedepgina"/>
      <w:jc w:val="center"/>
      <w:rPr>
        <w:rFonts w:ascii="Monotype Corsiva" w:hAnsi="Monotype Corsiva"/>
        <w:lang w:val="pt-BR"/>
      </w:rPr>
    </w:pPr>
    <w:r>
      <w:rPr>
        <w:rFonts w:ascii="Monotype Corsiva" w:hAnsi="Monotype Corsiva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98425</wp:posOffset>
              </wp:positionV>
              <wp:extent cx="5257800" cy="0"/>
              <wp:effectExtent l="19050" t="22225" r="19050" b="158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2C57D4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75pt" to="428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" strokecolor="#333" strokeweight="2.25pt"/>
          </w:pict>
        </mc:Fallback>
      </mc:AlternateContent>
    </w:r>
  </w:p>
  <w:p w:rsidR="00BC09CD" w:rsidRDefault="00BC09CD" w:rsidP="00BC09CD">
    <w:pPr>
      <w:pStyle w:val="Piedepgina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Carrera 12  20-63 Palacio de Justicia "Fabio Calderón Botero"  · Piso 3º · Oficina 335T </w:t>
    </w:r>
  </w:p>
  <w:p w:rsidR="00BC09CD" w:rsidRDefault="00BC09CD" w:rsidP="00BC09CD">
    <w:pPr>
      <w:pStyle w:val="Piedepgina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Teléfono 741 47 13 ·  Fax 741 47 23  ·  E-mail </w:t>
    </w:r>
    <w:hyperlink r:id="rId1" w:history="1">
      <w:r w:rsidRPr="00521864">
        <w:rPr>
          <w:rStyle w:val="Hipervnculo"/>
          <w:rFonts w:ascii="Monotype Corsiva" w:hAnsi="Monotype Corsiva"/>
        </w:rPr>
        <w:t>desdirdesajarm@cendoj.ramajudicial.gov.co</w:t>
      </w:r>
    </w:hyperlink>
  </w:p>
  <w:p w:rsidR="00BC09CD" w:rsidRDefault="00BC09CD" w:rsidP="00BC09CD">
    <w:pPr>
      <w:pStyle w:val="Piedepgina"/>
      <w:jc w:val="center"/>
      <w:rPr>
        <w:rFonts w:ascii="Monotype Corsiva" w:hAnsi="Monotype Corsiva"/>
      </w:rPr>
    </w:pPr>
  </w:p>
  <w:p w:rsidR="00F2216B" w:rsidRDefault="003A1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72" w:rsidRDefault="003A1072">
      <w:pPr>
        <w:spacing w:after="0" w:line="240" w:lineRule="auto"/>
      </w:pPr>
      <w:r>
        <w:separator/>
      </w:r>
    </w:p>
  </w:footnote>
  <w:footnote w:type="continuationSeparator" w:id="0">
    <w:p w:rsidR="003A1072" w:rsidRDefault="003A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noProof/>
        <w:sz w:val="36"/>
        <w:szCs w:val="36"/>
        <w:lang w:val="es-CO" w:eastAsia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7DCA0BE1" wp14:editId="4B36AE06">
          <wp:simplePos x="0" y="0"/>
          <wp:positionH relativeFrom="column">
            <wp:posOffset>-546735</wp:posOffset>
          </wp:positionH>
          <wp:positionV relativeFrom="paragraph">
            <wp:posOffset>292735</wp:posOffset>
          </wp:positionV>
          <wp:extent cx="1542415" cy="51816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Dirección </w:t>
    </w:r>
    <w:r w:rsidR="00BC09CD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Seccional de Administración Judicial</w:t>
    </w:r>
  </w:p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noProof/>
        <w:sz w:val="36"/>
        <w:szCs w:val="3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F0B01" wp14:editId="3B15CB47">
              <wp:simplePos x="0" y="0"/>
              <wp:positionH relativeFrom="column">
                <wp:posOffset>5263515</wp:posOffset>
              </wp:positionH>
              <wp:positionV relativeFrom="paragraph">
                <wp:posOffset>187960</wp:posOffset>
              </wp:positionV>
              <wp:extent cx="120015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669" w:rsidRPr="00E56669" w:rsidRDefault="003A1072" w:rsidP="00E566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BF0B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14.45pt;margin-top:14.8pt;width:94.5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" fillcolor="white [3201]" stroked="f" strokeweight=".5pt">
              <v:textbox>
                <w:txbxContent>
                  <w:p w:rsidR="00E56669" w:rsidRPr="00E56669" w:rsidRDefault="009E6B27" w:rsidP="00E56669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13635B"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Armenia Quindío</w:t>
    </w:r>
  </w:p>
  <w:p w:rsidR="00E56669" w:rsidRPr="0013635B" w:rsidRDefault="008F00D8" w:rsidP="00E56669">
    <w:pPr>
      <w:pStyle w:val="Textoindependiente"/>
      <w:rPr>
        <w:rFonts w:ascii="Monotype Corsiva" w:hAnsi="Monotype Corsiv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3635B">
      <w:rPr>
        <w:rFonts w:ascii="Monotype Corsiva" w:hAnsi="Monotype Corsiva"/>
        <w:sz w:val="22"/>
      </w:rPr>
      <w:t>NIT. 800.165.939-0</w:t>
    </w:r>
  </w:p>
  <w:p w:rsidR="00F2216B" w:rsidRDefault="003A1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34D"/>
    <w:multiLevelType w:val="hybridMultilevel"/>
    <w:tmpl w:val="7012CDB6"/>
    <w:lvl w:ilvl="0" w:tplc="178A471C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E406C"/>
    <w:multiLevelType w:val="hybridMultilevel"/>
    <w:tmpl w:val="832CC0C8"/>
    <w:lvl w:ilvl="0" w:tplc="24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D9772D"/>
    <w:multiLevelType w:val="hybridMultilevel"/>
    <w:tmpl w:val="95CADB5C"/>
    <w:lvl w:ilvl="0" w:tplc="D6F4C8F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06EB4"/>
    <w:multiLevelType w:val="hybridMultilevel"/>
    <w:tmpl w:val="A89A8AAE"/>
    <w:lvl w:ilvl="0" w:tplc="E1204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2E49"/>
    <w:multiLevelType w:val="hybridMultilevel"/>
    <w:tmpl w:val="59941D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446"/>
    <w:multiLevelType w:val="hybridMultilevel"/>
    <w:tmpl w:val="8466E47A"/>
    <w:lvl w:ilvl="0" w:tplc="240A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6085274B"/>
    <w:multiLevelType w:val="multilevel"/>
    <w:tmpl w:val="42B6C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2745004"/>
    <w:multiLevelType w:val="hybridMultilevel"/>
    <w:tmpl w:val="8136708E"/>
    <w:lvl w:ilvl="0" w:tplc="6052AA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552C8"/>
    <w:multiLevelType w:val="hybridMultilevel"/>
    <w:tmpl w:val="EFAE72C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4408F0"/>
    <w:multiLevelType w:val="hybridMultilevel"/>
    <w:tmpl w:val="FAF2D8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2C"/>
    <w:rsid w:val="00002006"/>
    <w:rsid w:val="000142F8"/>
    <w:rsid w:val="00015DF9"/>
    <w:rsid w:val="00033C40"/>
    <w:rsid w:val="00035932"/>
    <w:rsid w:val="00094D78"/>
    <w:rsid w:val="000C6E6B"/>
    <w:rsid w:val="001009AC"/>
    <w:rsid w:val="00115E22"/>
    <w:rsid w:val="00117399"/>
    <w:rsid w:val="0017358B"/>
    <w:rsid w:val="00182650"/>
    <w:rsid w:val="0020149C"/>
    <w:rsid w:val="00215259"/>
    <w:rsid w:val="00220C92"/>
    <w:rsid w:val="0022276C"/>
    <w:rsid w:val="00255F72"/>
    <w:rsid w:val="0029523F"/>
    <w:rsid w:val="002A390F"/>
    <w:rsid w:val="002D5BBA"/>
    <w:rsid w:val="002D5F02"/>
    <w:rsid w:val="00300525"/>
    <w:rsid w:val="00301371"/>
    <w:rsid w:val="00317D6D"/>
    <w:rsid w:val="00326B5D"/>
    <w:rsid w:val="00336155"/>
    <w:rsid w:val="003573BD"/>
    <w:rsid w:val="00373C2F"/>
    <w:rsid w:val="00380FA0"/>
    <w:rsid w:val="00385F01"/>
    <w:rsid w:val="003A1072"/>
    <w:rsid w:val="003B0C3D"/>
    <w:rsid w:val="003E0C9D"/>
    <w:rsid w:val="003E7E00"/>
    <w:rsid w:val="00403C16"/>
    <w:rsid w:val="004366A5"/>
    <w:rsid w:val="00446EF9"/>
    <w:rsid w:val="00465A2E"/>
    <w:rsid w:val="00465A50"/>
    <w:rsid w:val="0049098B"/>
    <w:rsid w:val="004A0A3C"/>
    <w:rsid w:val="004D7164"/>
    <w:rsid w:val="00542CEC"/>
    <w:rsid w:val="00546BF6"/>
    <w:rsid w:val="00563D69"/>
    <w:rsid w:val="00566168"/>
    <w:rsid w:val="0058651B"/>
    <w:rsid w:val="0059047A"/>
    <w:rsid w:val="00594998"/>
    <w:rsid w:val="00597B07"/>
    <w:rsid w:val="005B1CAE"/>
    <w:rsid w:val="00626158"/>
    <w:rsid w:val="00671213"/>
    <w:rsid w:val="006E76C7"/>
    <w:rsid w:val="006F1E54"/>
    <w:rsid w:val="0070101C"/>
    <w:rsid w:val="00701469"/>
    <w:rsid w:val="00721D2A"/>
    <w:rsid w:val="00755EE4"/>
    <w:rsid w:val="007762B5"/>
    <w:rsid w:val="00807DBE"/>
    <w:rsid w:val="00824127"/>
    <w:rsid w:val="00837022"/>
    <w:rsid w:val="00896302"/>
    <w:rsid w:val="008C4648"/>
    <w:rsid w:val="008D22EA"/>
    <w:rsid w:val="008E7F01"/>
    <w:rsid w:val="008F00D8"/>
    <w:rsid w:val="008F5915"/>
    <w:rsid w:val="0093438F"/>
    <w:rsid w:val="00943382"/>
    <w:rsid w:val="009571B3"/>
    <w:rsid w:val="00962365"/>
    <w:rsid w:val="0097094D"/>
    <w:rsid w:val="00972E1E"/>
    <w:rsid w:val="00973E66"/>
    <w:rsid w:val="00983348"/>
    <w:rsid w:val="009B292F"/>
    <w:rsid w:val="009D71A6"/>
    <w:rsid w:val="009E6B27"/>
    <w:rsid w:val="009F5F47"/>
    <w:rsid w:val="00A333AE"/>
    <w:rsid w:val="00A40D5E"/>
    <w:rsid w:val="00A5745A"/>
    <w:rsid w:val="00A81FB3"/>
    <w:rsid w:val="00AF6C43"/>
    <w:rsid w:val="00B3755F"/>
    <w:rsid w:val="00B7562C"/>
    <w:rsid w:val="00BB5346"/>
    <w:rsid w:val="00BC09CD"/>
    <w:rsid w:val="00BC0D36"/>
    <w:rsid w:val="00BC289C"/>
    <w:rsid w:val="00BE1F00"/>
    <w:rsid w:val="00C2014A"/>
    <w:rsid w:val="00C33619"/>
    <w:rsid w:val="00C43BD5"/>
    <w:rsid w:val="00C720CD"/>
    <w:rsid w:val="00CA64F2"/>
    <w:rsid w:val="00CA67A1"/>
    <w:rsid w:val="00CB2127"/>
    <w:rsid w:val="00CB4CC9"/>
    <w:rsid w:val="00CD779D"/>
    <w:rsid w:val="00CD7BE1"/>
    <w:rsid w:val="00D72D4D"/>
    <w:rsid w:val="00DB0C69"/>
    <w:rsid w:val="00DC6E30"/>
    <w:rsid w:val="00E03B00"/>
    <w:rsid w:val="00E1170B"/>
    <w:rsid w:val="00E25B98"/>
    <w:rsid w:val="00E42B86"/>
    <w:rsid w:val="00E55BE1"/>
    <w:rsid w:val="00E85D2E"/>
    <w:rsid w:val="00EA41BA"/>
    <w:rsid w:val="00EB62F7"/>
    <w:rsid w:val="00EC4EA4"/>
    <w:rsid w:val="00EE3D29"/>
    <w:rsid w:val="00F04552"/>
    <w:rsid w:val="00F37CAB"/>
    <w:rsid w:val="00F51ADA"/>
    <w:rsid w:val="00F76860"/>
    <w:rsid w:val="00FA686E"/>
    <w:rsid w:val="00FA6E57"/>
    <w:rsid w:val="00FD339D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CD34"/>
  <w15:chartTrackingRefBased/>
  <w15:docId w15:val="{8EEB26EB-C2AE-4D58-BDF8-B5D183C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562C"/>
  </w:style>
  <w:style w:type="paragraph" w:styleId="Piedepgina">
    <w:name w:val="footer"/>
    <w:basedOn w:val="Normal"/>
    <w:link w:val="PiedepginaCar"/>
    <w:unhideWhenUsed/>
    <w:rsid w:val="00B75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7562C"/>
  </w:style>
  <w:style w:type="character" w:styleId="Nmerodepgina">
    <w:name w:val="page number"/>
    <w:basedOn w:val="Fuentedeprrafopredeter"/>
    <w:semiHidden/>
    <w:unhideWhenUsed/>
    <w:rsid w:val="00B7562C"/>
  </w:style>
  <w:style w:type="paragraph" w:styleId="Prrafodelista">
    <w:name w:val="List Paragraph"/>
    <w:basedOn w:val="Normal"/>
    <w:link w:val="PrrafodelistaCar"/>
    <w:uiPriority w:val="34"/>
    <w:qFormat/>
    <w:rsid w:val="00B756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7562C"/>
    <w:pPr>
      <w:spacing w:after="0" w:line="240" w:lineRule="auto"/>
      <w:jc w:val="center"/>
    </w:pPr>
    <w:rPr>
      <w:rFonts w:ascii="Arial" w:eastAsia="Times New Roman" w:hAnsi="Arial" w:cs="Times New Roman"/>
      <w:b/>
      <w:bCs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62C"/>
    <w:rPr>
      <w:rFonts w:ascii="Arial" w:eastAsia="Times New Roman" w:hAnsi="Arial" w:cs="Times New Roman"/>
      <w:b/>
      <w:bCs/>
      <w:i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4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aefnckuxv">
    <w:name w:val="markaefnckuxv"/>
    <w:basedOn w:val="Fuentedeprrafopredeter"/>
    <w:rsid w:val="00546BF6"/>
  </w:style>
  <w:style w:type="character" w:styleId="Hipervnculo">
    <w:name w:val="Hyperlink"/>
    <w:rsid w:val="00BC09CD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0142F8"/>
  </w:style>
  <w:style w:type="paragraph" w:styleId="Textoindependiente2">
    <w:name w:val="Body Text 2"/>
    <w:basedOn w:val="Normal"/>
    <w:link w:val="Textoindependiente2Car"/>
    <w:rsid w:val="009571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71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dirdesajarm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Stella Fernandez Lopez</dc:creator>
  <cp:keywords/>
  <dc:description/>
  <cp:lastModifiedBy>dorian fernandez</cp:lastModifiedBy>
  <cp:revision>31</cp:revision>
  <cp:lastPrinted>2020-04-29T21:45:00Z</cp:lastPrinted>
  <dcterms:created xsi:type="dcterms:W3CDTF">2020-06-10T15:04:00Z</dcterms:created>
  <dcterms:modified xsi:type="dcterms:W3CDTF">2021-04-21T19:26:00Z</dcterms:modified>
</cp:coreProperties>
</file>