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2C85" w14:textId="422778C3" w:rsidR="00DB05FB" w:rsidRPr="00863765" w:rsidRDefault="008D58F2" w:rsidP="00863765">
      <w:pPr>
        <w:spacing w:after="0" w:line="240" w:lineRule="auto"/>
        <w:jc w:val="center"/>
        <w:rPr>
          <w:rFonts w:ascii="Verdana" w:hAnsi="Verdana" w:cs="Helvetica-Light"/>
          <w:b/>
          <w:kern w:val="0"/>
        </w:rPr>
      </w:pPr>
      <w:r w:rsidRPr="00863765">
        <w:rPr>
          <w:rFonts w:ascii="Verdana" w:hAnsi="Verdana" w:cs="Helvetica-Light"/>
          <w:b/>
          <w:kern w:val="0"/>
        </w:rPr>
        <w:t>GRUPO DE CONTRATOS</w:t>
      </w:r>
    </w:p>
    <w:p w14:paraId="16F14F54" w14:textId="64075B4A" w:rsidR="00A85940" w:rsidRPr="00863765" w:rsidRDefault="008D58F2" w:rsidP="00863765">
      <w:pPr>
        <w:spacing w:after="0" w:line="240" w:lineRule="auto"/>
        <w:jc w:val="center"/>
        <w:rPr>
          <w:rFonts w:ascii="Verdana" w:hAnsi="Verdana" w:cs="Helvetica-Light"/>
          <w:b/>
          <w:kern w:val="0"/>
        </w:rPr>
      </w:pPr>
      <w:r w:rsidRPr="00863765">
        <w:rPr>
          <w:rFonts w:ascii="Verdana" w:hAnsi="Verdana" w:cs="Helvetica-Light"/>
          <w:b/>
          <w:kern w:val="0"/>
        </w:rPr>
        <w:t>APROBACIÓN GARANTÍA</w:t>
      </w:r>
    </w:p>
    <w:p w14:paraId="68A7AC32" w14:textId="77777777" w:rsidR="008D58F2" w:rsidRPr="00863765" w:rsidRDefault="008D58F2" w:rsidP="00863765">
      <w:pPr>
        <w:spacing w:after="0" w:line="240" w:lineRule="auto"/>
        <w:ind w:right="-234"/>
        <w:rPr>
          <w:rFonts w:ascii="Verdana" w:hAnsi="Verdana"/>
        </w:rPr>
      </w:pPr>
    </w:p>
    <w:p w14:paraId="4444CC71" w14:textId="77777777" w:rsidR="008D58F2" w:rsidRPr="00863765" w:rsidRDefault="008D58F2" w:rsidP="00863765">
      <w:pPr>
        <w:spacing w:after="0" w:line="240" w:lineRule="auto"/>
        <w:ind w:right="-234"/>
        <w:rPr>
          <w:rFonts w:ascii="Verdana" w:hAnsi="Verdana"/>
        </w:rPr>
      </w:pPr>
    </w:p>
    <w:p w14:paraId="32B4CF9F" w14:textId="1E71C453" w:rsidR="008D58F2" w:rsidRPr="00863765" w:rsidRDefault="008D58F2" w:rsidP="00863765">
      <w:pPr>
        <w:spacing w:after="0" w:line="240" w:lineRule="auto"/>
        <w:ind w:right="-234"/>
        <w:rPr>
          <w:rFonts w:ascii="Verdana" w:hAnsi="Verdana"/>
        </w:rPr>
      </w:pPr>
      <w:r w:rsidRPr="00863765">
        <w:rPr>
          <w:rFonts w:ascii="Verdana" w:hAnsi="Verdana"/>
        </w:rPr>
        <w:t>Bogotá D.C</w:t>
      </w:r>
      <w:r w:rsidRPr="00863765">
        <w:rPr>
          <w:rFonts w:ascii="Verdana" w:hAnsi="Verdana"/>
          <w:iCs/>
        </w:rPr>
        <w:t xml:space="preserve">., </w:t>
      </w:r>
      <w:r w:rsidR="00DC5A79">
        <w:rPr>
          <w:rFonts w:ascii="Verdana" w:hAnsi="Verdana"/>
          <w:iCs/>
        </w:rPr>
        <w:t>07</w:t>
      </w:r>
      <w:r w:rsidRPr="00863765">
        <w:rPr>
          <w:rFonts w:ascii="Verdana" w:hAnsi="Verdana"/>
          <w:iCs/>
        </w:rPr>
        <w:t xml:space="preserve"> de </w:t>
      </w:r>
      <w:r w:rsidR="00DC5A79">
        <w:rPr>
          <w:rFonts w:ascii="Verdana" w:hAnsi="Verdana"/>
          <w:iCs/>
        </w:rPr>
        <w:t xml:space="preserve">noviembre </w:t>
      </w:r>
      <w:r w:rsidRPr="00863765">
        <w:rPr>
          <w:rFonts w:ascii="Verdana" w:hAnsi="Verdana"/>
        </w:rPr>
        <w:t>de 2023.</w:t>
      </w:r>
    </w:p>
    <w:p w14:paraId="5D8DCA92" w14:textId="77777777" w:rsidR="008D58F2" w:rsidRPr="00863765" w:rsidRDefault="008D58F2" w:rsidP="00863765">
      <w:pPr>
        <w:tabs>
          <w:tab w:val="left" w:pos="1708"/>
        </w:tabs>
        <w:spacing w:after="0" w:line="240" w:lineRule="auto"/>
        <w:ind w:right="-234"/>
        <w:rPr>
          <w:rFonts w:ascii="Verdana" w:hAnsi="Verdana"/>
        </w:rPr>
      </w:pPr>
    </w:p>
    <w:p w14:paraId="23A12BA4" w14:textId="4FF847BA" w:rsidR="008D58F2" w:rsidRPr="00863765" w:rsidRDefault="00863765" w:rsidP="00863765">
      <w:pPr>
        <w:spacing w:after="0" w:line="240" w:lineRule="auto"/>
        <w:ind w:right="-234"/>
        <w:jc w:val="both"/>
        <w:rPr>
          <w:rFonts w:ascii="Verdana" w:hAnsi="Verdana"/>
          <w:iCs/>
        </w:rPr>
      </w:pPr>
      <w:r w:rsidRPr="00863765">
        <w:rPr>
          <w:rFonts w:ascii="Verdana" w:hAnsi="Verdana"/>
          <w:iCs/>
        </w:rPr>
        <w:t>La Directora Técnica de Comercio Exterior considera que se ajustan a derecho las garantías que adelante se relacionan</w:t>
      </w:r>
      <w:r w:rsidR="008D58F2" w:rsidRPr="00863765">
        <w:rPr>
          <w:rFonts w:ascii="Verdana" w:hAnsi="Verdana"/>
          <w:iCs/>
        </w:rPr>
        <w:t>, respecto de</w:t>
      </w:r>
      <w:r w:rsidR="00FE5A2F">
        <w:rPr>
          <w:rFonts w:ascii="Verdana" w:hAnsi="Verdana"/>
          <w:iCs/>
        </w:rPr>
        <w:t xml:space="preserve">l Otrosí </w:t>
      </w:r>
      <w:r w:rsidR="00DC5A79">
        <w:rPr>
          <w:rFonts w:ascii="Verdana" w:hAnsi="Verdana"/>
          <w:iCs/>
        </w:rPr>
        <w:t>3</w:t>
      </w:r>
      <w:r w:rsidR="00FE5A2F">
        <w:rPr>
          <w:rFonts w:ascii="Verdana" w:hAnsi="Verdana"/>
          <w:iCs/>
        </w:rPr>
        <w:t xml:space="preserve"> de </w:t>
      </w:r>
      <w:r w:rsidR="008D58F2" w:rsidRPr="00863765">
        <w:rPr>
          <w:rFonts w:ascii="Verdana" w:hAnsi="Verdana"/>
          <w:iCs/>
        </w:rPr>
        <w:t xml:space="preserve">la Orden de Compra </w:t>
      </w:r>
      <w:r w:rsidRPr="00863765">
        <w:rPr>
          <w:rFonts w:ascii="Verdana" w:hAnsi="Verdana"/>
          <w:iCs/>
        </w:rPr>
        <w:t xml:space="preserve">112108 </w:t>
      </w:r>
      <w:r w:rsidR="008D58F2" w:rsidRPr="00863765">
        <w:rPr>
          <w:rFonts w:ascii="Verdana" w:hAnsi="Verdana"/>
          <w:iCs/>
        </w:rPr>
        <w:t xml:space="preserve">de 2023, suscrita entre el </w:t>
      </w:r>
      <w:r w:rsidR="008D58F2" w:rsidRPr="00863765">
        <w:rPr>
          <w:rFonts w:ascii="Verdana" w:hAnsi="Verdana"/>
          <w:b/>
          <w:iCs/>
        </w:rPr>
        <w:t>MINISTERIO DE COMERCIO, INDUSTRIA Y TURISMO</w:t>
      </w:r>
      <w:r w:rsidR="008D58F2" w:rsidRPr="00863765">
        <w:rPr>
          <w:rFonts w:ascii="Verdana" w:hAnsi="Verdana"/>
          <w:iCs/>
        </w:rPr>
        <w:t xml:space="preserve"> y </w:t>
      </w:r>
      <w:r w:rsidR="00C33946" w:rsidRPr="00863765">
        <w:rPr>
          <w:rFonts w:ascii="Verdana" w:hAnsi="Verdana"/>
          <w:b/>
          <w:iCs/>
        </w:rPr>
        <w:t>NEX COMPUTER SAS</w:t>
      </w:r>
      <w:r w:rsidR="00C33946" w:rsidRPr="00863765">
        <w:rPr>
          <w:rFonts w:ascii="Verdana" w:hAnsi="Verdana"/>
          <w:iCs/>
        </w:rPr>
        <w:t>, identificado</w:t>
      </w:r>
      <w:r w:rsidR="008D58F2" w:rsidRPr="00863765">
        <w:rPr>
          <w:rFonts w:ascii="Verdana" w:hAnsi="Verdana"/>
          <w:iCs/>
        </w:rPr>
        <w:t xml:space="preserve"> con NIT </w:t>
      </w:r>
      <w:r w:rsidR="00C33946" w:rsidRPr="00863765">
        <w:rPr>
          <w:rFonts w:ascii="Verdana" w:hAnsi="Verdana"/>
          <w:iCs/>
        </w:rPr>
        <w:t xml:space="preserve"> 830110570 - 1</w:t>
      </w:r>
      <w:r w:rsidR="008D58F2" w:rsidRPr="00863765">
        <w:rPr>
          <w:rFonts w:ascii="Verdana" w:hAnsi="Verdana"/>
          <w:iCs/>
        </w:rPr>
        <w:t>.</w:t>
      </w:r>
    </w:p>
    <w:p w14:paraId="7913FBEE" w14:textId="77777777" w:rsidR="008D58F2" w:rsidRPr="00863765" w:rsidRDefault="008D58F2" w:rsidP="00863765">
      <w:pPr>
        <w:tabs>
          <w:tab w:val="left" w:pos="1708"/>
        </w:tabs>
        <w:spacing w:after="0" w:line="240" w:lineRule="auto"/>
        <w:ind w:right="-234"/>
        <w:jc w:val="both"/>
        <w:rPr>
          <w:rFonts w:ascii="Verdana" w:hAnsi="Verdana"/>
          <w:iCs/>
          <w:highlight w:val="yellow"/>
        </w:rPr>
      </w:pPr>
    </w:p>
    <w:p w14:paraId="4A0F4C17" w14:textId="7C33D177" w:rsidR="008D58F2" w:rsidRPr="00863765" w:rsidRDefault="008D58F2" w:rsidP="00863765">
      <w:pPr>
        <w:tabs>
          <w:tab w:val="left" w:pos="1708"/>
        </w:tabs>
        <w:spacing w:after="0" w:line="240" w:lineRule="auto"/>
        <w:ind w:right="-234"/>
        <w:jc w:val="both"/>
        <w:rPr>
          <w:rFonts w:ascii="Verdana" w:hAnsi="Verdana"/>
          <w:iCs/>
        </w:rPr>
      </w:pPr>
      <w:r w:rsidRPr="00863765">
        <w:rPr>
          <w:rFonts w:ascii="Verdana" w:hAnsi="Verdana"/>
          <w:iCs/>
        </w:rPr>
        <w:t xml:space="preserve">De acuerdo con lo anterior, la suscrita, en nombre de </w:t>
      </w:r>
      <w:r w:rsidRPr="00863765">
        <w:rPr>
          <w:rFonts w:ascii="Verdana" w:hAnsi="Verdana"/>
          <w:b/>
          <w:iCs/>
        </w:rPr>
        <w:t>LA NACIÓN - MINISTERIO DE COMERCIO, INDUSTRIA Y TURISMO</w:t>
      </w:r>
      <w:r w:rsidRPr="00863765">
        <w:rPr>
          <w:rFonts w:ascii="Verdana" w:hAnsi="Verdana"/>
          <w:iCs/>
        </w:rPr>
        <w:t xml:space="preserve">, </w:t>
      </w:r>
      <w:r w:rsidR="00863765" w:rsidRPr="00863765">
        <w:rPr>
          <w:rFonts w:ascii="Verdana" w:hAnsi="Verdana"/>
          <w:iCs/>
        </w:rPr>
        <w:t>según delegación de funciones efectuada mediante Resolución Ministerial No. 2649 del 16 de noviembre de 2006 en concordancia con la Resolución Ministerial No. 3861 del 28 de diciembre de 2015 “</w:t>
      </w:r>
      <w:r w:rsidR="00863765" w:rsidRPr="00863765">
        <w:rPr>
          <w:rFonts w:ascii="Verdana" w:hAnsi="Verdana"/>
          <w:i/>
          <w:iCs/>
        </w:rPr>
        <w:t>por la cual se adopta el Manual de Contratación del Ministerio de Comercio, Industria y Turismo y se dictan otra disposiciones</w:t>
      </w:r>
      <w:r w:rsidR="00863765" w:rsidRPr="00863765">
        <w:rPr>
          <w:rFonts w:ascii="Verdana" w:hAnsi="Verdana"/>
          <w:iCs/>
        </w:rPr>
        <w:t>”, imparte aprobación, así:</w:t>
      </w:r>
    </w:p>
    <w:p w14:paraId="6AF7CD85" w14:textId="77777777" w:rsidR="00863765" w:rsidRPr="00863765" w:rsidRDefault="00863765" w:rsidP="00863765">
      <w:pPr>
        <w:tabs>
          <w:tab w:val="left" w:pos="1708"/>
        </w:tabs>
        <w:spacing w:after="0" w:line="240" w:lineRule="auto"/>
        <w:ind w:right="-234"/>
        <w:jc w:val="both"/>
        <w:rPr>
          <w:rFonts w:ascii="Verdana" w:hAnsi="Verdana"/>
          <w:iCs/>
        </w:rPr>
      </w:pPr>
    </w:p>
    <w:p w14:paraId="47E6E4D3" w14:textId="5A919A6F" w:rsidR="008D58F2" w:rsidRPr="00863765" w:rsidRDefault="008D58F2" w:rsidP="00863765">
      <w:pPr>
        <w:pStyle w:val="Prrafodelista"/>
        <w:numPr>
          <w:ilvl w:val="0"/>
          <w:numId w:val="2"/>
        </w:numPr>
        <w:spacing w:after="0" w:line="240" w:lineRule="auto"/>
        <w:ind w:right="-234"/>
        <w:jc w:val="both"/>
        <w:rPr>
          <w:rFonts w:ascii="Verdana" w:hAnsi="Verdana"/>
          <w:iCs/>
        </w:rPr>
      </w:pPr>
      <w:r w:rsidRPr="00863765">
        <w:rPr>
          <w:rFonts w:ascii="Verdana" w:hAnsi="Verdana"/>
          <w:iCs/>
        </w:rPr>
        <w:t xml:space="preserve">Póliza de seguro de cumplimiento entidad estatal No. </w:t>
      </w:r>
      <w:bookmarkStart w:id="0" w:name="_GoBack"/>
      <w:r w:rsidR="00312D35" w:rsidRPr="00863765">
        <w:rPr>
          <w:rFonts w:ascii="Verdana" w:hAnsi="Verdana"/>
          <w:iCs/>
        </w:rPr>
        <w:t>14-44-101187333</w:t>
      </w:r>
      <w:bookmarkEnd w:id="0"/>
      <w:r w:rsidRPr="00863765">
        <w:rPr>
          <w:rFonts w:ascii="Verdana" w:hAnsi="Verdana"/>
          <w:iCs/>
        </w:rPr>
        <w:t>,</w:t>
      </w:r>
      <w:r w:rsidR="00FE5A2F">
        <w:rPr>
          <w:rFonts w:ascii="Verdana" w:hAnsi="Verdana"/>
          <w:iCs/>
        </w:rPr>
        <w:t xml:space="preserve"> Anexo </w:t>
      </w:r>
      <w:r w:rsidR="00DC5A79">
        <w:rPr>
          <w:rFonts w:ascii="Verdana" w:hAnsi="Verdana"/>
          <w:iCs/>
        </w:rPr>
        <w:t>3</w:t>
      </w:r>
      <w:r w:rsidR="004F17B5" w:rsidRPr="00863765">
        <w:rPr>
          <w:rFonts w:ascii="Verdana" w:hAnsi="Verdana"/>
          <w:iCs/>
        </w:rPr>
        <w:t xml:space="preserve">, </w:t>
      </w:r>
      <w:r w:rsidRPr="00863765">
        <w:rPr>
          <w:rFonts w:ascii="Verdana" w:hAnsi="Verdana"/>
          <w:iCs/>
        </w:rPr>
        <w:t xml:space="preserve">del </w:t>
      </w:r>
      <w:r w:rsidR="00DC5A79">
        <w:rPr>
          <w:rFonts w:ascii="Verdana" w:hAnsi="Verdana"/>
          <w:iCs/>
        </w:rPr>
        <w:t>26</w:t>
      </w:r>
      <w:r w:rsidRPr="00863765">
        <w:rPr>
          <w:rFonts w:ascii="Verdana" w:hAnsi="Verdana"/>
          <w:iCs/>
        </w:rPr>
        <w:t xml:space="preserve"> de </w:t>
      </w:r>
      <w:r w:rsidR="00DC5A79">
        <w:rPr>
          <w:rFonts w:ascii="Verdana" w:hAnsi="Verdana"/>
          <w:iCs/>
        </w:rPr>
        <w:t xml:space="preserve">octubre </w:t>
      </w:r>
      <w:r w:rsidRPr="00863765">
        <w:rPr>
          <w:rFonts w:ascii="Verdana" w:hAnsi="Verdana"/>
          <w:iCs/>
        </w:rPr>
        <w:t>de 2023.</w:t>
      </w:r>
    </w:p>
    <w:p w14:paraId="7FE53DA7" w14:textId="77777777" w:rsidR="008D58F2" w:rsidRPr="00863765" w:rsidRDefault="008D58F2" w:rsidP="00863765">
      <w:pPr>
        <w:spacing w:after="0" w:line="240" w:lineRule="auto"/>
        <w:ind w:right="-234"/>
        <w:jc w:val="both"/>
        <w:rPr>
          <w:rFonts w:ascii="Verdana" w:hAnsi="Verdana"/>
          <w:iCs/>
        </w:rPr>
      </w:pPr>
    </w:p>
    <w:p w14:paraId="187B290E" w14:textId="363DBCED" w:rsidR="008D58F2" w:rsidRPr="00863765" w:rsidRDefault="008D58F2" w:rsidP="00863765">
      <w:pPr>
        <w:pStyle w:val="Ttulo5"/>
        <w:spacing w:before="0"/>
        <w:rPr>
          <w:rFonts w:ascii="Verdana" w:eastAsia="Times New Roman" w:hAnsi="Verdana" w:cs="Times New Roman"/>
          <w:b/>
          <w:iCs/>
          <w:color w:val="auto"/>
          <w:sz w:val="22"/>
          <w:szCs w:val="22"/>
          <w:lang w:val="es-CO"/>
        </w:rPr>
      </w:pPr>
      <w:r w:rsidRPr="00863765">
        <w:rPr>
          <w:rFonts w:ascii="Verdana" w:eastAsia="Times New Roman" w:hAnsi="Verdana" w:cs="Times New Roman"/>
          <w:b/>
          <w:iCs/>
          <w:color w:val="auto"/>
          <w:sz w:val="22"/>
          <w:szCs w:val="22"/>
          <w:lang w:val="es-CO"/>
        </w:rPr>
        <w:t xml:space="preserve">ASEGURADORA: </w:t>
      </w:r>
      <w:r w:rsidR="00C33946" w:rsidRPr="00863765">
        <w:rPr>
          <w:rFonts w:ascii="Verdana" w:eastAsia="Times New Roman" w:hAnsi="Verdana" w:cs="Times New Roman"/>
          <w:b/>
          <w:iCs/>
          <w:color w:val="auto"/>
          <w:sz w:val="22"/>
          <w:szCs w:val="22"/>
          <w:lang w:val="es-CO"/>
        </w:rPr>
        <w:t>Seguros Del Estado S. A.</w:t>
      </w:r>
    </w:p>
    <w:p w14:paraId="47E2BB74" w14:textId="77777777" w:rsidR="008D58F2" w:rsidRPr="00863765" w:rsidRDefault="008D58F2" w:rsidP="00863765">
      <w:pPr>
        <w:spacing w:after="0" w:line="240" w:lineRule="auto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082"/>
        <w:gridCol w:w="1459"/>
        <w:gridCol w:w="1459"/>
      </w:tblGrid>
      <w:tr w:rsidR="00A307C3" w:rsidRPr="00863765" w14:paraId="6AC741F7" w14:textId="77777777" w:rsidTr="00C33946">
        <w:trPr>
          <w:trHeight w:val="177"/>
          <w:jc w:val="center"/>
        </w:trPr>
        <w:tc>
          <w:tcPr>
            <w:tcW w:w="0" w:type="auto"/>
            <w:vMerge w:val="restart"/>
            <w:shd w:val="pct30" w:color="auto" w:fill="FFFFFF"/>
            <w:vAlign w:val="center"/>
          </w:tcPr>
          <w:p w14:paraId="603E21E9" w14:textId="3A21CD24" w:rsidR="008D58F2" w:rsidRPr="00863765" w:rsidRDefault="008D58F2" w:rsidP="00863765">
            <w:pPr>
              <w:spacing w:after="0" w:line="240" w:lineRule="auto"/>
              <w:ind w:right="-46"/>
              <w:jc w:val="center"/>
              <w:rPr>
                <w:rFonts w:ascii="Verdana" w:hAnsi="Verdana"/>
                <w:b/>
                <w:bCs/>
                <w:iCs/>
              </w:rPr>
            </w:pPr>
            <w:r w:rsidRPr="00863765">
              <w:rPr>
                <w:rFonts w:ascii="Verdana" w:hAnsi="Verdana"/>
                <w:b/>
                <w:bCs/>
                <w:iCs/>
              </w:rPr>
              <w:t>AMPARO</w:t>
            </w:r>
          </w:p>
        </w:tc>
        <w:tc>
          <w:tcPr>
            <w:tcW w:w="0" w:type="auto"/>
            <w:vMerge w:val="restart"/>
            <w:shd w:val="pct30" w:color="auto" w:fill="FFFFFF"/>
            <w:vAlign w:val="center"/>
          </w:tcPr>
          <w:p w14:paraId="4AA7E081" w14:textId="77777777" w:rsidR="008D58F2" w:rsidRPr="00863765" w:rsidRDefault="008D58F2" w:rsidP="00863765">
            <w:pPr>
              <w:spacing w:after="0" w:line="240" w:lineRule="auto"/>
              <w:ind w:right="-109"/>
              <w:jc w:val="center"/>
              <w:rPr>
                <w:rFonts w:ascii="Verdana" w:hAnsi="Verdana"/>
                <w:b/>
                <w:bCs/>
                <w:iCs/>
              </w:rPr>
            </w:pPr>
            <w:r w:rsidRPr="00863765">
              <w:rPr>
                <w:rFonts w:ascii="Verdana" w:hAnsi="Verdana"/>
                <w:b/>
                <w:bCs/>
                <w:iCs/>
              </w:rPr>
              <w:t>VALOR  ASEGURADO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pct30" w:color="auto" w:fill="FFFFFF"/>
            <w:vAlign w:val="center"/>
          </w:tcPr>
          <w:p w14:paraId="255C8E2E" w14:textId="77777777" w:rsidR="008D58F2" w:rsidRPr="00863765" w:rsidRDefault="008D58F2" w:rsidP="00863765">
            <w:pPr>
              <w:spacing w:after="0" w:line="240" w:lineRule="auto"/>
              <w:ind w:right="-234"/>
              <w:jc w:val="center"/>
              <w:outlineLvl w:val="7"/>
              <w:rPr>
                <w:rFonts w:ascii="Verdana" w:hAnsi="Verdana" w:cs="Arial"/>
                <w:b/>
                <w:bCs/>
              </w:rPr>
            </w:pPr>
            <w:r w:rsidRPr="00863765">
              <w:rPr>
                <w:rFonts w:ascii="Verdana" w:hAnsi="Verdana" w:cs="Arial"/>
                <w:b/>
                <w:bCs/>
              </w:rPr>
              <w:t>VIGENCIA</w:t>
            </w:r>
          </w:p>
        </w:tc>
      </w:tr>
      <w:tr w:rsidR="00A307C3" w:rsidRPr="00863765" w14:paraId="30A1010A" w14:textId="77777777" w:rsidTr="00C33946">
        <w:trPr>
          <w:trHeight w:val="80"/>
          <w:jc w:val="center"/>
        </w:trPr>
        <w:tc>
          <w:tcPr>
            <w:tcW w:w="0" w:type="auto"/>
            <w:vMerge/>
            <w:shd w:val="pct30" w:color="auto" w:fill="FFFFFF"/>
            <w:vAlign w:val="center"/>
          </w:tcPr>
          <w:p w14:paraId="793A96F7" w14:textId="77777777" w:rsidR="008D58F2" w:rsidRPr="00863765" w:rsidRDefault="008D58F2" w:rsidP="00863765">
            <w:pPr>
              <w:spacing w:after="0" w:line="240" w:lineRule="auto"/>
              <w:ind w:right="-234"/>
              <w:jc w:val="center"/>
              <w:rPr>
                <w:rFonts w:ascii="Verdana" w:hAnsi="Verdana"/>
                <w:b/>
                <w:bCs/>
                <w:iCs/>
              </w:rPr>
            </w:pPr>
          </w:p>
        </w:tc>
        <w:tc>
          <w:tcPr>
            <w:tcW w:w="0" w:type="auto"/>
            <w:vMerge/>
            <w:shd w:val="pct30" w:color="auto" w:fill="FFFFFF"/>
            <w:vAlign w:val="center"/>
          </w:tcPr>
          <w:p w14:paraId="57BE73D8" w14:textId="77777777" w:rsidR="008D58F2" w:rsidRPr="00863765" w:rsidRDefault="008D58F2" w:rsidP="00863765">
            <w:pPr>
              <w:spacing w:after="0" w:line="240" w:lineRule="auto"/>
              <w:ind w:right="-234"/>
              <w:jc w:val="center"/>
              <w:rPr>
                <w:rFonts w:ascii="Verdana" w:hAnsi="Verdana"/>
                <w:b/>
                <w:bCs/>
                <w:iCs/>
              </w:rPr>
            </w:pPr>
          </w:p>
        </w:tc>
        <w:tc>
          <w:tcPr>
            <w:tcW w:w="0" w:type="auto"/>
            <w:shd w:val="pct12" w:color="auto" w:fill="FFFFFF"/>
            <w:vAlign w:val="center"/>
          </w:tcPr>
          <w:p w14:paraId="406F17E2" w14:textId="77777777" w:rsidR="008D58F2" w:rsidRPr="00863765" w:rsidRDefault="008D58F2" w:rsidP="00863765">
            <w:pPr>
              <w:spacing w:after="0" w:line="240" w:lineRule="auto"/>
              <w:ind w:right="-234"/>
              <w:jc w:val="center"/>
              <w:outlineLvl w:val="7"/>
              <w:rPr>
                <w:rFonts w:ascii="Verdana" w:hAnsi="Verdana" w:cs="Arial"/>
                <w:b/>
                <w:bCs/>
              </w:rPr>
            </w:pPr>
            <w:r w:rsidRPr="00863765">
              <w:rPr>
                <w:rFonts w:ascii="Verdana" w:hAnsi="Verdana" w:cs="Arial"/>
                <w:b/>
                <w:bCs/>
              </w:rPr>
              <w:t>INICIA</w:t>
            </w:r>
          </w:p>
        </w:tc>
        <w:tc>
          <w:tcPr>
            <w:tcW w:w="0" w:type="auto"/>
            <w:shd w:val="pct12" w:color="auto" w:fill="FFFFFF"/>
            <w:vAlign w:val="center"/>
          </w:tcPr>
          <w:p w14:paraId="00F420F5" w14:textId="77777777" w:rsidR="008D58F2" w:rsidRPr="00863765" w:rsidRDefault="008D58F2" w:rsidP="00863765">
            <w:pPr>
              <w:spacing w:after="0" w:line="240" w:lineRule="auto"/>
              <w:ind w:right="-234"/>
              <w:jc w:val="center"/>
              <w:outlineLvl w:val="7"/>
              <w:rPr>
                <w:rFonts w:ascii="Verdana" w:hAnsi="Verdana" w:cs="Arial"/>
                <w:b/>
                <w:bCs/>
              </w:rPr>
            </w:pPr>
            <w:r w:rsidRPr="00863765">
              <w:rPr>
                <w:rFonts w:ascii="Verdana" w:hAnsi="Verdana" w:cs="Arial"/>
                <w:b/>
                <w:bCs/>
              </w:rPr>
              <w:t>TERMINA</w:t>
            </w:r>
          </w:p>
        </w:tc>
      </w:tr>
      <w:tr w:rsidR="00C33946" w:rsidRPr="00863765" w14:paraId="5D6AC4B3" w14:textId="77777777" w:rsidTr="00C33946">
        <w:trPr>
          <w:trHeight w:val="211"/>
          <w:jc w:val="center"/>
        </w:trPr>
        <w:tc>
          <w:tcPr>
            <w:tcW w:w="0" w:type="auto"/>
            <w:vAlign w:val="center"/>
          </w:tcPr>
          <w:p w14:paraId="42A3BCF0" w14:textId="70CFA221" w:rsidR="00C33946" w:rsidRPr="00863765" w:rsidRDefault="00C33946" w:rsidP="00863765">
            <w:pPr>
              <w:spacing w:after="0" w:line="240" w:lineRule="auto"/>
              <w:ind w:right="-70"/>
              <w:jc w:val="center"/>
              <w:rPr>
                <w:rFonts w:ascii="Verdana" w:hAnsi="Verdana"/>
                <w:iCs/>
              </w:rPr>
            </w:pPr>
            <w:r w:rsidRPr="00863765">
              <w:rPr>
                <w:rFonts w:ascii="Verdana" w:hAnsi="Verdana"/>
                <w:iCs/>
              </w:rPr>
              <w:t>CUMPLIMIENTO DEL CONTRATO</w:t>
            </w:r>
          </w:p>
        </w:tc>
        <w:tc>
          <w:tcPr>
            <w:tcW w:w="0" w:type="auto"/>
            <w:vAlign w:val="center"/>
          </w:tcPr>
          <w:p w14:paraId="1E941131" w14:textId="60DC94EA" w:rsidR="00C33946" w:rsidRPr="00863765" w:rsidRDefault="00312D35" w:rsidP="00863765">
            <w:pPr>
              <w:spacing w:after="0" w:line="240" w:lineRule="auto"/>
              <w:ind w:right="-234"/>
              <w:jc w:val="center"/>
              <w:rPr>
                <w:rFonts w:ascii="Verdana" w:hAnsi="Verdana"/>
                <w:iCs/>
              </w:rPr>
            </w:pPr>
            <w:r w:rsidRPr="00863765">
              <w:rPr>
                <w:rFonts w:ascii="Verdana" w:hAnsi="Verdana"/>
                <w:iCs/>
              </w:rPr>
              <w:t>$20,575,957.83</w:t>
            </w:r>
          </w:p>
        </w:tc>
        <w:tc>
          <w:tcPr>
            <w:tcW w:w="0" w:type="auto"/>
            <w:vAlign w:val="center"/>
          </w:tcPr>
          <w:p w14:paraId="31643BA6" w14:textId="08C4ED48" w:rsidR="00C33946" w:rsidRPr="00863765" w:rsidRDefault="00312D35" w:rsidP="00863765">
            <w:pPr>
              <w:spacing w:after="0" w:line="240" w:lineRule="auto"/>
              <w:ind w:right="-234"/>
              <w:rPr>
                <w:rFonts w:ascii="Verdana" w:hAnsi="Verdana"/>
                <w:iCs/>
              </w:rPr>
            </w:pPr>
            <w:r w:rsidRPr="00863765">
              <w:rPr>
                <w:rFonts w:ascii="Verdana" w:hAnsi="Verdana"/>
                <w:iCs/>
              </w:rPr>
              <w:t>27/06/2023</w:t>
            </w:r>
          </w:p>
        </w:tc>
        <w:tc>
          <w:tcPr>
            <w:tcW w:w="0" w:type="auto"/>
            <w:vAlign w:val="center"/>
          </w:tcPr>
          <w:p w14:paraId="6D5127A5" w14:textId="673775AC" w:rsidR="00C33946" w:rsidRPr="00863765" w:rsidRDefault="00DC5A79" w:rsidP="00863765">
            <w:pPr>
              <w:spacing w:after="0" w:line="240" w:lineRule="auto"/>
              <w:ind w:right="-234"/>
              <w:rPr>
                <w:rFonts w:ascii="Verdana" w:hAnsi="Verdana"/>
                <w:iCs/>
              </w:rPr>
            </w:pPr>
            <w:r w:rsidRPr="00DC5A79">
              <w:rPr>
                <w:rFonts w:ascii="Verdana" w:hAnsi="Verdana"/>
                <w:iCs/>
              </w:rPr>
              <w:t>15/05/2024</w:t>
            </w:r>
          </w:p>
        </w:tc>
      </w:tr>
      <w:tr w:rsidR="00312D35" w:rsidRPr="00863765" w14:paraId="28B588A0" w14:textId="77777777" w:rsidTr="00C33946">
        <w:trPr>
          <w:trHeight w:val="211"/>
          <w:jc w:val="center"/>
        </w:trPr>
        <w:tc>
          <w:tcPr>
            <w:tcW w:w="0" w:type="auto"/>
            <w:vAlign w:val="center"/>
          </w:tcPr>
          <w:p w14:paraId="7D74D2D0" w14:textId="74EE3173" w:rsidR="00312D35" w:rsidRPr="00863765" w:rsidRDefault="00312D35" w:rsidP="00863765">
            <w:pPr>
              <w:spacing w:after="0" w:line="240" w:lineRule="auto"/>
              <w:ind w:right="-70"/>
              <w:jc w:val="center"/>
              <w:rPr>
                <w:rFonts w:ascii="Verdana" w:hAnsi="Verdana"/>
                <w:iCs/>
              </w:rPr>
            </w:pPr>
            <w:r w:rsidRPr="00863765">
              <w:rPr>
                <w:rFonts w:ascii="Verdana" w:hAnsi="Verdana"/>
                <w:iCs/>
              </w:rPr>
              <w:t>CALIDAD Y CORRECTO FUNCIONAMIENTO DE LOS BIENES</w:t>
            </w:r>
          </w:p>
        </w:tc>
        <w:tc>
          <w:tcPr>
            <w:tcW w:w="0" w:type="auto"/>
            <w:vAlign w:val="center"/>
          </w:tcPr>
          <w:p w14:paraId="05C87E03" w14:textId="3776BA79" w:rsidR="00312D35" w:rsidRPr="00863765" w:rsidRDefault="00312D35" w:rsidP="00863765">
            <w:pPr>
              <w:spacing w:after="0" w:line="240" w:lineRule="auto"/>
              <w:ind w:right="-234"/>
              <w:jc w:val="center"/>
              <w:rPr>
                <w:rFonts w:ascii="Verdana" w:hAnsi="Verdana"/>
                <w:iCs/>
              </w:rPr>
            </w:pPr>
            <w:r w:rsidRPr="00863765">
              <w:rPr>
                <w:rFonts w:ascii="Verdana" w:hAnsi="Verdana"/>
                <w:iCs/>
              </w:rPr>
              <w:t>$20,575,957.83</w:t>
            </w:r>
          </w:p>
        </w:tc>
        <w:tc>
          <w:tcPr>
            <w:tcW w:w="0" w:type="auto"/>
            <w:vAlign w:val="center"/>
          </w:tcPr>
          <w:p w14:paraId="7796E3B9" w14:textId="02430987" w:rsidR="00312D35" w:rsidRPr="00863765" w:rsidRDefault="00312D35" w:rsidP="00863765">
            <w:pPr>
              <w:spacing w:after="0" w:line="240" w:lineRule="auto"/>
              <w:ind w:right="-234"/>
              <w:rPr>
                <w:rFonts w:ascii="Verdana" w:hAnsi="Verdana"/>
                <w:iCs/>
              </w:rPr>
            </w:pPr>
            <w:r w:rsidRPr="00863765">
              <w:rPr>
                <w:rFonts w:ascii="Verdana" w:hAnsi="Verdana"/>
                <w:iCs/>
              </w:rPr>
              <w:t>27/06/2023</w:t>
            </w:r>
          </w:p>
        </w:tc>
        <w:tc>
          <w:tcPr>
            <w:tcW w:w="0" w:type="auto"/>
            <w:vAlign w:val="center"/>
          </w:tcPr>
          <w:p w14:paraId="72AB179B" w14:textId="6093D4B4" w:rsidR="00312D35" w:rsidRPr="00863765" w:rsidRDefault="00DC5A79" w:rsidP="00863765">
            <w:pPr>
              <w:spacing w:after="0" w:line="240" w:lineRule="auto"/>
              <w:ind w:right="-234"/>
              <w:rPr>
                <w:rFonts w:ascii="Verdana" w:hAnsi="Verdana"/>
                <w:iCs/>
              </w:rPr>
            </w:pPr>
            <w:r w:rsidRPr="00DC5A79">
              <w:rPr>
                <w:rFonts w:ascii="Verdana" w:hAnsi="Verdana"/>
                <w:iCs/>
              </w:rPr>
              <w:t>15/05/2024</w:t>
            </w:r>
          </w:p>
        </w:tc>
      </w:tr>
      <w:tr w:rsidR="00312D35" w:rsidRPr="00863765" w14:paraId="648EF366" w14:textId="77777777" w:rsidTr="00C33946">
        <w:trPr>
          <w:trHeight w:val="211"/>
          <w:jc w:val="center"/>
        </w:trPr>
        <w:tc>
          <w:tcPr>
            <w:tcW w:w="0" w:type="auto"/>
            <w:vAlign w:val="center"/>
          </w:tcPr>
          <w:p w14:paraId="680F58FD" w14:textId="0A829BA8" w:rsidR="00312D35" w:rsidRPr="00863765" w:rsidRDefault="00312D35" w:rsidP="00863765">
            <w:pPr>
              <w:spacing w:after="0" w:line="240" w:lineRule="auto"/>
              <w:ind w:right="-70"/>
              <w:jc w:val="center"/>
              <w:rPr>
                <w:rFonts w:ascii="Verdana" w:hAnsi="Verdana"/>
                <w:iCs/>
              </w:rPr>
            </w:pPr>
            <w:r w:rsidRPr="00863765">
              <w:rPr>
                <w:rFonts w:ascii="Verdana" w:hAnsi="Verdana"/>
                <w:iCs/>
              </w:rPr>
              <w:t>PAGO DE SALARIOS, PRESTACIONES SOCIALES E INDEMNIZACIONES LABORALES</w:t>
            </w:r>
          </w:p>
        </w:tc>
        <w:tc>
          <w:tcPr>
            <w:tcW w:w="0" w:type="auto"/>
            <w:vAlign w:val="center"/>
          </w:tcPr>
          <w:p w14:paraId="2FD5D839" w14:textId="0972BEC9" w:rsidR="00312D35" w:rsidRPr="00863765" w:rsidRDefault="00312D35" w:rsidP="00863765">
            <w:pPr>
              <w:spacing w:after="0" w:line="240" w:lineRule="auto"/>
              <w:ind w:right="-234"/>
              <w:jc w:val="center"/>
              <w:rPr>
                <w:rFonts w:ascii="Verdana" w:hAnsi="Verdana"/>
                <w:iCs/>
              </w:rPr>
            </w:pPr>
            <w:r w:rsidRPr="00863765">
              <w:rPr>
                <w:rFonts w:ascii="Verdana" w:hAnsi="Verdana"/>
                <w:iCs/>
              </w:rPr>
              <w:t>$10,287,978.91</w:t>
            </w:r>
          </w:p>
        </w:tc>
        <w:tc>
          <w:tcPr>
            <w:tcW w:w="0" w:type="auto"/>
            <w:vAlign w:val="center"/>
          </w:tcPr>
          <w:p w14:paraId="39D4D547" w14:textId="7DF4DF3E" w:rsidR="00312D35" w:rsidRPr="00863765" w:rsidRDefault="00312D35" w:rsidP="00863765">
            <w:pPr>
              <w:spacing w:after="0" w:line="240" w:lineRule="auto"/>
              <w:ind w:right="-234"/>
              <w:rPr>
                <w:rFonts w:ascii="Verdana" w:hAnsi="Verdana"/>
                <w:iCs/>
              </w:rPr>
            </w:pPr>
            <w:r w:rsidRPr="00863765">
              <w:rPr>
                <w:rFonts w:ascii="Verdana" w:hAnsi="Verdana"/>
                <w:iCs/>
              </w:rPr>
              <w:t>27/06/2023</w:t>
            </w:r>
          </w:p>
        </w:tc>
        <w:tc>
          <w:tcPr>
            <w:tcW w:w="0" w:type="auto"/>
            <w:vAlign w:val="center"/>
          </w:tcPr>
          <w:p w14:paraId="3506E514" w14:textId="37AC3386" w:rsidR="00312D35" w:rsidRPr="00863765" w:rsidRDefault="00DC5A79" w:rsidP="00863765">
            <w:pPr>
              <w:spacing w:after="0" w:line="240" w:lineRule="auto"/>
              <w:ind w:right="-234"/>
              <w:rPr>
                <w:rFonts w:ascii="Verdana" w:hAnsi="Verdana"/>
                <w:iCs/>
              </w:rPr>
            </w:pPr>
            <w:r w:rsidRPr="00DC5A79">
              <w:rPr>
                <w:rFonts w:ascii="Verdana" w:hAnsi="Verdana"/>
                <w:iCs/>
              </w:rPr>
              <w:t>15/11/2026</w:t>
            </w:r>
          </w:p>
        </w:tc>
      </w:tr>
    </w:tbl>
    <w:p w14:paraId="5B1C86AA" w14:textId="77777777" w:rsidR="008D58F2" w:rsidRPr="00863765" w:rsidRDefault="008D58F2" w:rsidP="00863765">
      <w:pPr>
        <w:spacing w:after="0" w:line="240" w:lineRule="auto"/>
        <w:ind w:right="-234"/>
        <w:jc w:val="both"/>
        <w:rPr>
          <w:rFonts w:ascii="Verdana" w:hAnsi="Verdana"/>
          <w:iCs/>
          <w:highlight w:val="yellow"/>
        </w:rPr>
      </w:pPr>
    </w:p>
    <w:p w14:paraId="246A8C98" w14:textId="77777777" w:rsidR="00532A55" w:rsidRPr="00863765" w:rsidRDefault="00532A55" w:rsidP="00863765">
      <w:pPr>
        <w:spacing w:after="0" w:line="240" w:lineRule="auto"/>
        <w:ind w:right="-234"/>
        <w:jc w:val="both"/>
        <w:rPr>
          <w:rFonts w:ascii="Verdana" w:hAnsi="Verdana"/>
          <w:iCs/>
          <w:highlight w:val="yellow"/>
        </w:rPr>
      </w:pPr>
    </w:p>
    <w:p w14:paraId="26A05B31" w14:textId="77777777" w:rsidR="00532A55" w:rsidRPr="00863765" w:rsidRDefault="00532A55" w:rsidP="00863765">
      <w:pPr>
        <w:spacing w:after="0" w:line="240" w:lineRule="auto"/>
        <w:ind w:right="-234"/>
        <w:jc w:val="both"/>
        <w:rPr>
          <w:rFonts w:ascii="Verdana" w:hAnsi="Verdana"/>
          <w:iCs/>
        </w:rPr>
      </w:pPr>
    </w:p>
    <w:p w14:paraId="0051A6BF" w14:textId="77777777" w:rsidR="008D58F2" w:rsidRPr="00863765" w:rsidRDefault="008D58F2" w:rsidP="00863765">
      <w:pPr>
        <w:tabs>
          <w:tab w:val="left" w:pos="708"/>
          <w:tab w:val="left" w:pos="1416"/>
          <w:tab w:val="left" w:pos="2124"/>
          <w:tab w:val="center" w:pos="3082"/>
        </w:tabs>
        <w:spacing w:after="0" w:line="240" w:lineRule="auto"/>
        <w:ind w:right="-234"/>
        <w:jc w:val="both"/>
        <w:rPr>
          <w:rFonts w:ascii="Verdana" w:hAnsi="Verdana"/>
          <w:bCs/>
        </w:rPr>
      </w:pPr>
    </w:p>
    <w:p w14:paraId="10AD643E" w14:textId="77777777" w:rsidR="00863765" w:rsidRPr="00863765" w:rsidRDefault="00863765" w:rsidP="00863765">
      <w:pPr>
        <w:tabs>
          <w:tab w:val="left" w:pos="708"/>
          <w:tab w:val="left" w:pos="1416"/>
          <w:tab w:val="left" w:pos="2124"/>
          <w:tab w:val="center" w:pos="3082"/>
        </w:tabs>
        <w:spacing w:after="0" w:line="240" w:lineRule="auto"/>
        <w:ind w:right="-234"/>
        <w:jc w:val="both"/>
        <w:rPr>
          <w:rFonts w:ascii="Verdana" w:hAnsi="Verdana"/>
          <w:b/>
          <w:bCs/>
        </w:rPr>
      </w:pPr>
      <w:r w:rsidRPr="00863765">
        <w:rPr>
          <w:rFonts w:ascii="Verdana" w:hAnsi="Verdana"/>
          <w:b/>
          <w:bCs/>
        </w:rPr>
        <w:t>ELOISA ROSARIO FERNÁNDEZ DE DELUQUE</w:t>
      </w:r>
    </w:p>
    <w:p w14:paraId="66EB66E7" w14:textId="14DAFFC4" w:rsidR="00863765" w:rsidRPr="00863765" w:rsidRDefault="00863765" w:rsidP="00863765">
      <w:pPr>
        <w:spacing w:after="0" w:line="240" w:lineRule="auto"/>
        <w:ind w:right="-234"/>
        <w:jc w:val="both"/>
        <w:rPr>
          <w:rFonts w:ascii="Verdana" w:hAnsi="Verdana"/>
          <w:bCs/>
        </w:rPr>
      </w:pPr>
      <w:r w:rsidRPr="00863765">
        <w:rPr>
          <w:rFonts w:ascii="Verdana" w:hAnsi="Verdana"/>
          <w:bCs/>
        </w:rPr>
        <w:t>Director</w:t>
      </w:r>
      <w:r w:rsidR="00FE5A2F">
        <w:rPr>
          <w:rFonts w:ascii="Verdana" w:hAnsi="Verdana"/>
          <w:bCs/>
        </w:rPr>
        <w:t>a Técnica de Comercio Exterior</w:t>
      </w:r>
    </w:p>
    <w:p w14:paraId="6FD79796" w14:textId="77777777" w:rsidR="00863765" w:rsidRPr="00863765" w:rsidRDefault="00863765" w:rsidP="00863765">
      <w:pPr>
        <w:spacing w:after="0" w:line="240" w:lineRule="auto"/>
        <w:ind w:right="-234"/>
        <w:jc w:val="both"/>
        <w:rPr>
          <w:rFonts w:ascii="Verdana" w:hAnsi="Verdana"/>
          <w:sz w:val="21"/>
          <w:szCs w:val="21"/>
        </w:rPr>
      </w:pPr>
    </w:p>
    <w:p w14:paraId="3CDF565F" w14:textId="77777777" w:rsidR="00863765" w:rsidRPr="00863765" w:rsidRDefault="00863765" w:rsidP="00863765">
      <w:pPr>
        <w:spacing w:after="0" w:line="240" w:lineRule="auto"/>
        <w:ind w:right="-234"/>
        <w:jc w:val="both"/>
        <w:rPr>
          <w:rFonts w:ascii="Verdana" w:hAnsi="Verdana"/>
          <w:sz w:val="16"/>
          <w:szCs w:val="16"/>
        </w:rPr>
      </w:pPr>
      <w:r w:rsidRPr="00863765">
        <w:rPr>
          <w:rFonts w:ascii="Verdana" w:hAnsi="Verdana"/>
          <w:sz w:val="16"/>
          <w:szCs w:val="16"/>
        </w:rPr>
        <w:t>Revisó: Luz Belén Fernández Álvarez / Asesora de la Dirección de Comercio Exterior.</w:t>
      </w:r>
    </w:p>
    <w:p w14:paraId="5F013E2C" w14:textId="77777777" w:rsidR="00863765" w:rsidRPr="00863765" w:rsidRDefault="00863765" w:rsidP="00863765">
      <w:pPr>
        <w:spacing w:after="0" w:line="240" w:lineRule="auto"/>
        <w:ind w:right="-234"/>
        <w:jc w:val="both"/>
        <w:rPr>
          <w:rFonts w:ascii="Verdana" w:hAnsi="Verdana"/>
          <w:sz w:val="16"/>
          <w:szCs w:val="16"/>
        </w:rPr>
      </w:pPr>
      <w:r w:rsidRPr="00863765">
        <w:rPr>
          <w:rFonts w:ascii="Verdana" w:hAnsi="Verdana"/>
          <w:sz w:val="16"/>
          <w:szCs w:val="16"/>
        </w:rPr>
        <w:t>Revisó: Claudia Marcela Pinilla / Coordinadora del Grupo de Contratos.</w:t>
      </w:r>
    </w:p>
    <w:p w14:paraId="4DBAF8A6" w14:textId="321A30CD" w:rsidR="00863765" w:rsidRPr="00863765" w:rsidRDefault="00863765" w:rsidP="00863765">
      <w:pPr>
        <w:spacing w:after="0" w:line="240" w:lineRule="auto"/>
        <w:ind w:right="-234"/>
        <w:jc w:val="both"/>
        <w:rPr>
          <w:rFonts w:ascii="Verdana" w:hAnsi="Verdana"/>
          <w:sz w:val="16"/>
          <w:szCs w:val="16"/>
        </w:rPr>
      </w:pPr>
      <w:r w:rsidRPr="00863765">
        <w:rPr>
          <w:rFonts w:ascii="Verdana" w:hAnsi="Verdana"/>
          <w:sz w:val="16"/>
          <w:szCs w:val="16"/>
        </w:rPr>
        <w:t xml:space="preserve">Proyectó: </w:t>
      </w:r>
      <w:r>
        <w:rPr>
          <w:rFonts w:ascii="Verdana" w:hAnsi="Verdana"/>
          <w:sz w:val="16"/>
          <w:szCs w:val="16"/>
        </w:rPr>
        <w:t>Laura Pamplona Salazar</w:t>
      </w:r>
      <w:r w:rsidRPr="00863765">
        <w:rPr>
          <w:rFonts w:ascii="Verdana" w:hAnsi="Verdana"/>
          <w:sz w:val="16"/>
          <w:szCs w:val="16"/>
        </w:rPr>
        <w:t xml:space="preserve"> / Abogado Grupo de Contratos.</w:t>
      </w:r>
    </w:p>
    <w:p w14:paraId="5FB2FD9B" w14:textId="77777777" w:rsidR="00757B36" w:rsidRPr="00863765" w:rsidRDefault="00757B36" w:rsidP="00863765">
      <w:pPr>
        <w:spacing w:after="0" w:line="240" w:lineRule="auto"/>
        <w:rPr>
          <w:rFonts w:ascii="Verdana" w:hAnsi="Verdana"/>
        </w:rPr>
      </w:pPr>
    </w:p>
    <w:sectPr w:rsidR="00757B36" w:rsidRPr="00863765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1E941" w14:textId="77777777" w:rsidR="00DE0413" w:rsidRDefault="00DE0413" w:rsidP="00757B36">
      <w:pPr>
        <w:spacing w:after="0" w:line="240" w:lineRule="auto"/>
      </w:pPr>
      <w:r>
        <w:separator/>
      </w:r>
    </w:p>
  </w:endnote>
  <w:endnote w:type="continuationSeparator" w:id="0">
    <w:p w14:paraId="30E157ED" w14:textId="77777777" w:rsidR="00DE0413" w:rsidRDefault="00DE0413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0B4F9FD4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6E9809E" w:rsidR="00D34D20" w:rsidRPr="004F75B4" w:rsidRDefault="005521B8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Comercio, Industria y Turismo</w:t>
                              </w:r>
                            </w:p>
                            <w:p w14:paraId="3453229D" w14:textId="3CD40375" w:rsidR="00D34D20" w:rsidRPr="004F75B4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F75B4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="005521B8" w:rsidRPr="005521B8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Calle 28 No. 13 A – 15 Bogotá D.C, Código postal: 110311</w:t>
                              </w:r>
                            </w:p>
                            <w:p w14:paraId="7463B94C" w14:textId="71CD7A97" w:rsidR="00D34D20" w:rsidRPr="00DB05FB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4F75B4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Conmutador: </w:t>
                              </w:r>
                              <w:r w:rsidR="005521B8" w:rsidRPr="005521B8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(+57) 601 6067676</w:t>
                              </w:r>
                              <w:r w:rsidR="00DB05FB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                               </w:t>
                              </w:r>
                              <w:r w:rsidR="005521B8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                       </w:t>
                              </w:r>
                              <w:r w:rsidR="00DB05FB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="00DB05FB" w:rsidRPr="00DB05FB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GD-FM-009.V21</w:t>
                              </w:r>
                            </w:p>
                            <w:p w14:paraId="3F743D65" w14:textId="55FC23DE" w:rsidR="00D34D20" w:rsidRPr="004F75B4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4F75B4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Línea Gratuita: (+57) </w:t>
                              </w:r>
                              <w:r w:rsidR="005521B8" w:rsidRPr="005521B8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01 8000 95 8283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6E9809E" w:rsidR="00D34D20" w:rsidRPr="004F75B4" w:rsidRDefault="005521B8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Ministerio de Comercio, Industria y Turismo</w:t>
                        </w:r>
                      </w:p>
                      <w:p w14:paraId="3453229D" w14:textId="3CD40375" w:rsidR="00D34D20" w:rsidRPr="004F75B4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F75B4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="005521B8" w:rsidRPr="005521B8">
                          <w:rPr>
                            <w:rFonts w:ascii="Verdana" w:hAnsi="Verdana"/>
                            <w:sz w:val="20"/>
                            <w:szCs w:val="20"/>
                          </w:rPr>
                          <w:t>Calle 28 No. 13 A – 15 Bogotá D.C, Código postal: 110311</w:t>
                        </w:r>
                      </w:p>
                      <w:p w14:paraId="7463B94C" w14:textId="71CD7A97" w:rsidR="00D34D20" w:rsidRPr="00DB05FB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4F75B4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Conmutador: </w:t>
                        </w:r>
                        <w:r w:rsidR="005521B8" w:rsidRPr="005521B8">
                          <w:rPr>
                            <w:rFonts w:ascii="Verdana" w:hAnsi="Verdana"/>
                            <w:sz w:val="20"/>
                            <w:szCs w:val="20"/>
                          </w:rPr>
                          <w:t>(+57) 601 6067676</w:t>
                        </w:r>
                        <w:r w:rsidR="00DB05FB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                              </w:t>
                        </w:r>
                        <w:r w:rsidR="005521B8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                      </w:t>
                        </w:r>
                        <w:r w:rsidR="00DB05FB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      </w:t>
                        </w:r>
                        <w:r w:rsidR="00DB05FB" w:rsidRPr="00DB05FB">
                          <w:rPr>
                            <w:color w:val="808080" w:themeColor="background1" w:themeShade="80"/>
                            <w:sz w:val="16"/>
                            <w:szCs w:val="16"/>
                          </w:rPr>
                          <w:t>GD-FM-009.V21</w:t>
                        </w:r>
                      </w:p>
                      <w:p w14:paraId="3F743D65" w14:textId="55FC23DE" w:rsidR="00D34D20" w:rsidRPr="004F75B4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F75B4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Línea Gratuita: (+57) </w:t>
                        </w:r>
                        <w:r w:rsidR="005521B8" w:rsidRPr="005521B8">
                          <w:rPr>
                            <w:rFonts w:ascii="Verdana" w:hAnsi="Verdana"/>
                            <w:sz w:val="20"/>
                            <w:szCs w:val="20"/>
                          </w:rPr>
                          <w:t>01 8000 95 8283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C5A79" w:rsidRPr="00DC5A79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81B31" w14:textId="77777777" w:rsidR="00DE0413" w:rsidRDefault="00DE0413" w:rsidP="00757B36">
      <w:pPr>
        <w:spacing w:after="0" w:line="240" w:lineRule="auto"/>
      </w:pPr>
      <w:r>
        <w:separator/>
      </w:r>
    </w:p>
  </w:footnote>
  <w:footnote w:type="continuationSeparator" w:id="0">
    <w:p w14:paraId="0C63719D" w14:textId="77777777" w:rsidR="00DE0413" w:rsidRDefault="00DE0413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8CE25" w14:textId="731A1163" w:rsidR="00757B36" w:rsidRDefault="00C15FD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467F32FB" wp14:editId="6C288659">
          <wp:simplePos x="0" y="0"/>
          <wp:positionH relativeFrom="margin">
            <wp:posOffset>4222115</wp:posOffset>
          </wp:positionH>
          <wp:positionV relativeFrom="paragraph">
            <wp:posOffset>123190</wp:posOffset>
          </wp:positionV>
          <wp:extent cx="1361440" cy="316230"/>
          <wp:effectExtent l="0" t="0" r="0" b="7620"/>
          <wp:wrapThrough wrapText="bothSides">
            <wp:wrapPolygon edited="0">
              <wp:start x="0" y="0"/>
              <wp:lineTo x="0" y="20819"/>
              <wp:lineTo x="21157" y="20819"/>
              <wp:lineTo x="2115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61A1E536" wp14:editId="65F8B587">
          <wp:extent cx="1447800" cy="48325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678" cy="48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26D52"/>
    <w:multiLevelType w:val="hybridMultilevel"/>
    <w:tmpl w:val="3EFA7D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36"/>
    <w:rsid w:val="002055A0"/>
    <w:rsid w:val="00255542"/>
    <w:rsid w:val="00256928"/>
    <w:rsid w:val="00290BE0"/>
    <w:rsid w:val="00301013"/>
    <w:rsid w:val="0030489C"/>
    <w:rsid w:val="00312D35"/>
    <w:rsid w:val="003526F2"/>
    <w:rsid w:val="003C581F"/>
    <w:rsid w:val="00436E05"/>
    <w:rsid w:val="004B553D"/>
    <w:rsid w:val="004F17B5"/>
    <w:rsid w:val="004F75B4"/>
    <w:rsid w:val="00532A55"/>
    <w:rsid w:val="005521B8"/>
    <w:rsid w:val="0064339E"/>
    <w:rsid w:val="00757B36"/>
    <w:rsid w:val="00863765"/>
    <w:rsid w:val="008D58F2"/>
    <w:rsid w:val="009D217D"/>
    <w:rsid w:val="009D46D7"/>
    <w:rsid w:val="009F1D1B"/>
    <w:rsid w:val="00A307C3"/>
    <w:rsid w:val="00A712BD"/>
    <w:rsid w:val="00A85940"/>
    <w:rsid w:val="00AA3D47"/>
    <w:rsid w:val="00B75D91"/>
    <w:rsid w:val="00C15FD7"/>
    <w:rsid w:val="00C33946"/>
    <w:rsid w:val="00D16E9E"/>
    <w:rsid w:val="00D34D20"/>
    <w:rsid w:val="00DB05FB"/>
    <w:rsid w:val="00DC5A79"/>
    <w:rsid w:val="00DE0413"/>
    <w:rsid w:val="00E17812"/>
    <w:rsid w:val="00E31098"/>
    <w:rsid w:val="00E92085"/>
    <w:rsid w:val="00F13969"/>
    <w:rsid w:val="00F32B2A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940"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D58F2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8D58F2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Laura Pamplona Salazar</cp:lastModifiedBy>
  <cp:revision>2</cp:revision>
  <cp:lastPrinted>2023-07-13T15:30:00Z</cp:lastPrinted>
  <dcterms:created xsi:type="dcterms:W3CDTF">2023-11-08T16:34:00Z</dcterms:created>
  <dcterms:modified xsi:type="dcterms:W3CDTF">2023-11-08T16:34:00Z</dcterms:modified>
</cp:coreProperties>
</file>